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B57C6" w:rsidP="00416109" w:rsidRDefault="0080273D" w14:paraId="00000001" w14:textId="1482A459">
      <w:pPr>
        <w:widowControl w:val="0"/>
        <w:pBdr>
          <w:top w:val="nil"/>
          <w:left w:val="nil"/>
          <w:bottom w:val="nil"/>
          <w:right w:val="nil"/>
          <w:between w:val="nil"/>
        </w:pBdr>
        <w:spacing w:before="120" w:after="120" w:line="240" w:lineRule="auto"/>
        <w:rPr>
          <w:rFonts w:eastAsia="Calibri" w:cs="Calibri"/>
          <w:color w:val="000000"/>
        </w:rPr>
        <w:sectPr w:rsidR="00EB57C6" w:rsidSect="00B8587B">
          <w:headerReference w:type="default" r:id="rId12"/>
          <w:footerReference w:type="default" r:id="rId13"/>
          <w:headerReference w:type="first" r:id="rId14"/>
          <w:footerReference w:type="first" r:id="rId15"/>
          <w:pgSz w:w="11910" w:h="16840"/>
          <w:pgMar w:top="1418" w:right="1418" w:bottom="1418" w:left="992" w:header="0" w:footer="709" w:gutter="0"/>
          <w:pgNumType w:start="1"/>
          <w:cols w:space="708"/>
        </w:sectPr>
      </w:pPr>
      <w:r w:rsidRPr="00E31245">
        <w:rPr>
          <w:rFonts w:eastAsia="Calibri" w:cs="Calibri"/>
          <w:noProof/>
          <w:color w:val="000000"/>
        </w:rPr>
        <mc:AlternateContent>
          <mc:Choice Requires="wps">
            <w:drawing>
              <wp:anchor distT="45720" distB="45720" distL="114300" distR="114300" simplePos="0" relativeHeight="251661312" behindDoc="0" locked="0" layoutInCell="1" allowOverlap="1" wp14:editId="7E131381" wp14:anchorId="795D5651">
                <wp:simplePos x="0" y="0"/>
                <wp:positionH relativeFrom="margin">
                  <wp:align>left</wp:align>
                </wp:positionH>
                <wp:positionV relativeFrom="paragraph">
                  <wp:posOffset>5525770</wp:posOffset>
                </wp:positionV>
                <wp:extent cx="6273800" cy="1882140"/>
                <wp:effectExtent l="0" t="0" r="0" b="3810"/>
                <wp:wrapSquare wrapText="bothSides"/>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1882140"/>
                        </a:xfrm>
                        <a:prstGeom prst="rect">
                          <a:avLst/>
                        </a:prstGeom>
                        <a:noFill/>
                        <a:ln w="9525">
                          <a:noFill/>
                          <a:miter lim="800000"/>
                          <a:headEnd/>
                          <a:tailEnd/>
                        </a:ln>
                      </wps:spPr>
                      <wps:txbx>
                        <w:txbxContent>
                          <w:p w:rsidRPr="008216B1" w:rsidR="00B209A6" w:rsidP="00416109" w:rsidRDefault="00B209A6" w14:paraId="53E80B56" w14:textId="089341A5">
                            <w:pPr>
                              <w:spacing w:before="120" w:after="120" w:line="240" w:lineRule="auto"/>
                              <w:jc w:val="center"/>
                              <w:rPr>
                                <w:rFonts w:eastAsia="Calibri" w:cs="Calibri"/>
                                <w:b/>
                                <w:color w:val="FFFFFF" w:themeColor="background1"/>
                                <w:sz w:val="60"/>
                                <w:szCs w:val="60"/>
                              </w:rPr>
                            </w:pPr>
                            <w:r w:rsidRPr="008216B1">
                              <w:rPr>
                                <w:rFonts w:eastAsia="Calibri" w:cs="Calibri"/>
                                <w:b/>
                                <w:color w:val="FFFFFF" w:themeColor="background1"/>
                                <w:sz w:val="60"/>
                                <w:szCs w:val="60"/>
                              </w:rPr>
                              <w:t xml:space="preserve">D3.5. </w:t>
                            </w:r>
                            <w:r w:rsidRPr="008216B1">
                              <w:rPr>
                                <w:rFonts w:eastAsia="Calibri" w:cs="Calibri"/>
                                <w:b/>
                                <w:color w:val="FFFFFF" w:themeColor="background1"/>
                                <w:sz w:val="60"/>
                                <w:szCs w:val="60"/>
                              </w:rPr>
                              <w:t xml:space="preserve">ЗАЛУЧЕННЯ </w:t>
                            </w:r>
                            <w:r w:rsidRPr="008216B1">
                              <w:rPr>
                                <w:rFonts w:eastAsia="Calibri" w:cs="Calibri"/>
                                <w:b/>
                                <w:color w:val="FFFFFF" w:themeColor="background1"/>
                                <w:sz w:val="60"/>
                                <w:szCs w:val="60"/>
                              </w:rPr>
                              <w:t xml:space="preserve">ЗАЦІКАВЛЕНИХ СТОРОН</w:t>
                            </w:r>
                            <w:r w:rsidRPr="008216B1">
                              <w:rPr>
                                <w:rFonts w:eastAsia="Calibri" w:cs="Calibri"/>
                                <w:b/>
                                <w:color w:val="FFFFFF" w:themeColor="background1"/>
                                <w:sz w:val="60"/>
                                <w:szCs w:val="60"/>
                              </w:rPr>
                              <w:t xml:space="preserve"> </w:t>
                            </w:r>
                          </w:p>
                          <w:p w:rsidRPr="008216B1" w:rsidR="00B209A6" w:rsidP="00416109" w:rsidRDefault="00B209A6" w14:paraId="317F988C" w14:textId="657D02F0">
                            <w:pPr>
                              <w:spacing w:before="120" w:after="120" w:line="240" w:lineRule="auto"/>
                              <w:jc w:val="center"/>
                              <w:rPr>
                                <w:color w:val="FFFFFF" w:themeColor="background1"/>
                                <w:sz w:val="60"/>
                                <w:szCs w:val="60"/>
                              </w:rPr>
                            </w:pPr>
                            <w:r w:rsidRPr="008216B1">
                              <w:rPr>
                                <w:rFonts w:eastAsia="Calibri" w:cs="Calibri"/>
                                <w:b/>
                                <w:color w:val="FFFFFF" w:themeColor="background1"/>
                                <w:sz w:val="60"/>
                                <w:szCs w:val="60"/>
                              </w:rPr>
                              <w:t xml:space="preserve">МЕТОДОЛОГІЯ ТА ІНСТРУМЕНТАРІЙ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95D5651">
                <v:stroke joinstyle="miter"/>
                <v:path gradientshapeok="t" o:connecttype="rect"/>
              </v:shapetype>
              <v:shape id="Szövegdoboz 2" style="position:absolute;left:0;text-align:left;margin-left:0;margin-top:435.1pt;width:494pt;height:148.2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">
                <v:textbox>
                  <w:txbxContent>
                    <w:p w:rsidRPr="008216B1" w:rsidR="00B209A6" w:rsidP="00416109" w:rsidRDefault="00B209A6" w14:paraId="53E80B56" w14:textId="089341A5">
                      <w:pPr>
                        <w:spacing w:before="120" w:after="120" w:line="240" w:lineRule="auto"/>
                        <w:jc w:val="center"/>
                        <w:rPr>
                          <w:rFonts w:eastAsia="Calibri" w:cs="Calibri"/>
                          <w:b/>
                          <w:color w:val="FFFFFF" w:themeColor="background1"/>
                          <w:sz w:val="60"/>
                          <w:szCs w:val="60"/>
                        </w:rPr>
                      </w:pPr>
                      <w:r w:rsidRPr="008216B1">
                        <w:rPr>
                          <w:rFonts w:eastAsia="Calibri" w:cs="Calibri"/>
                          <w:b/>
                          <w:color w:val="FFFFFF" w:themeColor="background1"/>
                          <w:sz w:val="60"/>
                          <w:szCs w:val="60"/>
                        </w:rPr>
                        <w:t xml:space="preserve">D3.5. </w:t>
                      </w:r>
                      <w:r w:rsidRPr="008216B1">
                        <w:rPr>
                          <w:rFonts w:eastAsia="Calibri" w:cs="Calibri"/>
                          <w:b/>
                          <w:color w:val="FFFFFF" w:themeColor="background1"/>
                          <w:sz w:val="60"/>
                          <w:szCs w:val="60"/>
                        </w:rPr>
                        <w:t xml:space="preserve">ЗАЛУЧЕННЯ </w:t>
                      </w:r>
                      <w:r w:rsidRPr="008216B1">
                        <w:rPr>
                          <w:rFonts w:eastAsia="Calibri" w:cs="Calibri"/>
                          <w:b/>
                          <w:color w:val="FFFFFF" w:themeColor="background1"/>
                          <w:sz w:val="60"/>
                          <w:szCs w:val="60"/>
                        </w:rPr>
                        <w:t xml:space="preserve">ЗАЦІКАВЛЕНИХ СТОРОН</w:t>
                      </w:r>
                      <w:r w:rsidRPr="008216B1">
                        <w:rPr>
                          <w:rFonts w:eastAsia="Calibri" w:cs="Calibri"/>
                          <w:b/>
                          <w:color w:val="FFFFFF" w:themeColor="background1"/>
                          <w:sz w:val="60"/>
                          <w:szCs w:val="60"/>
                        </w:rPr>
                        <w:t xml:space="preserve"> </w:t>
                      </w:r>
                    </w:p>
                    <w:p w:rsidRPr="008216B1" w:rsidR="00B209A6" w:rsidP="00416109" w:rsidRDefault="00B209A6" w14:paraId="317F988C" w14:textId="657D02F0">
                      <w:pPr>
                        <w:spacing w:before="120" w:after="120" w:line="240" w:lineRule="auto"/>
                        <w:jc w:val="center"/>
                        <w:rPr>
                          <w:color w:val="FFFFFF" w:themeColor="background1"/>
                          <w:sz w:val="60"/>
                          <w:szCs w:val="60"/>
                        </w:rPr>
                      </w:pPr>
                      <w:r w:rsidRPr="008216B1">
                        <w:rPr>
                          <w:rFonts w:eastAsia="Calibri" w:cs="Calibri"/>
                          <w:b/>
                          <w:color w:val="FFFFFF" w:themeColor="background1"/>
                          <w:sz w:val="60"/>
                          <w:szCs w:val="60"/>
                        </w:rPr>
                        <w:t xml:space="preserve">МЕТОДОЛОГІЯ ТА ІНСТРУМЕНТАРІЙ</w:t>
                      </w:r>
                    </w:p>
                  </w:txbxContent>
                </v:textbox>
                <w10:wrap type="square" anchorx="margin"/>
              </v:shape>
            </w:pict>
          </mc:Fallback>
        </mc:AlternateContent>
      </w:r>
      <w:r w:rsidR="00B209A6">
        <w:rPr>
          <w:rFonts w:eastAsia="Calibri" w:cs="Calibri"/>
          <w:noProof/>
        </w:rPr>
        <w:drawing>
          <wp:anchor distT="0" distB="0" distL="114300" distR="114300" simplePos="0" relativeHeight="251658240" behindDoc="0" locked="0" layoutInCell="1" hidden="0" allowOverlap="1" wp14:editId="2E94C5F0" wp14:anchorId="17FA823D">
            <wp:simplePos x="0" y="0"/>
            <wp:positionH relativeFrom="margin">
              <wp:posOffset>-621665</wp:posOffset>
            </wp:positionH>
            <wp:positionV relativeFrom="margin">
              <wp:posOffset>-892175</wp:posOffset>
            </wp:positionV>
            <wp:extent cx="7566660" cy="10699750"/>
            <wp:effectExtent l="0" t="0" r="0" b="0"/>
            <wp:wrapSquare wrapText="bothSides" distT="0" distB="0" distL="114300" distR="114300"/>
            <wp:docPr id="1682125627" name="image1.png" descr="A képen szöveg, Grafikus tervezés, képernyőkép, Grafika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image1.png" descr="A képen szöveg, Grafikus tervezés, képernyőkép, Grafika látható&#10;&#10;Automatikusan generált leírás"/>
                    <pic:cNvPicPr preferRelativeResize="0"/>
                  </pic:nvPicPr>
                  <pic:blipFill>
                    <a:blip r:embed="rId16"/>
                    <a:srcRect/>
                    <a:stretch>
                      <a:fillRect/>
                    </a:stretch>
                  </pic:blipFill>
                  <pic:spPr>
                    <a:xfrm>
                      <a:off x="0" y="0"/>
                      <a:ext cx="7566660" cy="10699750"/>
                    </a:xfrm>
                    <a:prstGeom prst="rect">
                      <a:avLst/>
                    </a:prstGeom>
                    <a:ln/>
                  </pic:spPr>
                </pic:pic>
              </a:graphicData>
            </a:graphic>
          </wp:anchor>
        </w:drawing>
      </w:r>
    </w:p>
    <w:tbl>
      <w:tblPr>
        <w:tblW w:w="921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2280"/>
        <w:gridCol w:w="6930"/>
      </w:tblGrid>
      <w:tr w:rsidRPr="00765F2D" w:rsidR="0080273D" w:rsidTr="0080273D" w14:paraId="72659CC7" w14:textId="77777777">
        <w:trPr>
          <w:trHeight w:val="403"/>
          <w:jc w:val="center"/>
        </w:trPr>
        <w:tc>
          <w:tcPr>
            <w:tcW w:w="2280" w:type="dxa"/>
            <w:shd w:val="clear" w:color="auto" w:fill="0062DC"/>
          </w:tcPr>
          <w:p w:rsidRPr="00765F2D" w:rsidR="0080273D" w:rsidP="00416109" w:rsidRDefault="0080273D" w14:paraId="1FC9E97B" w14:textId="77777777">
            <w:pPr>
              <w:pBdr>
                <w:top w:val="nil"/>
                <w:left w:val="nil"/>
                <w:bottom w:val="nil"/>
                <w:right w:val="nil"/>
                <w:between w:val="nil"/>
              </w:pBdr>
              <w:spacing w:before="0" w:after="0" w:line="240" w:lineRule="auto"/>
              <w:ind w:end="54"/>
              <w:jc w:val="left"/>
              <w:rPr>
                <w:rFonts w:eastAsia="Calibri" w:cs="Calibri"/>
                <w:b/>
                <w:color w:val="FFFFFF"/>
                <w:sz w:val="20"/>
                <w:szCs w:val="20"/>
              </w:rPr>
            </w:pPr>
            <w:r w:rsidRPr="00765F2D">
              <w:rPr>
                <w:rFonts w:eastAsia="Calibri" w:cs="Calibri"/>
                <w:b/>
                <w:color w:val="FFFFFF"/>
                <w:sz w:val="20"/>
                <w:szCs w:val="20"/>
              </w:rPr>
              <w:lastRenderedPageBreak/>
            </w:r>
            <w:r w:rsidRPr="00765F2D">
              <w:rPr>
                <w:rFonts w:eastAsia="Calibri" w:cs="Calibri"/>
                <w:b/>
                <w:color w:val="FFFFFF"/>
                <w:sz w:val="20"/>
                <w:szCs w:val="20"/>
              </w:rPr>
              <w:t xml:space="preserve">Назва проекту</w:t>
            </w:r>
          </w:p>
        </w:tc>
        <w:tc>
          <w:tcPr>
            <w:tcW w:w="6930" w:type="dxa"/>
            <w:shd w:val="clear" w:color="auto" w:fill="0062DC"/>
          </w:tcPr>
          <w:p w:rsidRPr="00765F2D" w:rsidR="0080273D" w:rsidP="00765F2D" w:rsidRDefault="0080273D" w14:paraId="200EC9EF" w14:textId="77777777">
            <w:pPr>
              <w:pBdr>
                <w:top w:val="nil"/>
                <w:left w:val="nil"/>
                <w:bottom w:val="nil"/>
                <w:right w:val="nil"/>
                <w:between w:val="nil"/>
              </w:pBdr>
              <w:spacing w:before="0" w:after="0" w:line="240" w:lineRule="auto"/>
              <w:ind w:end="54"/>
              <w:jc w:val="left"/>
              <w:rPr>
                <w:rFonts w:eastAsia="Calibri" w:cs="Calibri"/>
                <w:b/>
                <w:color w:val="FFFFFF"/>
                <w:sz w:val="20"/>
                <w:szCs w:val="20"/>
              </w:rPr>
            </w:pPr>
            <w:r w:rsidRPr="00765F2D">
              <w:rPr>
                <w:rFonts w:eastAsia="Calibri" w:cs="Calibri"/>
                <w:b/>
                <w:color w:val="FFFFFF"/>
                <w:sz w:val="20"/>
                <w:szCs w:val="20"/>
              </w:rPr>
              <w:t xml:space="preserve">Формування довіри в ромських громадах та серед внутрішньо переміщених осіб для профілактики неінфекційних захворювань</w:t>
            </w:r>
          </w:p>
        </w:tc>
      </w:tr>
      <w:tr w:rsidRPr="00765F2D" w:rsidR="0080273D" w:rsidTr="0080273D" w14:paraId="056B4692" w14:textId="77777777">
        <w:trPr>
          <w:trHeight w:val="400"/>
          <w:jc w:val="center"/>
        </w:trPr>
        <w:tc>
          <w:tcPr>
            <w:tcW w:w="2280" w:type="dxa"/>
          </w:tcPr>
          <w:p w:rsidRPr="00765F2D" w:rsidR="0080273D" w:rsidP="00416109" w:rsidRDefault="0080273D" w14:paraId="3F3C7F05" w14:textId="77777777">
            <w:pPr>
              <w:pBdr>
                <w:top w:val="nil"/>
                <w:left w:val="nil"/>
                <w:bottom w:val="nil"/>
                <w:right w:val="nil"/>
                <w:between w:val="nil"/>
              </w:pBdr>
              <w:spacing w:before="0" w:after="0" w:line="240" w:lineRule="auto"/>
              <w:ind w:end="54"/>
              <w:jc w:val="left"/>
              <w:rPr>
                <w:rFonts w:eastAsia="Calibri" w:cs="Calibri"/>
                <w:b/>
                <w:color w:val="000000"/>
                <w:sz w:val="20"/>
                <w:szCs w:val="20"/>
              </w:rPr>
            </w:pPr>
            <w:r w:rsidRPr="00765F2D">
              <w:rPr>
                <w:rFonts w:eastAsia="Calibri" w:cs="Calibri"/>
                <w:sz w:val="20"/>
                <w:szCs w:val="20"/>
              </w:rPr>
              <w:t xml:space="preserve">АБРЕВІАТУРА ПРОПОЗИЦІЇ</w:t>
            </w:r>
          </w:p>
        </w:tc>
        <w:tc>
          <w:tcPr>
            <w:tcW w:w="6930" w:type="dxa"/>
          </w:tcPr>
          <w:p w:rsidRPr="00765F2D" w:rsidR="0080273D" w:rsidP="00765F2D" w:rsidRDefault="0080273D" w14:paraId="0EE1BF0E" w14:textId="77777777">
            <w:pPr>
              <w:pBdr>
                <w:top w:val="nil"/>
                <w:left w:val="nil"/>
                <w:bottom w:val="nil"/>
                <w:right w:val="nil"/>
                <w:between w:val="nil"/>
              </w:pBdr>
              <w:spacing w:before="0" w:after="0" w:line="240" w:lineRule="auto"/>
              <w:ind w:end="54"/>
              <w:jc w:val="left"/>
              <w:rPr>
                <w:rFonts w:eastAsia="Calibri" w:cs="Calibri"/>
                <w:color w:val="000000"/>
                <w:sz w:val="20"/>
                <w:szCs w:val="20"/>
              </w:rPr>
            </w:pPr>
            <w:r w:rsidRPr="00765F2D">
              <w:rPr>
                <w:rFonts w:eastAsia="Calibri" w:cs="Calibri"/>
                <w:sz w:val="20"/>
                <w:szCs w:val="20"/>
              </w:rPr>
              <w:t xml:space="preserve">ShowUp4Health</w:t>
            </w:r>
          </w:p>
        </w:tc>
      </w:tr>
      <w:tr w:rsidRPr="00765F2D" w:rsidR="0080273D" w:rsidTr="0080273D" w14:paraId="16A1D7AA" w14:textId="77777777">
        <w:trPr>
          <w:trHeight w:val="400"/>
          <w:jc w:val="center"/>
        </w:trPr>
        <w:tc>
          <w:tcPr>
            <w:tcW w:w="2280" w:type="dxa"/>
          </w:tcPr>
          <w:p w:rsidRPr="00765F2D" w:rsidR="0080273D" w:rsidP="00416109" w:rsidRDefault="0080273D" w14:paraId="7F7EF147" w14:textId="77777777">
            <w:pPr>
              <w:pBdr>
                <w:top w:val="nil"/>
                <w:left w:val="nil"/>
                <w:bottom w:val="nil"/>
                <w:right w:val="nil"/>
                <w:between w:val="nil"/>
              </w:pBdr>
              <w:spacing w:before="0" w:after="0" w:line="240" w:lineRule="auto"/>
              <w:ind w:end="54"/>
              <w:jc w:val="left"/>
              <w:rPr>
                <w:rFonts w:eastAsia="Calibri" w:cs="Calibri"/>
                <w:b/>
                <w:color w:val="000000"/>
                <w:sz w:val="20"/>
                <w:szCs w:val="20"/>
                <w:highlight w:val="white"/>
              </w:rPr>
            </w:pPr>
            <w:r w:rsidRPr="00765F2D">
              <w:rPr>
                <w:rFonts w:eastAsia="Calibri" w:cs="Calibri"/>
                <w:sz w:val="20"/>
                <w:szCs w:val="20"/>
              </w:rPr>
              <w:t xml:space="preserve">НОМЕР ПРОПОЗИЦІЇ</w:t>
            </w:r>
          </w:p>
        </w:tc>
        <w:tc>
          <w:tcPr>
            <w:tcW w:w="6930" w:type="dxa"/>
          </w:tcPr>
          <w:p w:rsidRPr="00765F2D" w:rsidR="0080273D" w:rsidP="00765F2D" w:rsidRDefault="0080273D" w14:paraId="43FB315F" w14:textId="77777777">
            <w:pPr>
              <w:pBdr>
                <w:top w:val="nil"/>
                <w:left w:val="nil"/>
                <w:bottom w:val="nil"/>
                <w:right w:val="nil"/>
                <w:between w:val="nil"/>
              </w:pBdr>
              <w:spacing w:before="0" w:after="0" w:line="240" w:lineRule="auto"/>
              <w:ind w:end="54"/>
              <w:jc w:val="left"/>
              <w:rPr>
                <w:rFonts w:eastAsia="Calibri" w:cs="Calibri"/>
                <w:color w:val="000000"/>
                <w:sz w:val="20"/>
                <w:szCs w:val="20"/>
              </w:rPr>
            </w:pPr>
            <w:r w:rsidRPr="00765F2D">
              <w:rPr>
                <w:rFonts w:eastAsia="Calibri" w:cs="Calibri"/>
                <w:sz w:val="20"/>
                <w:szCs w:val="20"/>
              </w:rPr>
              <w:t xml:space="preserve">101129427</w:t>
            </w:r>
          </w:p>
        </w:tc>
      </w:tr>
      <w:tr w:rsidRPr="00765F2D" w:rsidR="0080273D" w:rsidTr="0080273D" w14:paraId="59A21CBA" w14:textId="77777777">
        <w:trPr>
          <w:trHeight w:val="400"/>
          <w:jc w:val="center"/>
        </w:trPr>
        <w:tc>
          <w:tcPr>
            <w:tcW w:w="2280" w:type="dxa"/>
          </w:tcPr>
          <w:p w:rsidRPr="00765F2D" w:rsidR="0080273D" w:rsidP="00416109" w:rsidRDefault="0080273D" w14:paraId="59DB598A" w14:textId="77777777">
            <w:pPr>
              <w:pBdr>
                <w:top w:val="nil"/>
                <w:left w:val="nil"/>
                <w:bottom w:val="nil"/>
                <w:right w:val="nil"/>
                <w:between w:val="nil"/>
              </w:pBdr>
              <w:spacing w:before="0" w:after="0" w:line="240" w:lineRule="auto"/>
              <w:ind w:end="54"/>
              <w:jc w:val="left"/>
              <w:rPr>
                <w:rFonts w:eastAsia="Calibri" w:cs="Calibri"/>
                <w:b/>
                <w:color w:val="000000"/>
                <w:sz w:val="20"/>
                <w:szCs w:val="20"/>
              </w:rPr>
            </w:pPr>
            <w:r w:rsidRPr="00765F2D">
              <w:rPr>
                <w:rFonts w:eastAsia="Calibri" w:cs="Calibri"/>
                <w:sz w:val="20"/>
                <w:szCs w:val="20"/>
              </w:rPr>
              <w:t xml:space="preserve">ІДЕНТИФІКАТОР ЗАПИТУ</w:t>
            </w:r>
          </w:p>
        </w:tc>
        <w:tc>
          <w:tcPr>
            <w:tcW w:w="6930" w:type="dxa"/>
          </w:tcPr>
          <w:p w:rsidRPr="00765F2D" w:rsidR="0080273D" w:rsidP="00765F2D" w:rsidRDefault="0080273D" w14:paraId="4F06F998" w14:textId="77777777">
            <w:pPr>
              <w:pBdr>
                <w:top w:val="nil"/>
                <w:left w:val="nil"/>
                <w:bottom w:val="nil"/>
                <w:right w:val="nil"/>
                <w:between w:val="nil"/>
              </w:pBdr>
              <w:spacing w:before="0" w:after="0" w:line="240" w:lineRule="auto"/>
              <w:ind w:end="54"/>
              <w:jc w:val="left"/>
              <w:rPr>
                <w:rFonts w:eastAsia="Calibri" w:cs="Calibri"/>
                <w:color w:val="000000"/>
                <w:sz w:val="20"/>
                <w:szCs w:val="20"/>
              </w:rPr>
            </w:pPr>
            <w:r w:rsidRPr="00765F2D">
              <w:rPr>
                <w:rFonts w:eastAsia="Calibri" w:cs="Calibri"/>
                <w:sz w:val="20"/>
                <w:szCs w:val="20"/>
              </w:rPr>
              <w:t xml:space="preserve">EU4H-2022-PJ-3</w:t>
            </w:r>
          </w:p>
        </w:tc>
      </w:tr>
      <w:tr w:rsidRPr="00765F2D" w:rsidR="0080273D" w:rsidTr="0080273D" w14:paraId="3F7843F1" w14:textId="77777777">
        <w:trPr>
          <w:trHeight w:val="400"/>
          <w:jc w:val="center"/>
        </w:trPr>
        <w:tc>
          <w:tcPr>
            <w:tcW w:w="2280" w:type="dxa"/>
          </w:tcPr>
          <w:p w:rsidRPr="00765F2D" w:rsidR="0080273D" w:rsidP="00416109" w:rsidRDefault="0080273D" w14:paraId="3B34E39D" w14:textId="77777777">
            <w:pPr>
              <w:pBdr>
                <w:top w:val="nil"/>
                <w:left w:val="nil"/>
                <w:bottom w:val="nil"/>
                <w:right w:val="nil"/>
                <w:between w:val="nil"/>
              </w:pBdr>
              <w:spacing w:before="0" w:after="0" w:line="240" w:lineRule="auto"/>
              <w:ind w:end="54"/>
              <w:jc w:val="left"/>
              <w:rPr>
                <w:rFonts w:eastAsia="Calibri" w:cs="Calibri"/>
                <w:b/>
                <w:color w:val="000000"/>
                <w:sz w:val="20"/>
                <w:szCs w:val="20"/>
              </w:rPr>
            </w:pPr>
            <w:r w:rsidRPr="00765F2D">
              <w:rPr>
                <w:rFonts w:eastAsia="Calibri" w:cs="Calibri"/>
                <w:sz w:val="20"/>
                <w:szCs w:val="20"/>
              </w:rPr>
              <w:t xml:space="preserve">ТЕМА</w:t>
            </w:r>
          </w:p>
        </w:tc>
        <w:tc>
          <w:tcPr>
            <w:tcW w:w="6930" w:type="dxa"/>
          </w:tcPr>
          <w:p w:rsidRPr="00765F2D" w:rsidR="0080273D" w:rsidP="00765F2D" w:rsidRDefault="0080273D" w14:paraId="770CC1EB" w14:textId="77777777">
            <w:pPr>
              <w:pBdr>
                <w:top w:val="nil"/>
                <w:left w:val="nil"/>
                <w:bottom w:val="nil"/>
                <w:right w:val="nil"/>
                <w:between w:val="nil"/>
              </w:pBdr>
              <w:spacing w:before="0" w:after="0" w:line="240" w:lineRule="auto"/>
              <w:ind w:end="54"/>
              <w:jc w:val="left"/>
              <w:rPr>
                <w:rFonts w:eastAsia="Calibri" w:cs="Calibri"/>
                <w:color w:val="000000"/>
                <w:sz w:val="20"/>
                <w:szCs w:val="20"/>
              </w:rPr>
            </w:pPr>
            <w:r w:rsidRPr="00765F2D">
              <w:rPr>
                <w:rFonts w:eastAsia="Calibri" w:cs="Calibri"/>
                <w:sz w:val="20"/>
                <w:szCs w:val="20"/>
              </w:rPr>
              <w:t xml:space="preserve">EU4H-2022-PJ-12</w:t>
            </w:r>
          </w:p>
        </w:tc>
      </w:tr>
      <w:tr w:rsidRPr="00765F2D" w:rsidR="0080273D" w:rsidTr="0080273D" w14:paraId="40DB9759" w14:textId="77777777">
        <w:trPr>
          <w:trHeight w:val="400"/>
          <w:jc w:val="center"/>
        </w:trPr>
        <w:tc>
          <w:tcPr>
            <w:tcW w:w="2280" w:type="dxa"/>
          </w:tcPr>
          <w:p w:rsidRPr="00765F2D" w:rsidR="0080273D" w:rsidP="00416109" w:rsidRDefault="0080273D" w14:paraId="03D339DD" w14:textId="77777777">
            <w:pPr>
              <w:pBdr>
                <w:top w:val="nil"/>
                <w:left w:val="nil"/>
                <w:bottom w:val="nil"/>
                <w:right w:val="nil"/>
                <w:between w:val="nil"/>
              </w:pBdr>
              <w:spacing w:before="0" w:after="0" w:line="240" w:lineRule="auto"/>
              <w:ind w:end="54"/>
              <w:jc w:val="left"/>
              <w:rPr>
                <w:rFonts w:eastAsia="Calibri" w:cs="Calibri"/>
                <w:b/>
                <w:color w:val="000000"/>
                <w:sz w:val="20"/>
                <w:szCs w:val="20"/>
              </w:rPr>
            </w:pPr>
            <w:r w:rsidRPr="00765F2D">
              <w:rPr>
                <w:rFonts w:eastAsia="Calibri" w:cs="Calibri"/>
                <w:sz w:val="20"/>
                <w:szCs w:val="20"/>
              </w:rPr>
              <w:t xml:space="preserve">ДАТА</w:t>
            </w:r>
          </w:p>
        </w:tc>
        <w:tc>
          <w:tcPr>
            <w:tcW w:w="6930" w:type="dxa"/>
          </w:tcPr>
          <w:p w:rsidRPr="00765F2D" w:rsidR="0080273D" w:rsidP="00765F2D" w:rsidRDefault="0080273D" w14:paraId="595F876F" w14:textId="77777777">
            <w:pPr>
              <w:pBdr>
                <w:top w:val="nil"/>
                <w:left w:val="nil"/>
                <w:bottom w:val="nil"/>
                <w:right w:val="nil"/>
                <w:between w:val="nil"/>
              </w:pBdr>
              <w:spacing w:before="0" w:after="0" w:line="240" w:lineRule="auto"/>
              <w:ind w:end="54"/>
              <w:jc w:val="left"/>
              <w:rPr>
                <w:rFonts w:eastAsia="Calibri" w:cs="Calibri"/>
                <w:color w:val="000000"/>
                <w:sz w:val="20"/>
                <w:szCs w:val="20"/>
              </w:rPr>
            </w:pPr>
            <w:r w:rsidRPr="00765F2D">
              <w:rPr>
                <w:rFonts w:eastAsia="Calibri" w:cs="Calibri"/>
                <w:sz w:val="20"/>
                <w:szCs w:val="20"/>
              </w:rPr>
              <w:t xml:space="preserve">01/12/2023</w:t>
            </w:r>
          </w:p>
        </w:tc>
      </w:tr>
      <w:tr w:rsidRPr="00765F2D" w:rsidR="0080273D" w:rsidTr="0080273D" w14:paraId="44115B38" w14:textId="77777777">
        <w:trPr>
          <w:trHeight w:val="400"/>
          <w:jc w:val="center"/>
        </w:trPr>
        <w:tc>
          <w:tcPr>
            <w:tcW w:w="2280" w:type="dxa"/>
          </w:tcPr>
          <w:p w:rsidRPr="00765F2D" w:rsidR="0080273D" w:rsidP="00416109" w:rsidRDefault="0080273D" w14:paraId="434A0BFF" w14:textId="77777777">
            <w:pPr>
              <w:pBdr>
                <w:top w:val="nil"/>
                <w:left w:val="nil"/>
                <w:bottom w:val="nil"/>
                <w:right w:val="nil"/>
                <w:between w:val="nil"/>
              </w:pBdr>
              <w:spacing w:before="0" w:after="0" w:line="240" w:lineRule="auto"/>
              <w:ind w:end="54"/>
              <w:jc w:val="left"/>
              <w:rPr>
                <w:rFonts w:eastAsia="Calibri" w:cs="Calibri"/>
                <w:b/>
                <w:color w:val="000000"/>
                <w:sz w:val="20"/>
                <w:szCs w:val="20"/>
              </w:rPr>
            </w:pPr>
            <w:r w:rsidRPr="00765F2D">
              <w:rPr>
                <w:rFonts w:eastAsia="Calibri" w:cs="Calibri"/>
                <w:sz w:val="20"/>
                <w:szCs w:val="20"/>
              </w:rPr>
              <w:t xml:space="preserve">ТРИВАЛІСТЬ</w:t>
            </w:r>
          </w:p>
        </w:tc>
        <w:tc>
          <w:tcPr>
            <w:tcW w:w="6930" w:type="dxa"/>
          </w:tcPr>
          <w:p w:rsidRPr="00765F2D" w:rsidR="0080273D" w:rsidP="00765F2D" w:rsidRDefault="0080273D" w14:paraId="0ABB073D" w14:textId="77777777">
            <w:pPr>
              <w:pBdr>
                <w:top w:val="nil"/>
                <w:left w:val="nil"/>
                <w:bottom w:val="nil"/>
                <w:right w:val="nil"/>
                <w:between w:val="nil"/>
              </w:pBdr>
              <w:spacing w:before="0" w:after="0" w:line="240" w:lineRule="auto"/>
              <w:ind w:end="54"/>
              <w:jc w:val="left"/>
              <w:rPr>
                <w:rFonts w:eastAsia="Calibri" w:cs="Calibri"/>
                <w:color w:val="000000"/>
                <w:sz w:val="20"/>
                <w:szCs w:val="20"/>
              </w:rPr>
            </w:pPr>
            <w:r w:rsidRPr="00765F2D">
              <w:rPr>
                <w:rFonts w:eastAsia="Calibri" w:cs="Calibri"/>
                <w:sz w:val="20"/>
                <w:szCs w:val="20"/>
              </w:rPr>
              <w:t xml:space="preserve">36 місяців</w:t>
            </w:r>
          </w:p>
        </w:tc>
      </w:tr>
      <w:tr w:rsidRPr="00765F2D" w:rsidR="0080273D" w:rsidTr="0080273D" w14:paraId="69697CB5" w14:textId="77777777">
        <w:trPr>
          <w:trHeight w:val="402"/>
          <w:jc w:val="center"/>
        </w:trPr>
        <w:tc>
          <w:tcPr>
            <w:tcW w:w="2280" w:type="dxa"/>
          </w:tcPr>
          <w:p w:rsidRPr="00765F2D" w:rsidR="0080273D" w:rsidP="00416109" w:rsidRDefault="0080273D" w14:paraId="68E545B0" w14:textId="77777777">
            <w:pPr>
              <w:pBdr>
                <w:top w:val="nil"/>
                <w:left w:val="nil"/>
                <w:bottom w:val="nil"/>
                <w:right w:val="nil"/>
                <w:between w:val="nil"/>
              </w:pBdr>
              <w:spacing w:before="0" w:after="0" w:line="240" w:lineRule="auto"/>
              <w:ind w:end="54"/>
              <w:jc w:val="left"/>
              <w:rPr>
                <w:rFonts w:eastAsia="Calibri" w:cs="Calibri"/>
                <w:b/>
                <w:color w:val="000000"/>
                <w:sz w:val="20"/>
                <w:szCs w:val="20"/>
              </w:rPr>
            </w:pPr>
            <w:r w:rsidRPr="00765F2D">
              <w:rPr>
                <w:rFonts w:eastAsia="Calibri" w:cs="Calibri"/>
                <w:sz w:val="20"/>
                <w:szCs w:val="20"/>
              </w:rPr>
              <w:t xml:space="preserve">НОМЕР РОБОЧОГО ПАКЕТУ </w:t>
            </w:r>
          </w:p>
        </w:tc>
        <w:tc>
          <w:tcPr>
            <w:tcW w:w="6930" w:type="dxa"/>
          </w:tcPr>
          <w:p w:rsidRPr="00765F2D" w:rsidR="0080273D" w:rsidP="00765F2D" w:rsidRDefault="0080273D" w14:paraId="3EAF62AE" w14:textId="77777777">
            <w:pPr>
              <w:pBdr>
                <w:top w:val="nil"/>
                <w:left w:val="nil"/>
                <w:bottom w:val="nil"/>
                <w:right w:val="nil"/>
                <w:between w:val="nil"/>
              </w:pBdr>
              <w:spacing w:before="0" w:after="0" w:line="240" w:lineRule="auto"/>
              <w:ind w:end="54"/>
              <w:jc w:val="left"/>
              <w:rPr>
                <w:rFonts w:eastAsia="Calibri" w:cs="Calibri"/>
                <w:color w:val="000000"/>
                <w:sz w:val="20"/>
                <w:szCs w:val="20"/>
              </w:rPr>
            </w:pPr>
            <w:r w:rsidRPr="00765F2D">
              <w:rPr>
                <w:rFonts w:eastAsia="Calibri" w:cs="Calibri"/>
                <w:color w:val="000000"/>
                <w:sz w:val="20"/>
                <w:szCs w:val="20"/>
              </w:rPr>
              <w:t xml:space="preserve">WP3</w:t>
            </w:r>
          </w:p>
        </w:tc>
      </w:tr>
      <w:tr w:rsidRPr="00765F2D" w:rsidR="00ED6FDE" w:rsidTr="0080273D" w14:paraId="03F17708" w14:textId="77777777">
        <w:trPr>
          <w:trHeight w:val="402"/>
          <w:jc w:val="center"/>
        </w:trPr>
        <w:tc>
          <w:tcPr>
            <w:tcW w:w="2280" w:type="dxa"/>
          </w:tcPr>
          <w:p w:rsidRPr="00765F2D" w:rsidR="00ED6FDE" w:rsidP="00765F2D" w:rsidRDefault="00416109" w14:paraId="0EE2213F" w14:textId="77892446">
            <w:pPr>
              <w:pBdr>
                <w:top w:val="nil"/>
                <w:left w:val="nil"/>
                <w:bottom w:val="nil"/>
                <w:right w:val="nil"/>
                <w:between w:val="nil"/>
              </w:pBdr>
              <w:spacing w:before="0" w:after="0" w:line="240" w:lineRule="auto"/>
              <w:ind w:end="54"/>
              <w:jc w:val="left"/>
              <w:rPr>
                <w:rFonts w:eastAsia="Calibri" w:cs="Calibri"/>
                <w:b/>
                <w:color w:val="000000"/>
                <w:sz w:val="20"/>
                <w:szCs w:val="20"/>
              </w:rPr>
            </w:pPr>
            <w:r w:rsidRPr="00765F2D" w:rsidR="00ED6FDE">
              <w:rPr>
                <w:rFonts w:eastAsia="Calibri" w:cs="Calibri"/>
                <w:sz w:val="20"/>
                <w:szCs w:val="20"/>
              </w:rPr>
              <w:t xml:space="preserve">АВТОР</w:t>
            </w:r>
          </w:p>
        </w:tc>
        <w:tc>
          <w:tcPr>
            <w:tcW w:w="6930" w:type="dxa"/>
          </w:tcPr>
          <w:p w:rsidRPr="00765F2D" w:rsidR="00ED6FDE" w:rsidP="00765F2D" w:rsidRDefault="00ED6FDE" w14:paraId="323DB264" w14:textId="0C3D7547">
            <w:pPr>
              <w:pBdr>
                <w:top w:val="nil"/>
                <w:left w:val="nil"/>
                <w:bottom w:val="nil"/>
                <w:right w:val="nil"/>
                <w:between w:val="nil"/>
              </w:pBdr>
              <w:spacing w:before="0" w:after="0" w:line="240" w:lineRule="auto"/>
              <w:ind w:end="54"/>
              <w:jc w:val="left"/>
              <w:rPr>
                <w:rFonts w:eastAsia="Calibri" w:cs="Calibri"/>
                <w:sz w:val="20"/>
                <w:szCs w:val="20"/>
              </w:rPr>
            </w:pPr>
            <w:r w:rsidRPr="00765F2D">
              <w:rPr>
                <w:rFonts w:eastAsia="Calibri" w:cs="Calibri"/>
                <w:sz w:val="20"/>
                <w:szCs w:val="20"/>
              </w:rPr>
              <w:t xml:space="preserve">Марія Лазар (HCSOM), Адрієнн Аніта Тот (HCSOM), д-р Сільвія Адам (HCSOM)</w:t>
            </w:r>
          </w:p>
        </w:tc>
      </w:tr>
      <w:tr w:rsidRPr="00765F2D" w:rsidR="00ED6FDE" w:rsidTr="0080273D" w14:paraId="2B191BB4" w14:textId="77777777">
        <w:trPr>
          <w:trHeight w:val="402"/>
          <w:jc w:val="center"/>
        </w:trPr>
        <w:tc>
          <w:tcPr>
            <w:tcW w:w="2280" w:type="dxa"/>
          </w:tcPr>
          <w:p w:rsidRPr="00765F2D" w:rsidR="00ED6FDE" w:rsidP="00765F2D" w:rsidRDefault="00ED6FDE" w14:paraId="61701312" w14:textId="77777777">
            <w:pPr>
              <w:pBdr>
                <w:top w:val="nil"/>
                <w:left w:val="nil"/>
                <w:bottom w:val="nil"/>
                <w:right w:val="nil"/>
                <w:between w:val="nil"/>
              </w:pBdr>
              <w:spacing w:before="0" w:after="0" w:line="240" w:lineRule="auto"/>
              <w:ind w:end="54"/>
              <w:jc w:val="left"/>
              <w:rPr>
                <w:rFonts w:eastAsia="Calibri" w:cs="Calibri"/>
                <w:b/>
                <w:color w:val="000000"/>
                <w:sz w:val="20"/>
                <w:szCs w:val="20"/>
              </w:rPr>
            </w:pPr>
            <w:r w:rsidRPr="00765F2D">
              <w:rPr>
                <w:rFonts w:eastAsia="Calibri" w:cs="Calibri"/>
                <w:sz w:val="20"/>
                <w:szCs w:val="20"/>
              </w:rPr>
              <w:t xml:space="preserve">УЧАСНИКИ</w:t>
            </w:r>
          </w:p>
        </w:tc>
        <w:tc>
          <w:tcPr>
            <w:tcW w:w="6930" w:type="dxa"/>
          </w:tcPr>
          <w:p w:rsidRPr="00765F2D" w:rsidR="00ED6FDE" w:rsidP="00765F2D" w:rsidRDefault="00ED6FDE" w14:paraId="239876FA" w14:textId="3199A2DF">
            <w:pPr>
              <w:pBdr>
                <w:top w:val="nil"/>
                <w:left w:val="nil"/>
                <w:bottom w:val="nil"/>
                <w:right w:val="nil"/>
                <w:between w:val="nil"/>
              </w:pBdr>
              <w:spacing w:before="0" w:after="0" w:line="240" w:lineRule="auto"/>
              <w:ind w:end="54"/>
              <w:jc w:val="left"/>
              <w:rPr>
                <w:rFonts w:eastAsia="Calibri" w:cs="Calibri"/>
                <w:sz w:val="20"/>
                <w:szCs w:val="20"/>
              </w:rPr>
            </w:pPr>
            <w:r w:rsidRPr="00765F2D">
              <w:rPr>
                <w:rFonts w:eastAsia="Calibri" w:cs="Calibri"/>
                <w:sz w:val="20"/>
                <w:szCs w:val="20"/>
              </w:rPr>
              <w:t xml:space="preserve">Усі партнери (CHD MS, HESED, FMC, SAMR</w:t>
            </w:r>
            <w:r w:rsidRPr="00765F2D" w:rsidR="00B10879">
              <w:rPr>
                <w:rFonts w:eastAsia="Calibri" w:cs="Calibri"/>
                <w:sz w:val="20"/>
                <w:szCs w:val="20"/>
              </w:rPr>
              <w:t xml:space="preserve">, SU</w:t>
            </w:r>
            <w:r w:rsidRPr="00765F2D">
              <w:rPr>
                <w:rFonts w:eastAsia="Calibri" w:cs="Calibri"/>
                <w:sz w:val="20"/>
                <w:szCs w:val="20"/>
              </w:rPr>
              <w:t xml:space="preserve">) та експерти Програми нових поселень HCSOM</w:t>
            </w:r>
          </w:p>
        </w:tc>
      </w:tr>
      <w:tr w:rsidRPr="00765F2D" w:rsidR="00ED6FDE" w:rsidTr="0080273D" w14:paraId="78FEE999" w14:textId="77777777">
        <w:trPr>
          <w:trHeight w:val="402"/>
          <w:jc w:val="center"/>
        </w:trPr>
        <w:tc>
          <w:tcPr>
            <w:tcW w:w="2280" w:type="dxa"/>
          </w:tcPr>
          <w:p w:rsidRPr="00765F2D" w:rsidR="00ED6FDE" w:rsidP="00765F2D" w:rsidRDefault="00ED6FDE" w14:paraId="7D489BC8" w14:textId="77777777">
            <w:pPr>
              <w:pBdr>
                <w:top w:val="nil"/>
                <w:left w:val="nil"/>
                <w:bottom w:val="nil"/>
                <w:right w:val="nil"/>
                <w:between w:val="nil"/>
              </w:pBdr>
              <w:spacing w:before="0" w:after="0" w:line="240" w:lineRule="auto"/>
              <w:ind w:end="54"/>
              <w:jc w:val="left"/>
              <w:rPr>
                <w:rFonts w:eastAsia="Calibri" w:cs="Calibri"/>
                <w:b/>
                <w:color w:val="000000"/>
                <w:sz w:val="20"/>
                <w:szCs w:val="20"/>
              </w:rPr>
            </w:pPr>
            <w:r w:rsidRPr="00765F2D">
              <w:rPr>
                <w:rFonts w:eastAsia="Calibri" w:cs="Calibri"/>
                <w:sz w:val="20"/>
                <w:szCs w:val="20"/>
              </w:rPr>
              <w:t xml:space="preserve">ДАТА ПУБЛІКАЦІЇ</w:t>
            </w:r>
          </w:p>
        </w:tc>
        <w:tc>
          <w:tcPr>
            <w:tcW w:w="6930" w:type="dxa"/>
          </w:tcPr>
          <w:p w:rsidRPr="00765F2D" w:rsidR="00ED6FDE" w:rsidP="00765F2D" w:rsidRDefault="00B10879" w14:paraId="658D4E3A" w14:textId="64AC3D67">
            <w:pPr>
              <w:pBdr>
                <w:top w:val="nil"/>
                <w:left w:val="nil"/>
                <w:bottom w:val="nil"/>
                <w:right w:val="nil"/>
                <w:between w:val="nil"/>
              </w:pBdr>
              <w:spacing w:before="0" w:after="0" w:line="240" w:lineRule="auto"/>
              <w:ind w:end="54"/>
              <w:jc w:val="left"/>
              <w:rPr>
                <w:rFonts w:eastAsia="Calibri" w:cs="Calibri"/>
                <w:color w:val="000000"/>
                <w:sz w:val="20"/>
                <w:szCs w:val="20"/>
              </w:rPr>
            </w:pPr>
            <w:r w:rsidRPr="00765F2D">
              <w:rPr>
                <w:rFonts w:eastAsia="Calibri" w:cs="Calibri"/>
                <w:color w:val="000000"/>
                <w:sz w:val="20"/>
                <w:szCs w:val="20"/>
              </w:rPr>
              <w:t xml:space="preserve">12</w:t>
            </w:r>
            <w:r w:rsidRPr="00765F2D" w:rsidR="00ED6FDE">
              <w:rPr>
                <w:rFonts w:eastAsia="Calibri" w:cs="Calibri"/>
                <w:color w:val="000000"/>
                <w:sz w:val="20"/>
                <w:szCs w:val="20"/>
              </w:rPr>
              <w:t xml:space="preserve">.</w:t>
            </w:r>
            <w:r w:rsidRPr="00765F2D">
              <w:rPr>
                <w:rFonts w:eastAsia="Calibri" w:cs="Calibri"/>
                <w:color w:val="000000"/>
                <w:sz w:val="20"/>
                <w:szCs w:val="20"/>
              </w:rPr>
              <w:t xml:space="preserve">09</w:t>
            </w:r>
            <w:r w:rsidRPr="00765F2D" w:rsidR="00ED6FDE">
              <w:rPr>
                <w:rFonts w:eastAsia="Calibri" w:cs="Calibri"/>
                <w:color w:val="000000"/>
                <w:sz w:val="20"/>
                <w:szCs w:val="20"/>
              </w:rPr>
              <w:t xml:space="preserve">.2025</w:t>
            </w:r>
          </w:p>
        </w:tc>
      </w:tr>
      <w:tr w:rsidRPr="00765F2D" w:rsidR="00ED6FDE" w:rsidTr="0080273D" w14:paraId="1D82BF6A" w14:textId="77777777">
        <w:trPr>
          <w:trHeight w:val="402"/>
          <w:jc w:val="center"/>
        </w:trPr>
        <w:tc>
          <w:tcPr>
            <w:tcW w:w="2280" w:type="dxa"/>
          </w:tcPr>
          <w:p w:rsidRPr="00765F2D" w:rsidR="00ED6FDE" w:rsidP="00765F2D" w:rsidRDefault="00ED6FDE" w14:paraId="66548D50" w14:textId="77777777">
            <w:pPr>
              <w:pBdr>
                <w:top w:val="nil"/>
                <w:left w:val="nil"/>
                <w:bottom w:val="nil"/>
                <w:right w:val="nil"/>
                <w:between w:val="nil"/>
              </w:pBdr>
              <w:spacing w:before="0" w:after="0" w:line="240" w:lineRule="auto"/>
              <w:ind w:end="54"/>
              <w:jc w:val="left"/>
              <w:rPr>
                <w:rFonts w:eastAsia="Calibri" w:cs="Calibri"/>
                <w:b/>
                <w:color w:val="000000"/>
                <w:sz w:val="20"/>
                <w:szCs w:val="20"/>
              </w:rPr>
            </w:pPr>
            <w:r w:rsidRPr="00765F2D">
              <w:rPr>
                <w:rFonts w:eastAsia="Calibri" w:cs="Calibri"/>
                <w:sz w:val="20"/>
                <w:szCs w:val="20"/>
              </w:rPr>
              <w:t xml:space="preserve">ТИП</w:t>
            </w:r>
          </w:p>
        </w:tc>
        <w:tc>
          <w:tcPr>
            <w:tcW w:w="6930" w:type="dxa"/>
          </w:tcPr>
          <w:p w:rsidRPr="00765F2D" w:rsidR="00ED6FDE" w:rsidP="00765F2D" w:rsidRDefault="00ED6FDE" w14:paraId="54BE2448" w14:textId="77777777">
            <w:pPr>
              <w:pBdr>
                <w:top w:val="nil"/>
                <w:left w:val="nil"/>
                <w:bottom w:val="nil"/>
                <w:right w:val="nil"/>
                <w:between w:val="nil"/>
              </w:pBdr>
              <w:spacing w:before="0" w:after="0" w:line="240" w:lineRule="auto"/>
              <w:ind w:end="54"/>
              <w:jc w:val="left"/>
              <w:rPr>
                <w:rFonts w:eastAsia="Calibri" w:cs="Calibri"/>
                <w:color w:val="000000"/>
                <w:sz w:val="20"/>
                <w:szCs w:val="20"/>
              </w:rPr>
            </w:pPr>
            <w:r w:rsidRPr="00765F2D">
              <w:rPr>
                <w:rFonts w:eastAsia="Calibri" w:cs="Calibri"/>
                <w:color w:val="000000"/>
                <w:sz w:val="20"/>
                <w:szCs w:val="20"/>
              </w:rPr>
              <w:t xml:space="preserve">Документація</w:t>
            </w:r>
          </w:p>
        </w:tc>
      </w:tr>
      <w:tr w:rsidRPr="00765F2D" w:rsidR="00ED6FDE" w:rsidTr="0080273D" w14:paraId="6B2A0FA7" w14:textId="77777777">
        <w:trPr>
          <w:trHeight w:val="402"/>
          <w:jc w:val="center"/>
        </w:trPr>
        <w:tc>
          <w:tcPr>
            <w:tcW w:w="2280" w:type="dxa"/>
          </w:tcPr>
          <w:p w:rsidRPr="00765F2D" w:rsidR="00ED6FDE" w:rsidP="00765F2D" w:rsidRDefault="00ED6FDE" w14:paraId="3BF61682" w14:textId="77777777">
            <w:pPr>
              <w:pBdr>
                <w:top w:val="nil"/>
                <w:left w:val="nil"/>
                <w:bottom w:val="nil"/>
                <w:right w:val="nil"/>
                <w:between w:val="nil"/>
              </w:pBdr>
              <w:spacing w:before="0" w:after="0" w:line="240" w:lineRule="auto"/>
              <w:ind w:end="54"/>
              <w:jc w:val="left"/>
              <w:rPr>
                <w:rFonts w:eastAsia="Calibri" w:cs="Calibri"/>
                <w:b/>
                <w:color w:val="000000"/>
                <w:sz w:val="20"/>
                <w:szCs w:val="20"/>
              </w:rPr>
            </w:pPr>
            <w:r w:rsidRPr="00765F2D">
              <w:rPr>
                <w:rFonts w:eastAsia="Calibri" w:cs="Calibri"/>
                <w:sz w:val="20"/>
                <w:szCs w:val="20"/>
              </w:rPr>
              <w:t xml:space="preserve">ВЕРСІЯ</w:t>
            </w:r>
          </w:p>
        </w:tc>
        <w:tc>
          <w:tcPr>
            <w:tcW w:w="6930" w:type="dxa"/>
          </w:tcPr>
          <w:p w:rsidRPr="00765F2D" w:rsidR="00ED6FDE" w:rsidP="00765F2D" w:rsidRDefault="00ED6FDE" w14:paraId="6ACA3A43" w14:textId="77777777">
            <w:pPr>
              <w:pBdr>
                <w:top w:val="nil"/>
                <w:left w:val="nil"/>
                <w:bottom w:val="nil"/>
                <w:right w:val="nil"/>
                <w:between w:val="nil"/>
              </w:pBdr>
              <w:spacing w:before="0" w:after="0" w:line="240" w:lineRule="auto"/>
              <w:ind w:end="54"/>
              <w:jc w:val="left"/>
              <w:rPr>
                <w:rFonts w:eastAsia="Calibri" w:cs="Calibri"/>
                <w:color w:val="000000"/>
                <w:sz w:val="20"/>
                <w:szCs w:val="20"/>
              </w:rPr>
            </w:pPr>
            <w:r w:rsidRPr="00765F2D">
              <w:rPr>
                <w:rFonts w:eastAsia="Calibri" w:cs="Calibri"/>
                <w:color w:val="000000"/>
                <w:sz w:val="20"/>
                <w:szCs w:val="20"/>
              </w:rPr>
              <w:t xml:space="preserve">0.1</w:t>
            </w:r>
          </w:p>
        </w:tc>
      </w:tr>
      <w:tr w:rsidRPr="00765F2D" w:rsidR="00ED6FDE" w:rsidTr="0080273D" w14:paraId="15E0C934" w14:textId="77777777">
        <w:trPr>
          <w:trHeight w:val="402"/>
          <w:jc w:val="center"/>
        </w:trPr>
        <w:tc>
          <w:tcPr>
            <w:tcW w:w="2280" w:type="dxa"/>
          </w:tcPr>
          <w:p w:rsidRPr="00765F2D" w:rsidR="00ED6FDE" w:rsidP="00765F2D" w:rsidRDefault="00ED6FDE" w14:paraId="47A7687D" w14:textId="77777777">
            <w:pPr>
              <w:pBdr>
                <w:top w:val="nil"/>
                <w:left w:val="nil"/>
                <w:bottom w:val="nil"/>
                <w:right w:val="nil"/>
                <w:between w:val="nil"/>
              </w:pBdr>
              <w:spacing w:before="0" w:after="0" w:line="240" w:lineRule="auto"/>
              <w:ind w:end="54"/>
              <w:jc w:val="left"/>
              <w:rPr>
                <w:rFonts w:eastAsia="Calibri" w:cs="Calibri"/>
                <w:b/>
                <w:color w:val="000000"/>
                <w:sz w:val="20"/>
                <w:szCs w:val="20"/>
              </w:rPr>
            </w:pPr>
            <w:r w:rsidRPr="00765F2D">
              <w:rPr>
                <w:rFonts w:eastAsia="Calibri" w:cs="Calibri"/>
                <w:sz w:val="20"/>
                <w:szCs w:val="20"/>
              </w:rPr>
              <w:t xml:space="preserve">ПРАВА</w:t>
            </w:r>
          </w:p>
        </w:tc>
        <w:tc>
          <w:tcPr>
            <w:tcW w:w="6930" w:type="dxa"/>
          </w:tcPr>
          <w:p w:rsidRPr="00765F2D" w:rsidR="00ED6FDE" w:rsidP="00765F2D" w:rsidRDefault="00ED6FDE" w14:paraId="7C604FC2" w14:textId="77777777">
            <w:pPr>
              <w:pBdr>
                <w:top w:val="nil"/>
                <w:left w:val="nil"/>
                <w:bottom w:val="nil"/>
                <w:right w:val="nil"/>
                <w:between w:val="nil"/>
              </w:pBdr>
              <w:spacing w:before="0" w:after="0" w:line="240" w:lineRule="auto"/>
              <w:ind w:end="54"/>
              <w:jc w:val="left"/>
              <w:rPr>
                <w:rFonts w:eastAsia="Calibri" w:cs="Calibri"/>
                <w:color w:val="000000"/>
                <w:sz w:val="20"/>
                <w:szCs w:val="20"/>
              </w:rPr>
            </w:pPr>
            <w:r w:rsidRPr="00765F2D">
              <w:rPr>
                <w:rFonts w:eastAsia="Calibri" w:cs="Calibri"/>
                <w:sz w:val="20"/>
                <w:szCs w:val="20"/>
              </w:rPr>
              <w:t xml:space="preserve">©Авторські права: Консорціум ShowUp4Health</w:t>
            </w:r>
          </w:p>
        </w:tc>
      </w:tr>
      <w:tr w:rsidRPr="00765F2D" w:rsidR="00ED6FDE" w:rsidTr="0080273D" w14:paraId="6BFA9575" w14:textId="77777777">
        <w:trPr>
          <w:trHeight w:val="402"/>
          <w:jc w:val="center"/>
        </w:trPr>
        <w:tc>
          <w:tcPr>
            <w:tcW w:w="2280" w:type="dxa"/>
          </w:tcPr>
          <w:p w:rsidRPr="00765F2D" w:rsidR="00ED6FDE" w:rsidP="00765F2D" w:rsidRDefault="00ED6FDE" w14:paraId="6B938FF4" w14:textId="77777777">
            <w:pPr>
              <w:pBdr>
                <w:top w:val="nil"/>
                <w:left w:val="nil"/>
                <w:bottom w:val="nil"/>
                <w:right w:val="nil"/>
                <w:between w:val="nil"/>
              </w:pBdr>
              <w:spacing w:before="0" w:after="0" w:line="240" w:lineRule="auto"/>
              <w:ind w:end="54"/>
              <w:jc w:val="left"/>
              <w:rPr>
                <w:rFonts w:eastAsia="Calibri" w:cs="Calibri"/>
                <w:b/>
                <w:color w:val="000000"/>
                <w:sz w:val="20"/>
                <w:szCs w:val="20"/>
              </w:rPr>
            </w:pPr>
            <w:r w:rsidRPr="00765F2D">
              <w:rPr>
                <w:rFonts w:eastAsia="Calibri" w:cs="Calibri"/>
                <w:sz w:val="20"/>
                <w:szCs w:val="20"/>
              </w:rPr>
              <w:t xml:space="preserve">Рівень поширення цього результату</w:t>
            </w:r>
          </w:p>
        </w:tc>
        <w:tc>
          <w:tcPr>
            <w:tcW w:w="6930" w:type="dxa"/>
          </w:tcPr>
          <w:p w:rsidRPr="00765F2D" w:rsidR="00ED6FDE" w:rsidP="00765F2D" w:rsidRDefault="00ED6FDE" w14:paraId="17066919" w14:textId="77777777">
            <w:pPr>
              <w:pBdr>
                <w:top w:val="nil"/>
                <w:left w:val="nil"/>
                <w:bottom w:val="nil"/>
                <w:right w:val="nil"/>
                <w:between w:val="nil"/>
              </w:pBdr>
              <w:spacing w:before="0" w:after="0" w:line="240" w:lineRule="auto"/>
              <w:ind w:end="54"/>
              <w:jc w:val="left"/>
              <w:rPr>
                <w:rFonts w:eastAsia="Calibri" w:cs="Calibri"/>
                <w:color w:val="000000"/>
                <w:sz w:val="20"/>
                <w:szCs w:val="20"/>
              </w:rPr>
            </w:pPr>
            <w:r w:rsidRPr="00765F2D">
              <w:rPr>
                <w:rFonts w:eastAsia="Calibri" w:cs="Calibri"/>
                <w:sz w:val="20"/>
                <w:szCs w:val="20"/>
              </w:rPr>
              <w:t xml:space="preserve">Публічний</w:t>
            </w:r>
          </w:p>
        </w:tc>
      </w:tr>
      <w:tr w:rsidRPr="00765F2D" w:rsidR="00ED6FDE" w:rsidTr="0080273D" w14:paraId="7B03E374" w14:textId="77777777">
        <w:trPr>
          <w:trHeight w:val="402"/>
          <w:jc w:val="center"/>
        </w:trPr>
        <w:tc>
          <w:tcPr>
            <w:tcW w:w="2280" w:type="dxa"/>
            <w:vMerge w:val="restart"/>
          </w:tcPr>
          <w:p w:rsidRPr="00765F2D" w:rsidR="00ED6FDE" w:rsidP="00765F2D" w:rsidRDefault="00ED6FDE" w14:paraId="07449E3F" w14:textId="77777777">
            <w:pPr>
              <w:pBdr>
                <w:top w:val="nil"/>
                <w:left w:val="nil"/>
                <w:bottom w:val="nil"/>
                <w:right w:val="nil"/>
                <w:between w:val="nil"/>
              </w:pBdr>
              <w:spacing w:before="0" w:after="0" w:line="240" w:lineRule="auto"/>
              <w:ind w:end="54"/>
              <w:jc w:val="left"/>
              <w:rPr>
                <w:rFonts w:eastAsia="Calibri" w:cs="Calibri"/>
                <w:b/>
                <w:color w:val="000000"/>
                <w:sz w:val="20"/>
                <w:szCs w:val="20"/>
              </w:rPr>
            </w:pPr>
            <w:r w:rsidRPr="00765F2D">
              <w:rPr>
                <w:rFonts w:eastAsia="Calibri" w:cs="Calibri"/>
                <w:sz w:val="20"/>
                <w:szCs w:val="20"/>
              </w:rPr>
              <w:t xml:space="preserve">СТАТУС ПЕРЕГЛЯДУ</w:t>
            </w:r>
          </w:p>
        </w:tc>
        <w:tc>
          <w:tcPr>
            <w:tcW w:w="6930" w:type="dxa"/>
          </w:tcPr>
          <w:p w:rsidRPr="00765F2D" w:rsidR="00ED6FDE" w:rsidP="00765F2D" w:rsidRDefault="00ED6FDE" w14:paraId="6E778A5C" w14:textId="77777777">
            <w:pPr>
              <w:pBdr>
                <w:top w:val="nil"/>
                <w:left w:val="nil"/>
                <w:bottom w:val="nil"/>
                <w:right w:val="nil"/>
                <w:between w:val="nil"/>
              </w:pBdr>
              <w:spacing w:before="0" w:after="0" w:line="240" w:lineRule="auto"/>
              <w:ind w:end="54"/>
              <w:jc w:val="left"/>
              <w:rPr>
                <w:rFonts w:eastAsia="Calibri" w:cs="Calibri"/>
                <w:color w:val="000000"/>
                <w:sz w:val="20"/>
                <w:szCs w:val="20"/>
              </w:rPr>
            </w:pPr>
            <w:r w:rsidRPr="00765F2D">
              <w:rPr>
                <w:rFonts w:eastAsia="Calibri" w:cs="Calibri"/>
                <w:color w:val="000000"/>
                <w:sz w:val="20"/>
                <w:szCs w:val="20"/>
              </w:rPr>
              <w:t xml:space="preserve">√ Лідер робочої групи прийняв</w:t>
            </w:r>
          </w:p>
        </w:tc>
      </w:tr>
      <w:tr w:rsidRPr="00765F2D" w:rsidR="00ED6FDE" w:rsidTr="0080273D" w14:paraId="77476346" w14:textId="77777777">
        <w:trPr>
          <w:trHeight w:val="402"/>
          <w:jc w:val="center"/>
        </w:trPr>
        <w:tc>
          <w:tcPr>
            <w:tcW w:w="2280" w:type="dxa"/>
            <w:vMerge/>
          </w:tcPr>
          <w:p w:rsidRPr="00765F2D" w:rsidR="00ED6FDE" w:rsidP="00416109" w:rsidRDefault="00ED6FDE" w14:paraId="5F39D90B" w14:textId="77777777">
            <w:pPr>
              <w:widowControl w:val="0"/>
              <w:pBdr>
                <w:top w:val="nil"/>
                <w:left w:val="nil"/>
                <w:bottom w:val="nil"/>
                <w:right w:val="nil"/>
                <w:between w:val="nil"/>
              </w:pBdr>
              <w:spacing w:before="0" w:after="0" w:line="240" w:lineRule="auto"/>
              <w:jc w:val="left"/>
              <w:rPr>
                <w:rFonts w:eastAsia="Calibri" w:cs="Calibri"/>
                <w:color w:val="000000"/>
                <w:sz w:val="20"/>
                <w:szCs w:val="20"/>
              </w:rPr>
            </w:pPr>
          </w:p>
        </w:tc>
        <w:tc>
          <w:tcPr>
            <w:tcW w:w="6930" w:type="dxa"/>
          </w:tcPr>
          <w:p w:rsidRPr="00765F2D" w:rsidR="00ED6FDE" w:rsidP="00765F2D" w:rsidRDefault="00ED6FDE" w14:paraId="4948573C" w14:textId="77777777">
            <w:pPr>
              <w:pBdr>
                <w:top w:val="nil"/>
                <w:left w:val="nil"/>
                <w:bottom w:val="nil"/>
                <w:right w:val="nil"/>
                <w:between w:val="nil"/>
              </w:pBdr>
              <w:spacing w:before="0" w:after="0" w:line="240" w:lineRule="auto"/>
              <w:ind w:end="54"/>
              <w:jc w:val="left"/>
              <w:rPr>
                <w:rFonts w:eastAsia="Calibri" w:cs="Calibri"/>
                <w:color w:val="000000"/>
                <w:sz w:val="20"/>
                <w:szCs w:val="20"/>
              </w:rPr>
            </w:pPr>
            <w:r w:rsidRPr="00765F2D">
              <w:rPr>
                <w:rFonts w:eastAsia="Calibri" w:cs="Calibri"/>
                <w:color w:val="000000"/>
                <w:sz w:val="20"/>
                <w:szCs w:val="20"/>
              </w:rPr>
              <w:t xml:space="preserve">√ Координатор прийняв</w:t>
            </w:r>
          </w:p>
        </w:tc>
      </w:tr>
    </w:tbl>
    <w:p w:rsidR="0080273D" w:rsidP="00416109" w:rsidRDefault="0080273D" w14:paraId="3D6D9D0E" w14:textId="170AB98A">
      <w:pPr>
        <w:spacing w:before="120" w:after="120" w:line="240" w:lineRule="auto"/>
        <w:ind w:end="54"/>
        <w:rPr>
          <w:rFonts w:eastAsia="Calibri" w:cs="Calibri"/>
          <w:sz w:val="16"/>
          <w:szCs w:val="16"/>
        </w:rPr>
      </w:pPr>
    </w:p>
    <w:p w:rsidR="008216B1" w:rsidP="00416109" w:rsidRDefault="008216B1" w14:paraId="62FB2F08" w14:textId="77777777">
      <w:pPr>
        <w:spacing w:before="120" w:after="120" w:line="240" w:lineRule="auto"/>
        <w:ind w:end="54"/>
        <w:rPr>
          <w:rFonts w:eastAsia="Calibri" w:cs="Calibri"/>
          <w:sz w:val="16"/>
          <w:szCs w:val="16"/>
        </w:rPr>
      </w:pPr>
    </w:p>
    <w:p w:rsidR="008216B1" w:rsidP="00416109" w:rsidRDefault="008216B1" w14:paraId="3EFE346F" w14:textId="77777777">
      <w:pPr>
        <w:spacing w:before="120" w:after="120" w:line="240" w:lineRule="auto"/>
        <w:ind w:end="54"/>
        <w:rPr>
          <w:rFonts w:eastAsia="Calibri" w:cs="Calibri"/>
          <w:sz w:val="16"/>
          <w:szCs w:val="16"/>
        </w:rPr>
      </w:pPr>
    </w:p>
    <w:p w:rsidR="008216B1" w:rsidP="00416109" w:rsidRDefault="008216B1" w14:paraId="0600517D" w14:textId="77777777">
      <w:pPr>
        <w:spacing w:before="120" w:after="120" w:line="240" w:lineRule="auto"/>
        <w:ind w:end="54"/>
        <w:rPr>
          <w:rFonts w:eastAsia="Calibri" w:cs="Calibri"/>
          <w:sz w:val="16"/>
          <w:szCs w:val="16"/>
        </w:rPr>
      </w:pPr>
    </w:p>
    <w:p w:rsidR="008216B1" w:rsidP="00416109" w:rsidRDefault="008216B1" w14:paraId="33741075" w14:textId="77777777">
      <w:pPr>
        <w:spacing w:before="120" w:after="120" w:line="240" w:lineRule="auto"/>
        <w:ind w:end="54"/>
        <w:rPr>
          <w:rFonts w:eastAsia="Calibri" w:cs="Calibri"/>
          <w:sz w:val="16"/>
          <w:szCs w:val="16"/>
        </w:rPr>
      </w:pPr>
    </w:p>
    <w:p w:rsidR="008216B1" w:rsidP="00416109" w:rsidRDefault="008216B1" w14:paraId="010E843C" w14:textId="77777777">
      <w:pPr>
        <w:spacing w:before="120" w:after="120" w:line="240" w:lineRule="auto"/>
        <w:ind w:end="54"/>
        <w:rPr>
          <w:rFonts w:eastAsia="Calibri" w:cs="Calibri"/>
          <w:sz w:val="16"/>
          <w:szCs w:val="16"/>
        </w:rPr>
      </w:pPr>
    </w:p>
    <w:p w:rsidR="008216B1" w:rsidP="00416109" w:rsidRDefault="008216B1" w14:paraId="429FC9E6" w14:textId="77777777">
      <w:pPr>
        <w:spacing w:before="120" w:after="120" w:line="240" w:lineRule="auto"/>
        <w:ind w:end="54"/>
        <w:rPr>
          <w:rFonts w:eastAsia="Calibri" w:cs="Calibri"/>
          <w:sz w:val="16"/>
          <w:szCs w:val="16"/>
        </w:rPr>
      </w:pPr>
    </w:p>
    <w:tbl>
      <w:tblPr>
        <w:tblW w:w="90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tblPr>
      <w:tblGrid>
        <w:gridCol w:w="1553"/>
        <w:gridCol w:w="7513"/>
      </w:tblGrid>
      <w:tr w:rsidR="008B2517" w:rsidTr="006F5532" w14:paraId="41F38B05" w14:textId="77777777">
        <w:tc>
          <w:tcPr>
            <w:tcW w:w="1553" w:type="dxa"/>
          </w:tcPr>
          <w:p w:rsidR="008B2517" w:rsidP="00416109" w:rsidRDefault="008B2517" w14:paraId="2D299123" w14:textId="77777777">
            <w:pPr>
              <w:spacing w:before="0" w:after="0" w:line="240" w:lineRule="auto"/>
              <w:ind w:end="57"/>
              <w:rPr>
                <w:rFonts w:ascii="Calibri" w:hAnsi="Calibri" w:eastAsia="Calibri" w:cs="Calibri"/>
                <w:b/>
                <w:sz w:val="44"/>
                <w:szCs w:val="44"/>
              </w:rPr>
            </w:pPr>
            <w:r>
              <w:rPr>
                <w:rFonts w:ascii="Calibri" w:hAnsi="Calibri" w:eastAsia="Calibri" w:cs="Calibri"/>
                <w:b/>
                <w:noProof/>
                <w:color w:val="0070C0"/>
                <w:sz w:val="28"/>
                <w:szCs w:val="28"/>
              </w:rPr>
              <w:drawing>
                <wp:inline distT="0" distB="0" distL="0" distR="0" wp14:anchorId="17E98283" wp14:editId="7440A7F0">
                  <wp:extent cx="803835" cy="788303"/>
                  <wp:effectExtent l="0" t="0" r="0" b="0"/>
                  <wp:docPr id="1757090858" name="image3.png" descr="A képen szimbólum, Acélkék, Betűtípus, embléma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image3.png" descr="A képen szimbólum, Acélkék, Betűtípus, embléma látható&#10;&#10;Automatikusan generált leírás"/>
                          <pic:cNvPicPr preferRelativeResize="0"/>
                        </pic:nvPicPr>
                        <pic:blipFill>
                          <a:blip r:embed="rId17"/>
                          <a:srcRect/>
                          <a:stretch>
                            <a:fillRect/>
                          </a:stretch>
                        </pic:blipFill>
                        <pic:spPr>
                          <a:xfrm>
                            <a:off x="0" y="0"/>
                            <a:ext cx="803835" cy="788303"/>
                          </a:xfrm>
                          <a:prstGeom prst="rect">
                            <a:avLst/>
                          </a:prstGeom>
                          <a:ln/>
                        </pic:spPr>
                      </pic:pic>
                    </a:graphicData>
                  </a:graphic>
                </wp:inline>
              </w:drawing>
            </w:r>
          </w:p>
        </w:tc>
        <w:tc>
          <w:tcPr>
            <w:tcW w:w="7513" w:type="dxa"/>
          </w:tcPr>
          <w:p w:rsidR="008B2517" w:rsidP="00416109" w:rsidRDefault="008B2517" w14:paraId="2EB1C04F" w14:textId="77777777">
            <w:pPr>
              <w:spacing w:before="0" w:after="0" w:line="240" w:lineRule="auto"/>
              <w:ind w:end="57"/>
              <w:rPr>
                <w:rFonts w:ascii="Calibri" w:hAnsi="Calibri" w:eastAsia="Calibri" w:cs="Calibri"/>
                <w:sz w:val="16"/>
                <w:szCs w:val="16"/>
              </w:rPr>
            </w:pPr>
            <w:r>
              <w:rPr>
                <w:rFonts w:ascii="Calibri" w:hAnsi="Calibri" w:eastAsia="Calibri" w:cs="Calibri"/>
                <w:sz w:val="16"/>
                <w:szCs w:val="16"/>
              </w:rPr>
              <w:t xml:space="preserve">Застереження</w:t>
            </w:r>
          </w:p>
          <w:p w:rsidR="008B2517" w:rsidP="00416109" w:rsidRDefault="008B2517" w14:paraId="742B734F" w14:textId="77777777">
            <w:pPr>
              <w:spacing w:before="0" w:after="0" w:line="240" w:lineRule="auto"/>
              <w:ind w:end="57"/>
              <w:rPr>
                <w:rFonts w:ascii="Calibri" w:hAnsi="Calibri" w:eastAsia="Calibri" w:cs="Calibri"/>
                <w:sz w:val="16"/>
                <w:szCs w:val="16"/>
              </w:rPr>
            </w:pPr>
            <w:r>
              <w:rPr>
                <w:rFonts w:ascii="Calibri" w:hAnsi="Calibri" w:eastAsia="Calibri" w:cs="Calibri"/>
                <w:sz w:val="16"/>
                <w:szCs w:val="16"/>
              </w:rPr>
              <w:t xml:space="preserve">Зміст цього документа відображає виключно думку автора і є його/її особистою відповідальністю; він не може вважатися відображенням думки Європейської комісії та/або Європейського виконавчого агентства з питань охорони здоров'я та цифрових технологій (HaDEA) або будь-якого іншого органу Європейського Союзу. Європейська комісія та Агентство не несуть жодної відповідальності за використання інформації, що міститься в цьому документі. </w:t>
            </w:r>
          </w:p>
        </w:tc>
      </w:tr>
      <w:tr w:rsidR="008B2517" w:rsidTr="006F5532" w14:paraId="52187881" w14:textId="77777777">
        <w:tc>
          <w:tcPr>
            <w:tcW w:w="1553" w:type="dxa"/>
          </w:tcPr>
          <w:p w:rsidR="008B2517" w:rsidP="00416109" w:rsidRDefault="008B2517" w14:paraId="37291941" w14:textId="77777777">
            <w:pPr>
              <w:spacing w:before="0" w:after="0" w:line="240" w:lineRule="auto"/>
              <w:ind w:end="57"/>
              <w:rPr>
                <w:rFonts w:ascii="Calibri" w:hAnsi="Calibri" w:eastAsia="Calibri" w:cs="Calibri"/>
                <w:sz w:val="16"/>
                <w:szCs w:val="16"/>
              </w:rPr>
            </w:pPr>
            <w:r>
              <w:rPr>
                <w:rFonts w:ascii="Calibri" w:hAnsi="Calibri" w:eastAsia="Calibri" w:cs="Calibri"/>
                <w:sz w:val="16"/>
                <w:szCs w:val="16"/>
              </w:rPr>
              <w:t xml:space="preserve">Права власності</w:t>
            </w:r>
          </w:p>
          <w:p w:rsidR="008B2517" w:rsidP="00416109" w:rsidRDefault="008B2517" w14:paraId="3EBAB5AB" w14:textId="77777777">
            <w:pPr>
              <w:spacing w:before="0" w:after="0" w:line="240" w:lineRule="auto"/>
              <w:ind w:end="57"/>
              <w:rPr>
                <w:rFonts w:ascii="Calibri" w:hAnsi="Calibri" w:eastAsia="Calibri" w:cs="Calibri"/>
                <w:b/>
                <w:color w:val="0070C0"/>
                <w:sz w:val="28"/>
                <w:szCs w:val="28"/>
              </w:rPr>
            </w:pPr>
          </w:p>
        </w:tc>
        <w:tc>
          <w:tcPr>
            <w:tcW w:w="7513" w:type="dxa"/>
          </w:tcPr>
          <w:p w:rsidR="008B2517" w:rsidP="00416109" w:rsidRDefault="008B2517" w14:paraId="1BD83FE8" w14:textId="77777777">
            <w:pPr>
              <w:spacing w:before="0" w:after="0" w:line="240" w:lineRule="auto"/>
              <w:ind w:end="57"/>
              <w:rPr>
                <w:rFonts w:ascii="Calibri" w:hAnsi="Calibri" w:eastAsia="Calibri" w:cs="Calibri"/>
                <w:sz w:val="16"/>
                <w:szCs w:val="16"/>
              </w:rPr>
            </w:pPr>
            <w:r>
              <w:rPr>
                <w:rFonts w:ascii="Calibri" w:hAnsi="Calibri" w:eastAsia="Calibri" w:cs="Calibri"/>
                <w:sz w:val="16"/>
                <w:szCs w:val="16"/>
              </w:rPr>
              <w:t xml:space="preserve">Цей документ містить інформацію, яка є власністю консорціуму ShowUp4Health. Ні цей документ, ні інформація, що міститься в ньому, не можуть бути використані, продубльовані або передані будь-яким способом третім особам, повністю або частково, без попередньої письмової згоди консорціуму ShowUp4Health.</w:t>
            </w:r>
          </w:p>
        </w:tc>
      </w:tr>
      <w:tr w:rsidR="008B2517" w:rsidTr="006F5532" w14:paraId="79003476" w14:textId="77777777">
        <w:tc>
          <w:tcPr>
            <w:tcW w:w="1553" w:type="dxa"/>
          </w:tcPr>
          <w:p w:rsidR="008B2517" w:rsidP="00416109" w:rsidRDefault="008B2517" w14:paraId="0FD3C2CF" w14:textId="77777777">
            <w:pPr>
              <w:spacing w:before="0" w:after="0" w:line="240" w:lineRule="auto"/>
              <w:ind w:end="57"/>
              <w:rPr>
                <w:rFonts w:ascii="Calibri" w:hAnsi="Calibri" w:eastAsia="Calibri" w:cs="Calibri"/>
                <w:sz w:val="16"/>
                <w:szCs w:val="16"/>
              </w:rPr>
            </w:pPr>
            <w:r>
              <w:rPr>
                <w:rFonts w:ascii="Calibri" w:hAnsi="Calibri" w:eastAsia="Calibri" w:cs="Calibri"/>
                <w:sz w:val="16"/>
                <w:szCs w:val="16"/>
              </w:rPr>
              <w:t xml:space="preserve">Повідомлення про авторські права</w:t>
            </w:r>
          </w:p>
          <w:p w:rsidR="008B2517" w:rsidP="00416109" w:rsidRDefault="008B2517" w14:paraId="49E53FCA" w14:textId="77777777">
            <w:pPr>
              <w:spacing w:before="0" w:after="0" w:line="240" w:lineRule="auto"/>
              <w:ind w:end="57"/>
              <w:rPr>
                <w:rFonts w:ascii="Calibri" w:hAnsi="Calibri" w:eastAsia="Calibri" w:cs="Calibri"/>
                <w:b/>
                <w:color w:val="0070C0"/>
                <w:sz w:val="28"/>
                <w:szCs w:val="28"/>
              </w:rPr>
            </w:pPr>
          </w:p>
        </w:tc>
        <w:tc>
          <w:tcPr>
            <w:tcW w:w="7513" w:type="dxa"/>
          </w:tcPr>
          <w:p w:rsidR="008B2517" w:rsidP="00416109" w:rsidRDefault="008B2517" w14:paraId="7ACCF1E2" w14:textId="77777777">
            <w:pPr>
              <w:spacing w:before="0" w:after="0" w:line="240" w:lineRule="auto"/>
              <w:ind w:end="57"/>
              <w:rPr>
                <w:rFonts w:ascii="Calibri" w:hAnsi="Calibri" w:eastAsia="Calibri" w:cs="Calibri"/>
                <w:sz w:val="16"/>
                <w:szCs w:val="16"/>
              </w:rPr>
            </w:pPr>
            <w:r>
              <w:rPr>
                <w:rFonts w:ascii="Calibri" w:hAnsi="Calibri" w:eastAsia="Calibri" w:cs="Calibri"/>
                <w:sz w:val="16"/>
                <w:szCs w:val="16"/>
              </w:rPr>
              <w:t xml:space="preserve">Copyright © 2024 ShowUp4Health Consortium Partners. Всі права захищені.</w:t>
            </w:r>
          </w:p>
          <w:p w:rsidR="008B2517" w:rsidP="00416109" w:rsidRDefault="008B2517" w14:paraId="23687293" w14:textId="77777777">
            <w:pPr>
              <w:spacing w:before="0" w:after="0" w:line="240" w:lineRule="auto"/>
              <w:ind w:end="57"/>
              <w:rPr>
                <w:rFonts w:ascii="Calibri" w:hAnsi="Calibri" w:eastAsia="Calibri" w:cs="Calibri"/>
                <w:sz w:val="16"/>
                <w:szCs w:val="16"/>
              </w:rPr>
            </w:pPr>
            <w:r>
              <w:rPr>
                <w:rFonts w:ascii="Calibri" w:hAnsi="Calibri" w:eastAsia="Calibri" w:cs="Calibri"/>
                <w:sz w:val="16"/>
                <w:szCs w:val="16"/>
              </w:rPr>
              <w:t xml:space="preserve">Для отримання додаткової інформації про проект, будь ласка, відвідайте: s4h.maltai.hu</w:t>
            </w:r>
          </w:p>
        </w:tc>
      </w:tr>
    </w:tbl>
    <w:p w:rsidR="00400C5B" w:rsidP="00416109" w:rsidRDefault="00655C4A" w14:paraId="2CA4072B" w14:textId="6CEA0BFC">
      <w:pPr>
        <w:spacing w:before="120" w:after="120" w:line="240" w:lineRule="auto"/>
        <w:jc w:val="left"/>
        <w:rPr>
          <w:rFonts w:eastAsia="Calibri" w:cs="Calibri"/>
          <w:bCs/>
          <w:color w:val="1F4E79" w:themeColor="accent1" w:themeShade="80"/>
          <w:sz w:val="32"/>
          <w:szCs w:val="32"/>
        </w:rPr>
      </w:pPr>
      <w:r>
        <w:rPr>
          <w:rFonts w:eastAsia="Calibri" w:cs="Calibri"/>
          <w:bCs/>
          <w:color w:val="1F4E79" w:themeColor="accent1" w:themeShade="80"/>
          <w:sz w:val="32"/>
          <w:szCs w:val="32"/>
        </w:rPr>
        <w:br w:type="page"/>
      </w:r>
      <w:r w:rsidRPr="00400C5B" w:rsidR="00400C5B">
        <w:rPr>
          <w:rFonts w:eastAsia="Calibri" w:cs="Calibri"/>
          <w:bCs/>
          <w:color w:val="1F4E79" w:themeColor="accent1" w:themeShade="80"/>
          <w:sz w:val="32"/>
          <w:szCs w:val="32"/>
        </w:rPr>
        <w:lastRenderedPageBreak/>
      </w:r>
      <w:r w:rsidRPr="00400C5B" w:rsidR="00400C5B">
        <w:rPr>
          <w:rFonts w:eastAsia="Calibri" w:cs="Calibri"/>
          <w:bCs/>
          <w:color w:val="1F4E79" w:themeColor="accent1" w:themeShade="80"/>
          <w:sz w:val="32"/>
          <w:szCs w:val="32"/>
        </w:rPr>
        <w:t xml:space="preserve">ЗМІСТ</w:t>
      </w:r>
    </w:p>
    <w:p w:rsidR="008216B1" w:rsidP="008216B1" w:rsidRDefault="00655C4A" w14:paraId="58762DD5" w14:textId="77FF62B2">
      <w:pPr>
        <w:pStyle w:val="TJ1"/>
        <w:tabs>
          <w:tab w:val="right" w:leader="dot" w:pos="9065"/>
        </w:tabs>
        <w:spacing w:before="0" w:after="0" w:line="240" w:lineRule="auto"/>
        <w:ind w:start="550" w:hanging="437"/>
        <w:rPr>
          <w:rFonts w:eastAsiaTheme="minorEastAsia" w:cstheme="minorBidi"/>
          <w:noProof/>
          <w:kern w:val="2"/>
          <w:sz w:val="24"/>
          <w:szCs w:val="24"/>
          <w:lang w:val="hu-HU"/>
          <w14:ligatures w14:val="standardContextual"/>
        </w:rPr>
      </w:pPr>
      <w:r>
        <w:rPr>
          <w:bCs/>
          <w:color w:val="1F4E79" w:themeColor="accent1" w:themeShade="80"/>
          <w:sz w:val="32"/>
          <w:szCs w:val="32"/>
        </w:rPr>
        <w:fldChar w:fldCharType="begin"/>
      </w:r>
      <w:r>
        <w:rPr>
          <w:bCs/>
          <w:color w:val="1F4E79" w:themeColor="accent1" w:themeShade="80"/>
          <w:sz w:val="32"/>
          <w:szCs w:val="32"/>
        </w:rPr>
        <w:instrText xml:space="preserve"> TOC \o "1-2" \h \z \u </w:instrText>
      </w:r>
      <w:r>
        <w:rPr>
          <w:bCs/>
          <w:color w:val="1F4E79" w:themeColor="accent1" w:themeShade="80"/>
          <w:sz w:val="32"/>
          <w:szCs w:val="32"/>
        </w:rPr>
        <w:fldChar w:fldCharType="separate"/>
      </w:r>
      <w:hyperlink w:history="1" w:anchor="_Toc208585795">
        <w:r w:rsidRPr="00F25DB9" w:rsidR="008216B1">
          <w:rPr>
            <w:rStyle w:val="Hiperhivatkozs"/>
            <w:noProof/>
          </w:rPr>
          <w:t xml:space="preserve">ОСНОВНІ ЕЛЕМЕНТИ ПРОГРАМИ ПРИСУТНОСТІ</w:t>
        </w:r>
        <w:r w:rsidR="008216B1">
          <w:rPr>
            <w:noProof/>
            <w:webHidden/>
          </w:rPr>
          <w:tab/>
        </w:r>
        <w:r w:rsidR="008216B1">
          <w:rPr>
            <w:noProof/>
            <w:webHidden/>
          </w:rPr>
          <w:fldChar w:fldCharType="begin"/>
        </w:r>
        <w:r w:rsidR="008216B1">
          <w:rPr>
            <w:noProof/>
            <w:webHidden/>
          </w:rPr>
          <w:instrText xml:space="preserve"> PAGEREF _Toc208585795 \h </w:instrText>
        </w:r>
        <w:r w:rsidR="008216B1">
          <w:rPr>
            <w:noProof/>
            <w:webHidden/>
          </w:rPr>
          <w:fldChar w:fldCharType="separate"/>
        </w:r>
        <w:r w:rsidR="00524303">
          <w:rPr>
            <w:noProof/>
            <w:webHidden/>
          </w:rPr>
          <w:t>5</w:t>
        </w:r>
        <w:r w:rsidR="008216B1">
          <w:rPr>
            <w:noProof/>
            <w:webHidden/>
          </w:rPr>
          <w:fldChar w:fldCharType="end"/>
        </w:r>
      </w:hyperlink>
    </w:p>
    <w:p w:rsidR="008216B1" w:rsidP="008216B1" w:rsidRDefault="008216B1" w14:paraId="48C91E98" w14:textId="169CDA64">
      <w:pPr>
        <w:pStyle w:val="TJ1"/>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796">
        <w:r w:rsidRPr="00F25DB9">
          <w:rPr>
            <w:rStyle w:val="Hiperhivatkozs"/>
            <w:noProof/>
          </w:rPr>
          <w:t xml:space="preserve">Вступ</w:t>
        </w:r>
        <w:r>
          <w:rPr>
            <w:noProof/>
            <w:webHidden/>
          </w:rPr>
          <w:tab/>
        </w:r>
        <w:r>
          <w:rPr>
            <w:noProof/>
            <w:webHidden/>
          </w:rPr>
          <w:fldChar w:fldCharType="begin"/>
        </w:r>
        <w:r>
          <w:rPr>
            <w:noProof/>
            <w:webHidden/>
          </w:rPr>
          <w:instrText xml:space="preserve"> PAGEREF _Toc208585796 \h </w:instrText>
        </w:r>
        <w:r>
          <w:rPr>
            <w:noProof/>
            <w:webHidden/>
          </w:rPr>
          <w:fldChar w:fldCharType="separate"/>
        </w:r>
        <w:r w:rsidR="00524303">
          <w:rPr>
            <w:noProof/>
            <w:webHidden/>
          </w:rPr>
          <w:t>5</w:t>
        </w:r>
        <w:r>
          <w:rPr>
            <w:noProof/>
            <w:webHidden/>
          </w:rPr>
          <w:fldChar w:fldCharType="end"/>
        </w:r>
      </w:hyperlink>
    </w:p>
    <w:p w:rsidR="008216B1" w:rsidP="008216B1" w:rsidRDefault="008216B1" w14:paraId="66A77B5E" w14:textId="4752AAB8">
      <w:pPr>
        <w:pStyle w:val="TJ2"/>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797">
        <w:r w:rsidRPr="00F25DB9">
          <w:rPr>
            <w:rStyle w:val="Hiperhivatkozs"/>
            <w:noProof/>
          </w:rPr>
          <w:t xml:space="preserve">Місія програми «Присутність»</w:t>
        </w:r>
        <w:r>
          <w:rPr>
            <w:noProof/>
            <w:webHidden/>
          </w:rPr>
          <w:tab/>
        </w:r>
        <w:r>
          <w:rPr>
            <w:noProof/>
            <w:webHidden/>
          </w:rPr>
          <w:fldChar w:fldCharType="begin"/>
        </w:r>
        <w:r>
          <w:rPr>
            <w:noProof/>
            <w:webHidden/>
          </w:rPr>
          <w:instrText xml:space="preserve"> PAGEREF _Toc208585797 \h </w:instrText>
        </w:r>
        <w:r>
          <w:rPr>
            <w:noProof/>
            <w:webHidden/>
          </w:rPr>
          <w:fldChar w:fldCharType="separate"/>
        </w:r>
        <w:r w:rsidR="00524303">
          <w:rPr>
            <w:noProof/>
            <w:webHidden/>
          </w:rPr>
          <w:t>5</w:t>
        </w:r>
        <w:r>
          <w:rPr>
            <w:noProof/>
            <w:webHidden/>
          </w:rPr>
          <w:fldChar w:fldCharType="end"/>
        </w:r>
      </w:hyperlink>
    </w:p>
    <w:p w:rsidR="008216B1" w:rsidP="008216B1" w:rsidRDefault="008216B1" w14:paraId="4234B04C" w14:textId="56CEDB2B">
      <w:pPr>
        <w:pStyle w:val="TJ2"/>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798">
        <w:r w:rsidRPr="00F25DB9">
          <w:rPr>
            <w:rStyle w:val="Hiperhivatkozs"/>
            <w:noProof/>
          </w:rPr>
          <w:t xml:space="preserve">Цілі програми «Присутність»</w:t>
        </w:r>
        <w:r>
          <w:rPr>
            <w:noProof/>
            <w:webHidden/>
          </w:rPr>
          <w:tab/>
        </w:r>
        <w:r>
          <w:rPr>
            <w:noProof/>
            <w:webHidden/>
          </w:rPr>
          <w:fldChar w:fldCharType="begin"/>
        </w:r>
        <w:r>
          <w:rPr>
            <w:noProof/>
            <w:webHidden/>
          </w:rPr>
          <w:instrText xml:space="preserve"> PAGEREF _Toc208585798 \h </w:instrText>
        </w:r>
        <w:r>
          <w:rPr>
            <w:noProof/>
            <w:webHidden/>
          </w:rPr>
          <w:fldChar w:fldCharType="separate"/>
        </w:r>
        <w:r w:rsidR="00524303">
          <w:rPr>
            <w:noProof/>
            <w:webHidden/>
          </w:rPr>
          <w:t>6</w:t>
        </w:r>
        <w:r>
          <w:rPr>
            <w:noProof/>
            <w:webHidden/>
          </w:rPr>
          <w:fldChar w:fldCharType="end"/>
        </w:r>
      </w:hyperlink>
    </w:p>
    <w:p w:rsidR="008216B1" w:rsidP="008216B1" w:rsidRDefault="008216B1" w14:paraId="7A5C23B4" w14:textId="1302968D">
      <w:pPr>
        <w:pStyle w:val="TJ2"/>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799">
        <w:r w:rsidRPr="00F25DB9">
          <w:rPr>
            <w:rStyle w:val="Hiperhivatkozs"/>
            <w:noProof/>
          </w:rPr>
          <w:t xml:space="preserve">Стратегія та інструментарій для залучення місцевих зацікавлених сторін</w:t>
        </w:r>
        <w:r>
          <w:rPr>
            <w:noProof/>
            <w:webHidden/>
          </w:rPr>
          <w:tab/>
        </w:r>
        <w:r>
          <w:rPr>
            <w:noProof/>
            <w:webHidden/>
          </w:rPr>
          <w:fldChar w:fldCharType="begin"/>
        </w:r>
        <w:r>
          <w:rPr>
            <w:noProof/>
            <w:webHidden/>
          </w:rPr>
          <w:instrText xml:space="preserve"> PAGEREF _Toc208585799 \h </w:instrText>
        </w:r>
        <w:r>
          <w:rPr>
            <w:noProof/>
            <w:webHidden/>
          </w:rPr>
          <w:fldChar w:fldCharType="separate"/>
        </w:r>
        <w:r w:rsidR="00524303">
          <w:rPr>
            <w:noProof/>
            <w:webHidden/>
          </w:rPr>
          <w:t>6</w:t>
        </w:r>
        <w:r>
          <w:rPr>
            <w:noProof/>
            <w:webHidden/>
          </w:rPr>
          <w:fldChar w:fldCharType="end"/>
        </w:r>
      </w:hyperlink>
    </w:p>
    <w:p w:rsidR="008216B1" w:rsidP="008216B1" w:rsidRDefault="008216B1" w14:paraId="3BD2B743" w14:textId="3D83F99F">
      <w:pPr>
        <w:pStyle w:val="TJ2"/>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00">
        <w:r w:rsidRPr="00F25DB9">
          <w:rPr>
            <w:rStyle w:val="Hiperhivatkozs"/>
            <w:noProof/>
          </w:rPr>
          <w:t xml:space="preserve">Ключові компоненти стратегії та інструментарію</w:t>
        </w:r>
        <w:r>
          <w:rPr>
            <w:noProof/>
            <w:webHidden/>
          </w:rPr>
          <w:tab/>
        </w:r>
        <w:r>
          <w:rPr>
            <w:noProof/>
            <w:webHidden/>
          </w:rPr>
          <w:fldChar w:fldCharType="begin"/>
        </w:r>
        <w:r>
          <w:rPr>
            <w:noProof/>
            <w:webHidden/>
          </w:rPr>
          <w:instrText xml:space="preserve"> PAGEREF _Toc208585800 \h </w:instrText>
        </w:r>
        <w:r>
          <w:rPr>
            <w:noProof/>
            <w:webHidden/>
          </w:rPr>
          <w:fldChar w:fldCharType="separate"/>
        </w:r>
        <w:r w:rsidR="00524303">
          <w:rPr>
            <w:noProof/>
            <w:webHidden/>
          </w:rPr>
          <w:t>6</w:t>
        </w:r>
        <w:r>
          <w:rPr>
            <w:noProof/>
            <w:webHidden/>
          </w:rPr>
          <w:fldChar w:fldCharType="end"/>
        </w:r>
      </w:hyperlink>
    </w:p>
    <w:p w:rsidR="008216B1" w:rsidP="008216B1" w:rsidRDefault="008216B1" w14:paraId="1DCD5D62" w14:textId="6898C225">
      <w:pPr>
        <w:pStyle w:val="TJ1"/>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01">
        <w:r w:rsidRPr="00F25DB9">
          <w:rPr>
            <w:rStyle w:val="Hiperhivatkozs"/>
            <w:noProof/>
          </w:rPr>
          <w:t xml:space="preserve">I. ОСНОВИ</w:t>
        </w:r>
        <w:r>
          <w:rPr>
            <w:noProof/>
            <w:webHidden/>
          </w:rPr>
          <w:tab/>
        </w:r>
        <w:r>
          <w:rPr>
            <w:noProof/>
            <w:webHidden/>
          </w:rPr>
          <w:fldChar w:fldCharType="begin"/>
        </w:r>
        <w:r>
          <w:rPr>
            <w:noProof/>
            <w:webHidden/>
          </w:rPr>
          <w:instrText xml:space="preserve"> PAGEREF _Toc208585801 \h </w:instrText>
        </w:r>
        <w:r>
          <w:rPr>
            <w:noProof/>
            <w:webHidden/>
          </w:rPr>
          <w:fldChar w:fldCharType="separate"/>
        </w:r>
        <w:r w:rsidR="00524303">
          <w:rPr>
            <w:noProof/>
            <w:webHidden/>
          </w:rPr>
          <w:t>6</w:t>
        </w:r>
        <w:r>
          <w:rPr>
            <w:noProof/>
            <w:webHidden/>
          </w:rPr>
          <w:fldChar w:fldCharType="end"/>
        </w:r>
      </w:hyperlink>
    </w:p>
    <w:p w:rsidR="008216B1" w:rsidP="008216B1" w:rsidRDefault="008216B1" w14:paraId="6A843C7C" w14:textId="54C89278">
      <w:pPr>
        <w:pStyle w:val="TJ2"/>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02">
        <w:r w:rsidRPr="00F25DB9">
          <w:rPr>
            <w:rStyle w:val="Hiperhivatkozs"/>
            <w:noProof/>
          </w:rPr>
          <w:t xml:space="preserve">Місія програми «Присутність»</w:t>
        </w:r>
        <w:r>
          <w:rPr>
            <w:noProof/>
            <w:webHidden/>
          </w:rPr>
          <w:tab/>
        </w:r>
        <w:r>
          <w:rPr>
            <w:noProof/>
            <w:webHidden/>
          </w:rPr>
          <w:fldChar w:fldCharType="begin"/>
        </w:r>
        <w:r>
          <w:rPr>
            <w:noProof/>
            <w:webHidden/>
          </w:rPr>
          <w:instrText xml:space="preserve"> PAGEREF _Toc208585802 \h </w:instrText>
        </w:r>
        <w:r>
          <w:rPr>
            <w:noProof/>
            <w:webHidden/>
          </w:rPr>
          <w:fldChar w:fldCharType="separate"/>
        </w:r>
        <w:r w:rsidR="00524303">
          <w:rPr>
            <w:noProof/>
            <w:webHidden/>
          </w:rPr>
          <w:t>6</w:t>
        </w:r>
        <w:r>
          <w:rPr>
            <w:noProof/>
            <w:webHidden/>
          </w:rPr>
          <w:fldChar w:fldCharType="end"/>
        </w:r>
      </w:hyperlink>
    </w:p>
    <w:p w:rsidR="008216B1" w:rsidP="008216B1" w:rsidRDefault="008216B1" w14:paraId="6E11509D" w14:textId="1D054D8F">
      <w:pPr>
        <w:pStyle w:val="TJ2"/>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03">
        <w:r w:rsidRPr="00F25DB9">
          <w:rPr>
            <w:rStyle w:val="Hiperhivatkozs"/>
            <w:noProof/>
          </w:rPr>
          <w:t xml:space="preserve">Методологічні основи</w:t>
        </w:r>
        <w:r>
          <w:rPr>
            <w:noProof/>
            <w:webHidden/>
          </w:rPr>
          <w:tab/>
        </w:r>
        <w:r>
          <w:rPr>
            <w:noProof/>
            <w:webHidden/>
          </w:rPr>
          <w:fldChar w:fldCharType="begin"/>
        </w:r>
        <w:r>
          <w:rPr>
            <w:noProof/>
            <w:webHidden/>
          </w:rPr>
          <w:instrText xml:space="preserve"> PAGEREF _Toc208585803 \h </w:instrText>
        </w:r>
        <w:r>
          <w:rPr>
            <w:noProof/>
            <w:webHidden/>
          </w:rPr>
          <w:fldChar w:fldCharType="separate"/>
        </w:r>
        <w:r w:rsidR="00524303">
          <w:rPr>
            <w:noProof/>
            <w:webHidden/>
          </w:rPr>
          <w:t>8</w:t>
        </w:r>
        <w:r>
          <w:rPr>
            <w:noProof/>
            <w:webHidden/>
          </w:rPr>
          <w:fldChar w:fldCharType="end"/>
        </w:r>
      </w:hyperlink>
    </w:p>
    <w:p w:rsidR="008216B1" w:rsidP="008216B1" w:rsidRDefault="008216B1" w14:paraId="294E82A2" w14:textId="2E432F92">
      <w:pPr>
        <w:pStyle w:val="TJ2"/>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04">
        <w:r w:rsidRPr="00F25DB9">
          <w:rPr>
            <w:rStyle w:val="Hiperhivatkozs"/>
            <w:noProof/>
          </w:rPr>
          <w:t xml:space="preserve">Інституційна співпраця та мережування</w:t>
        </w:r>
        <w:r>
          <w:rPr>
            <w:noProof/>
            <w:webHidden/>
          </w:rPr>
          <w:tab/>
        </w:r>
        <w:r>
          <w:rPr>
            <w:noProof/>
            <w:webHidden/>
          </w:rPr>
          <w:fldChar w:fldCharType="begin"/>
        </w:r>
        <w:r>
          <w:rPr>
            <w:noProof/>
            <w:webHidden/>
          </w:rPr>
          <w:instrText xml:space="preserve"> PAGEREF _Toc208585804 \h </w:instrText>
        </w:r>
        <w:r>
          <w:rPr>
            <w:noProof/>
            <w:webHidden/>
          </w:rPr>
          <w:fldChar w:fldCharType="separate"/>
        </w:r>
        <w:r w:rsidR="00524303">
          <w:rPr>
            <w:noProof/>
            <w:webHidden/>
          </w:rPr>
          <w:t>12</w:t>
        </w:r>
        <w:r>
          <w:rPr>
            <w:noProof/>
            <w:webHidden/>
          </w:rPr>
          <w:fldChar w:fldCharType="end"/>
        </w:r>
      </w:hyperlink>
    </w:p>
    <w:p w:rsidR="008216B1" w:rsidP="008216B1" w:rsidRDefault="008216B1" w14:paraId="43F65466" w14:textId="1B7946CF">
      <w:pPr>
        <w:pStyle w:val="TJ1"/>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05">
        <w:r w:rsidRPr="00F25DB9">
          <w:rPr>
            <w:rStyle w:val="Hiperhivatkozs"/>
            <w:noProof/>
          </w:rPr>
          <w:t xml:space="preserve">II. ФОРМУВАННЯ ПРИСУТНОСТІ</w:t>
        </w:r>
        <w:r>
          <w:rPr>
            <w:noProof/>
            <w:webHidden/>
          </w:rPr>
          <w:tab/>
        </w:r>
        <w:r>
          <w:rPr>
            <w:noProof/>
            <w:webHidden/>
          </w:rPr>
          <w:fldChar w:fldCharType="begin"/>
        </w:r>
        <w:r>
          <w:rPr>
            <w:noProof/>
            <w:webHidden/>
          </w:rPr>
          <w:instrText xml:space="preserve"> PAGEREF _Toc208585805 \h </w:instrText>
        </w:r>
        <w:r>
          <w:rPr>
            <w:noProof/>
            <w:webHidden/>
          </w:rPr>
          <w:fldChar w:fldCharType="separate"/>
        </w:r>
        <w:r w:rsidR="00524303">
          <w:rPr>
            <w:noProof/>
            <w:webHidden/>
          </w:rPr>
          <w:t>16</w:t>
        </w:r>
        <w:r>
          <w:rPr>
            <w:noProof/>
            <w:webHidden/>
          </w:rPr>
          <w:fldChar w:fldCharType="end"/>
        </w:r>
      </w:hyperlink>
    </w:p>
    <w:p w:rsidR="008216B1" w:rsidP="008216B1" w:rsidRDefault="008216B1" w14:paraId="5C1094D6" w14:textId="4FED621A">
      <w:pPr>
        <w:pStyle w:val="TJ2"/>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06">
        <w:r w:rsidRPr="00F25DB9">
          <w:rPr>
            <w:rStyle w:val="Hiperhivatkozs"/>
            <w:noProof/>
          </w:rPr>
          <w:t xml:space="preserve">Відбір персоналу</w:t>
        </w:r>
        <w:r>
          <w:rPr>
            <w:noProof/>
            <w:webHidden/>
          </w:rPr>
          <w:tab/>
        </w:r>
        <w:r>
          <w:rPr>
            <w:noProof/>
            <w:webHidden/>
          </w:rPr>
          <w:fldChar w:fldCharType="begin"/>
        </w:r>
        <w:r>
          <w:rPr>
            <w:noProof/>
            <w:webHidden/>
          </w:rPr>
          <w:instrText xml:space="preserve"> PAGEREF _Toc208585806 \h </w:instrText>
        </w:r>
        <w:r>
          <w:rPr>
            <w:noProof/>
            <w:webHidden/>
          </w:rPr>
          <w:fldChar w:fldCharType="separate"/>
        </w:r>
        <w:r w:rsidR="00524303">
          <w:rPr>
            <w:noProof/>
            <w:webHidden/>
          </w:rPr>
          <w:t>16</w:t>
        </w:r>
        <w:r>
          <w:rPr>
            <w:noProof/>
            <w:webHidden/>
          </w:rPr>
          <w:fldChar w:fldCharType="end"/>
        </w:r>
      </w:hyperlink>
    </w:p>
    <w:p w:rsidR="008216B1" w:rsidP="008216B1" w:rsidRDefault="008216B1" w14:paraId="032AB009" w14:textId="0BD8E77D">
      <w:pPr>
        <w:pStyle w:val="TJ2"/>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07">
        <w:r w:rsidRPr="00F25DB9">
          <w:rPr>
            <w:rStyle w:val="Hiperhivatkozs"/>
            <w:noProof/>
          </w:rPr>
          <w:t xml:space="preserve">Створення пункту присутності</w:t>
        </w:r>
        <w:r>
          <w:rPr>
            <w:noProof/>
            <w:webHidden/>
          </w:rPr>
          <w:tab/>
        </w:r>
        <w:r>
          <w:rPr>
            <w:noProof/>
            <w:webHidden/>
          </w:rPr>
          <w:fldChar w:fldCharType="begin"/>
        </w:r>
        <w:r>
          <w:rPr>
            <w:noProof/>
            <w:webHidden/>
          </w:rPr>
          <w:instrText xml:space="preserve"> PAGEREF _Toc208585807 \h </w:instrText>
        </w:r>
        <w:r>
          <w:rPr>
            <w:noProof/>
            <w:webHidden/>
          </w:rPr>
          <w:fldChar w:fldCharType="separate"/>
        </w:r>
        <w:r w:rsidR="00524303">
          <w:rPr>
            <w:noProof/>
            <w:webHidden/>
          </w:rPr>
          <w:t>18</w:t>
        </w:r>
        <w:r>
          <w:rPr>
            <w:noProof/>
            <w:webHidden/>
          </w:rPr>
          <w:fldChar w:fldCharType="end"/>
        </w:r>
      </w:hyperlink>
    </w:p>
    <w:p w:rsidR="008216B1" w:rsidP="008216B1" w:rsidRDefault="008216B1" w14:paraId="17AFF807" w14:textId="6BC8887A">
      <w:pPr>
        <w:pStyle w:val="TJ2"/>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08">
        <w:r w:rsidRPr="00F25DB9">
          <w:rPr>
            <w:rStyle w:val="Hiperhivatkozs"/>
            <w:noProof/>
          </w:rPr>
          <w:t xml:space="preserve">Встановлення діагнозу</w:t>
        </w:r>
        <w:r>
          <w:rPr>
            <w:noProof/>
            <w:webHidden/>
          </w:rPr>
          <w:tab/>
        </w:r>
        <w:r>
          <w:rPr>
            <w:noProof/>
            <w:webHidden/>
          </w:rPr>
          <w:fldChar w:fldCharType="begin"/>
        </w:r>
        <w:r>
          <w:rPr>
            <w:noProof/>
            <w:webHidden/>
          </w:rPr>
          <w:instrText xml:space="preserve"> PAGEREF _Toc208585808 \h </w:instrText>
        </w:r>
        <w:r>
          <w:rPr>
            <w:noProof/>
            <w:webHidden/>
          </w:rPr>
          <w:fldChar w:fldCharType="separate"/>
        </w:r>
        <w:r w:rsidR="00524303">
          <w:rPr>
            <w:noProof/>
            <w:webHidden/>
          </w:rPr>
          <w:t>22</w:t>
        </w:r>
        <w:r>
          <w:rPr>
            <w:noProof/>
            <w:webHidden/>
          </w:rPr>
          <w:fldChar w:fldCharType="end"/>
        </w:r>
      </w:hyperlink>
    </w:p>
    <w:p w:rsidR="008216B1" w:rsidP="008216B1" w:rsidRDefault="008216B1" w14:paraId="54CAE535" w14:textId="3A6E4B73">
      <w:pPr>
        <w:pStyle w:val="TJ2"/>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09">
        <w:r w:rsidRPr="00F25DB9">
          <w:rPr>
            <w:rStyle w:val="Hiperhivatkozs"/>
            <w:noProof/>
          </w:rPr>
          <w:t xml:space="preserve">Адміністрування програми</w:t>
        </w:r>
        <w:r>
          <w:rPr>
            <w:noProof/>
            <w:webHidden/>
          </w:rPr>
          <w:tab/>
        </w:r>
        <w:r>
          <w:rPr>
            <w:noProof/>
            <w:webHidden/>
          </w:rPr>
          <w:fldChar w:fldCharType="begin"/>
        </w:r>
        <w:r>
          <w:rPr>
            <w:noProof/>
            <w:webHidden/>
          </w:rPr>
          <w:instrText xml:space="preserve"> PAGEREF _Toc208585809 \h </w:instrText>
        </w:r>
        <w:r>
          <w:rPr>
            <w:noProof/>
            <w:webHidden/>
          </w:rPr>
          <w:fldChar w:fldCharType="separate"/>
        </w:r>
        <w:r w:rsidR="00524303">
          <w:rPr>
            <w:noProof/>
            <w:webHidden/>
          </w:rPr>
          <w:t>26</w:t>
        </w:r>
        <w:r>
          <w:rPr>
            <w:noProof/>
            <w:webHidden/>
          </w:rPr>
          <w:fldChar w:fldCharType="end"/>
        </w:r>
      </w:hyperlink>
    </w:p>
    <w:p w:rsidR="008216B1" w:rsidP="008216B1" w:rsidRDefault="008216B1" w14:paraId="06C809BC" w14:textId="306154FA">
      <w:pPr>
        <w:pStyle w:val="TJ2"/>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10">
        <w:r w:rsidRPr="00F25DB9">
          <w:rPr>
            <w:rStyle w:val="Hiperhivatkozs"/>
            <w:noProof/>
          </w:rPr>
          <w:t xml:space="preserve">Навчання</w:t>
        </w:r>
        <w:r>
          <w:rPr>
            <w:noProof/>
            <w:webHidden/>
          </w:rPr>
          <w:tab/>
        </w:r>
        <w:r>
          <w:rPr>
            <w:noProof/>
            <w:webHidden/>
          </w:rPr>
          <w:fldChar w:fldCharType="begin"/>
        </w:r>
        <w:r>
          <w:rPr>
            <w:noProof/>
            <w:webHidden/>
          </w:rPr>
          <w:instrText xml:space="preserve"> PAGEREF _Toc208585810 \h </w:instrText>
        </w:r>
        <w:r>
          <w:rPr>
            <w:noProof/>
            <w:webHidden/>
          </w:rPr>
          <w:fldChar w:fldCharType="separate"/>
        </w:r>
        <w:r w:rsidR="00524303">
          <w:rPr>
            <w:noProof/>
            <w:webHidden/>
          </w:rPr>
          <w:t>28</w:t>
        </w:r>
        <w:r>
          <w:rPr>
            <w:noProof/>
            <w:webHidden/>
          </w:rPr>
          <w:fldChar w:fldCharType="end"/>
        </w:r>
      </w:hyperlink>
    </w:p>
    <w:p w:rsidR="008216B1" w:rsidP="008216B1" w:rsidRDefault="008216B1" w14:paraId="432A1EDA" w14:textId="739778C9">
      <w:pPr>
        <w:pStyle w:val="TJ2"/>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11">
        <w:r w:rsidRPr="00F25DB9">
          <w:rPr>
            <w:rStyle w:val="Hiperhivatkozs"/>
            <w:noProof/>
          </w:rPr>
          <w:t xml:space="preserve">Планування</w:t>
        </w:r>
        <w:r>
          <w:rPr>
            <w:noProof/>
            <w:webHidden/>
          </w:rPr>
          <w:tab/>
        </w:r>
        <w:r>
          <w:rPr>
            <w:noProof/>
            <w:webHidden/>
          </w:rPr>
          <w:fldChar w:fldCharType="begin"/>
        </w:r>
        <w:r>
          <w:rPr>
            <w:noProof/>
            <w:webHidden/>
          </w:rPr>
          <w:instrText xml:space="preserve"> PAGEREF _Toc208585811 \h </w:instrText>
        </w:r>
        <w:r>
          <w:rPr>
            <w:noProof/>
            <w:webHidden/>
          </w:rPr>
          <w:fldChar w:fldCharType="separate"/>
        </w:r>
        <w:r w:rsidR="00524303">
          <w:rPr>
            <w:noProof/>
            <w:webHidden/>
          </w:rPr>
          <w:t>33</w:t>
        </w:r>
        <w:r>
          <w:rPr>
            <w:noProof/>
            <w:webHidden/>
          </w:rPr>
          <w:fldChar w:fldCharType="end"/>
        </w:r>
      </w:hyperlink>
    </w:p>
    <w:p w:rsidR="008216B1" w:rsidP="008216B1" w:rsidRDefault="008216B1" w14:paraId="41EE7BD2" w14:textId="7BB9D014">
      <w:pPr>
        <w:pStyle w:val="TJ1"/>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12">
        <w:r w:rsidRPr="00F25DB9">
          <w:rPr>
            <w:rStyle w:val="Hiperhivatkozs"/>
            <w:noProof/>
          </w:rPr>
          <w:t xml:space="preserve">III. ФУНКЦІЯ ПУНКТУ ПРИСУТНОСТІ</w:t>
        </w:r>
        <w:r>
          <w:rPr>
            <w:noProof/>
            <w:webHidden/>
          </w:rPr>
          <w:tab/>
        </w:r>
        <w:r>
          <w:rPr>
            <w:noProof/>
            <w:webHidden/>
          </w:rPr>
          <w:fldChar w:fldCharType="begin"/>
        </w:r>
        <w:r>
          <w:rPr>
            <w:noProof/>
            <w:webHidden/>
          </w:rPr>
          <w:instrText xml:space="preserve"> PAGEREF _Toc208585812 \h </w:instrText>
        </w:r>
        <w:r>
          <w:rPr>
            <w:noProof/>
            <w:webHidden/>
          </w:rPr>
          <w:fldChar w:fldCharType="separate"/>
        </w:r>
        <w:r w:rsidR="00524303">
          <w:rPr>
            <w:noProof/>
            <w:webHidden/>
          </w:rPr>
          <w:t>34</w:t>
        </w:r>
        <w:r>
          <w:rPr>
            <w:noProof/>
            <w:webHidden/>
          </w:rPr>
          <w:fldChar w:fldCharType="end"/>
        </w:r>
      </w:hyperlink>
    </w:p>
    <w:p w:rsidR="008216B1" w:rsidP="008216B1" w:rsidRDefault="008216B1" w14:paraId="7510ECF8" w14:textId="50658122">
      <w:pPr>
        <w:pStyle w:val="TJ2"/>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13">
        <w:r w:rsidRPr="00F25DB9">
          <w:rPr>
            <w:rStyle w:val="Hiperhivatkozs"/>
            <w:noProof/>
          </w:rPr>
          <w:t xml:space="preserve">Прийом клієнтів та адміністрування</w:t>
        </w:r>
        <w:r>
          <w:rPr>
            <w:noProof/>
            <w:webHidden/>
          </w:rPr>
          <w:tab/>
        </w:r>
        <w:r>
          <w:rPr>
            <w:noProof/>
            <w:webHidden/>
          </w:rPr>
          <w:fldChar w:fldCharType="begin"/>
        </w:r>
        <w:r>
          <w:rPr>
            <w:noProof/>
            <w:webHidden/>
          </w:rPr>
          <w:instrText xml:space="preserve"> PAGEREF _Toc208585813 \h </w:instrText>
        </w:r>
        <w:r>
          <w:rPr>
            <w:noProof/>
            <w:webHidden/>
          </w:rPr>
          <w:fldChar w:fldCharType="separate"/>
        </w:r>
        <w:r w:rsidR="00524303">
          <w:rPr>
            <w:noProof/>
            <w:webHidden/>
          </w:rPr>
          <w:t>34</w:t>
        </w:r>
        <w:r>
          <w:rPr>
            <w:noProof/>
            <w:webHidden/>
          </w:rPr>
          <w:fldChar w:fldCharType="end"/>
        </w:r>
      </w:hyperlink>
    </w:p>
    <w:p w:rsidR="008216B1" w:rsidP="008216B1" w:rsidRDefault="008216B1" w14:paraId="255FE373" w14:textId="6C7F596C">
      <w:pPr>
        <w:pStyle w:val="TJ2"/>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14">
        <w:r w:rsidRPr="00F25DB9">
          <w:rPr>
            <w:rStyle w:val="Hiperhivatkozs"/>
            <w:noProof/>
          </w:rPr>
          <w:t xml:space="preserve">Експлуатація громадського простору та будівля громади</w:t>
        </w:r>
        <w:r>
          <w:rPr>
            <w:noProof/>
            <w:webHidden/>
          </w:rPr>
          <w:tab/>
        </w:r>
        <w:r>
          <w:rPr>
            <w:noProof/>
            <w:webHidden/>
          </w:rPr>
          <w:fldChar w:fldCharType="begin"/>
        </w:r>
        <w:r>
          <w:rPr>
            <w:noProof/>
            <w:webHidden/>
          </w:rPr>
          <w:instrText xml:space="preserve"> PAGEREF _Toc208585814 \h </w:instrText>
        </w:r>
        <w:r>
          <w:rPr>
            <w:noProof/>
            <w:webHidden/>
          </w:rPr>
          <w:fldChar w:fldCharType="separate"/>
        </w:r>
        <w:r w:rsidR="00524303">
          <w:rPr>
            <w:noProof/>
            <w:webHidden/>
          </w:rPr>
          <w:t>36</w:t>
        </w:r>
        <w:r>
          <w:rPr>
            <w:noProof/>
            <w:webHidden/>
          </w:rPr>
          <w:fldChar w:fldCharType="end"/>
        </w:r>
      </w:hyperlink>
    </w:p>
    <w:p w:rsidR="008216B1" w:rsidP="008216B1" w:rsidRDefault="008216B1" w14:paraId="6AA58845" w14:textId="64AE7681">
      <w:pPr>
        <w:pStyle w:val="TJ2"/>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15">
        <w:r w:rsidRPr="00F25DB9">
          <w:rPr>
            <w:rStyle w:val="Hiperhivatkozs"/>
            <w:noProof/>
          </w:rPr>
          <w:t xml:space="preserve">Школа в точці присутності</w:t>
        </w:r>
        <w:r>
          <w:rPr>
            <w:noProof/>
            <w:webHidden/>
          </w:rPr>
          <w:tab/>
        </w:r>
        <w:r>
          <w:rPr>
            <w:noProof/>
            <w:webHidden/>
          </w:rPr>
          <w:fldChar w:fldCharType="begin"/>
        </w:r>
        <w:r>
          <w:rPr>
            <w:noProof/>
            <w:webHidden/>
          </w:rPr>
          <w:instrText xml:space="preserve"> PAGEREF _Toc208585815 \h </w:instrText>
        </w:r>
        <w:r>
          <w:rPr>
            <w:noProof/>
            <w:webHidden/>
          </w:rPr>
          <w:fldChar w:fldCharType="separate"/>
        </w:r>
        <w:r w:rsidR="00524303">
          <w:rPr>
            <w:noProof/>
            <w:webHidden/>
          </w:rPr>
          <w:t>40</w:t>
        </w:r>
        <w:r>
          <w:rPr>
            <w:noProof/>
            <w:webHidden/>
          </w:rPr>
          <w:fldChar w:fldCharType="end"/>
        </w:r>
      </w:hyperlink>
    </w:p>
    <w:p w:rsidR="008216B1" w:rsidP="008216B1" w:rsidRDefault="008216B1" w14:paraId="6B69A292" w14:textId="252074E3">
      <w:pPr>
        <w:pStyle w:val="TJ2"/>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16">
        <w:r w:rsidRPr="00F25DB9">
          <w:rPr>
            <w:rStyle w:val="Hiperhivatkozs"/>
            <w:noProof/>
          </w:rPr>
          <w:t xml:space="preserve">Пожертви</w:t>
        </w:r>
        <w:r>
          <w:rPr>
            <w:noProof/>
            <w:webHidden/>
          </w:rPr>
          <w:tab/>
        </w:r>
        <w:r>
          <w:rPr>
            <w:noProof/>
            <w:webHidden/>
          </w:rPr>
          <w:fldChar w:fldCharType="begin"/>
        </w:r>
        <w:r>
          <w:rPr>
            <w:noProof/>
            <w:webHidden/>
          </w:rPr>
          <w:instrText xml:space="preserve"> PAGEREF _Toc208585816 \h </w:instrText>
        </w:r>
        <w:r>
          <w:rPr>
            <w:noProof/>
            <w:webHidden/>
          </w:rPr>
          <w:fldChar w:fldCharType="separate"/>
        </w:r>
        <w:r w:rsidR="00524303">
          <w:rPr>
            <w:noProof/>
            <w:webHidden/>
          </w:rPr>
          <w:t>43</w:t>
        </w:r>
        <w:r>
          <w:rPr>
            <w:noProof/>
            <w:webHidden/>
          </w:rPr>
          <w:fldChar w:fldCharType="end"/>
        </w:r>
      </w:hyperlink>
    </w:p>
    <w:p w:rsidR="008216B1" w:rsidP="008216B1" w:rsidRDefault="008216B1" w14:paraId="4E8E9D45" w14:textId="1438A9CB">
      <w:pPr>
        <w:pStyle w:val="TJ2"/>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17">
        <w:r w:rsidRPr="00F25DB9">
          <w:rPr>
            <w:rStyle w:val="Hiperhivatkozs"/>
            <w:noProof/>
          </w:rPr>
          <w:t xml:space="preserve">Кризове управління</w:t>
        </w:r>
        <w:r>
          <w:rPr>
            <w:noProof/>
            <w:webHidden/>
          </w:rPr>
          <w:tab/>
        </w:r>
        <w:r>
          <w:rPr>
            <w:noProof/>
            <w:webHidden/>
          </w:rPr>
          <w:fldChar w:fldCharType="begin"/>
        </w:r>
        <w:r>
          <w:rPr>
            <w:noProof/>
            <w:webHidden/>
          </w:rPr>
          <w:instrText xml:space="preserve"> PAGEREF _Toc208585817 \h </w:instrText>
        </w:r>
        <w:r>
          <w:rPr>
            <w:noProof/>
            <w:webHidden/>
          </w:rPr>
          <w:fldChar w:fldCharType="separate"/>
        </w:r>
        <w:r w:rsidR="00524303">
          <w:rPr>
            <w:noProof/>
            <w:webHidden/>
          </w:rPr>
          <w:t>45</w:t>
        </w:r>
        <w:r>
          <w:rPr>
            <w:noProof/>
            <w:webHidden/>
          </w:rPr>
          <w:fldChar w:fldCharType="end"/>
        </w:r>
      </w:hyperlink>
    </w:p>
    <w:p w:rsidR="008216B1" w:rsidP="008216B1" w:rsidRDefault="008216B1" w14:paraId="50343F00" w14:textId="2CB24F59">
      <w:pPr>
        <w:pStyle w:val="TJ2"/>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18">
        <w:r w:rsidRPr="00F25DB9">
          <w:rPr>
            <w:rStyle w:val="Hiperhivatkozs"/>
            <w:noProof/>
          </w:rPr>
          <w:t xml:space="preserve">Профілактика</w:t>
        </w:r>
        <w:r>
          <w:rPr>
            <w:noProof/>
            <w:webHidden/>
          </w:rPr>
          <w:tab/>
        </w:r>
        <w:r>
          <w:rPr>
            <w:noProof/>
            <w:webHidden/>
          </w:rPr>
          <w:fldChar w:fldCharType="begin"/>
        </w:r>
        <w:r>
          <w:rPr>
            <w:noProof/>
            <w:webHidden/>
          </w:rPr>
          <w:instrText xml:space="preserve"> PAGEREF _Toc208585818 \h </w:instrText>
        </w:r>
        <w:r>
          <w:rPr>
            <w:noProof/>
            <w:webHidden/>
          </w:rPr>
          <w:fldChar w:fldCharType="separate"/>
        </w:r>
        <w:r w:rsidR="00524303">
          <w:rPr>
            <w:noProof/>
            <w:webHidden/>
          </w:rPr>
          <w:t>48</w:t>
        </w:r>
        <w:r>
          <w:rPr>
            <w:noProof/>
            <w:webHidden/>
          </w:rPr>
          <w:fldChar w:fldCharType="end"/>
        </w:r>
      </w:hyperlink>
    </w:p>
    <w:p w:rsidR="008216B1" w:rsidP="008216B1" w:rsidRDefault="008216B1" w14:paraId="7F61C228" w14:textId="7F07DA55">
      <w:pPr>
        <w:pStyle w:val="TJ1"/>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19">
        <w:r w:rsidRPr="00F25DB9">
          <w:rPr>
            <w:rStyle w:val="Hiperhivatkozs"/>
            <w:noProof/>
          </w:rPr>
          <w:t xml:space="preserve">IV. РАННЄ ДИТИНСТВО</w:t>
        </w:r>
        <w:r>
          <w:rPr>
            <w:noProof/>
            <w:webHidden/>
          </w:rPr>
          <w:tab/>
        </w:r>
        <w:r>
          <w:rPr>
            <w:noProof/>
            <w:webHidden/>
          </w:rPr>
          <w:fldChar w:fldCharType="begin"/>
        </w:r>
        <w:r>
          <w:rPr>
            <w:noProof/>
            <w:webHidden/>
          </w:rPr>
          <w:instrText xml:space="preserve"> PAGEREF _Toc208585819 \h </w:instrText>
        </w:r>
        <w:r>
          <w:rPr>
            <w:noProof/>
            <w:webHidden/>
          </w:rPr>
          <w:fldChar w:fldCharType="separate"/>
        </w:r>
        <w:r w:rsidR="00524303">
          <w:rPr>
            <w:noProof/>
            <w:webHidden/>
          </w:rPr>
          <w:t>50</w:t>
        </w:r>
        <w:r>
          <w:rPr>
            <w:noProof/>
            <w:webHidden/>
          </w:rPr>
          <w:fldChar w:fldCharType="end"/>
        </w:r>
      </w:hyperlink>
    </w:p>
    <w:p w:rsidR="008216B1" w:rsidP="008216B1" w:rsidRDefault="008216B1" w14:paraId="64626C98" w14:textId="73FE5119">
      <w:pPr>
        <w:pStyle w:val="TJ2"/>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20">
        <w:r w:rsidRPr="00F25DB9">
          <w:rPr>
            <w:rStyle w:val="Hiperhivatkozs"/>
            <w:noProof/>
          </w:rPr>
          <w:t xml:space="preserve">Наставництво для сімей</w:t>
        </w:r>
        <w:r>
          <w:rPr>
            <w:noProof/>
            <w:webHidden/>
          </w:rPr>
          <w:tab/>
        </w:r>
        <w:r>
          <w:rPr>
            <w:noProof/>
            <w:webHidden/>
          </w:rPr>
          <w:fldChar w:fldCharType="begin"/>
        </w:r>
        <w:r>
          <w:rPr>
            <w:noProof/>
            <w:webHidden/>
          </w:rPr>
          <w:instrText xml:space="preserve"> PAGEREF _Toc208585820 \h </w:instrText>
        </w:r>
        <w:r>
          <w:rPr>
            <w:noProof/>
            <w:webHidden/>
          </w:rPr>
          <w:fldChar w:fldCharType="separate"/>
        </w:r>
        <w:r w:rsidR="00524303">
          <w:rPr>
            <w:noProof/>
            <w:webHidden/>
          </w:rPr>
          <w:t>50</w:t>
        </w:r>
        <w:r>
          <w:rPr>
            <w:noProof/>
            <w:webHidden/>
          </w:rPr>
          <w:fldChar w:fldCharType="end"/>
        </w:r>
      </w:hyperlink>
    </w:p>
    <w:p w:rsidR="008216B1" w:rsidP="008216B1" w:rsidRDefault="008216B1" w14:paraId="2EECEAFF" w14:textId="2E9D4E4E">
      <w:pPr>
        <w:pStyle w:val="TJ2"/>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21">
        <w:r w:rsidRPr="00F25DB9">
          <w:rPr>
            <w:rStyle w:val="Hiperhivatkozs"/>
            <w:noProof/>
          </w:rPr>
          <w:t xml:space="preserve">Поглиблення передачі інформації та знань на основі присутності</w:t>
        </w:r>
        <w:r>
          <w:rPr>
            <w:noProof/>
            <w:webHidden/>
          </w:rPr>
          <w:tab/>
        </w:r>
        <w:r>
          <w:rPr>
            <w:noProof/>
            <w:webHidden/>
          </w:rPr>
          <w:fldChar w:fldCharType="begin"/>
        </w:r>
        <w:r>
          <w:rPr>
            <w:noProof/>
            <w:webHidden/>
          </w:rPr>
          <w:instrText xml:space="preserve"> PAGEREF _Toc208585821 \h </w:instrText>
        </w:r>
        <w:r>
          <w:rPr>
            <w:noProof/>
            <w:webHidden/>
          </w:rPr>
          <w:fldChar w:fldCharType="separate"/>
        </w:r>
        <w:r w:rsidR="00524303">
          <w:rPr>
            <w:noProof/>
            <w:webHidden/>
          </w:rPr>
          <w:t>54</w:t>
        </w:r>
        <w:r>
          <w:rPr>
            <w:noProof/>
            <w:webHidden/>
          </w:rPr>
          <w:fldChar w:fldCharType="end"/>
        </w:r>
      </w:hyperlink>
    </w:p>
    <w:p w:rsidR="008216B1" w:rsidP="008216B1" w:rsidRDefault="008216B1" w14:paraId="52000211" w14:textId="02A691A6">
      <w:pPr>
        <w:pStyle w:val="TJ2"/>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22">
        <w:r w:rsidRPr="00F25DB9">
          <w:rPr>
            <w:rStyle w:val="Hiperhivatkozs"/>
            <w:noProof/>
          </w:rPr>
          <w:t xml:space="preserve">Програма «Health Visitor+»</w:t>
        </w:r>
        <w:r>
          <w:rPr>
            <w:noProof/>
            <w:webHidden/>
          </w:rPr>
          <w:tab/>
        </w:r>
        <w:r>
          <w:rPr>
            <w:noProof/>
            <w:webHidden/>
          </w:rPr>
          <w:fldChar w:fldCharType="begin"/>
        </w:r>
        <w:r>
          <w:rPr>
            <w:noProof/>
            <w:webHidden/>
          </w:rPr>
          <w:instrText xml:space="preserve"> PAGEREF _Toc208585822 \h </w:instrText>
        </w:r>
        <w:r>
          <w:rPr>
            <w:noProof/>
            <w:webHidden/>
          </w:rPr>
          <w:fldChar w:fldCharType="separate"/>
        </w:r>
        <w:r w:rsidR="00524303">
          <w:rPr>
            <w:noProof/>
            <w:webHidden/>
          </w:rPr>
          <w:t>57</w:t>
        </w:r>
        <w:r>
          <w:rPr>
            <w:noProof/>
            <w:webHidden/>
          </w:rPr>
          <w:fldChar w:fldCharType="end"/>
        </w:r>
      </w:hyperlink>
    </w:p>
    <w:p w:rsidR="008216B1" w:rsidP="008216B1" w:rsidRDefault="008216B1" w14:paraId="655C2050" w14:textId="47FF4FC3">
      <w:pPr>
        <w:pStyle w:val="TJ2"/>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23">
        <w:r w:rsidRPr="00F25DB9">
          <w:rPr>
            <w:rStyle w:val="Hiperhivatkozs"/>
            <w:noProof/>
          </w:rPr>
          <w:t xml:space="preserve">Сприяння здоровому розвитку та здоровому способу життя</w:t>
        </w:r>
        <w:r>
          <w:rPr>
            <w:noProof/>
            <w:webHidden/>
          </w:rPr>
          <w:tab/>
        </w:r>
        <w:r>
          <w:rPr>
            <w:noProof/>
            <w:webHidden/>
          </w:rPr>
          <w:fldChar w:fldCharType="begin"/>
        </w:r>
        <w:r>
          <w:rPr>
            <w:noProof/>
            <w:webHidden/>
          </w:rPr>
          <w:instrText xml:space="preserve"> PAGEREF _Toc208585823 \h </w:instrText>
        </w:r>
        <w:r>
          <w:rPr>
            <w:noProof/>
            <w:webHidden/>
          </w:rPr>
          <w:fldChar w:fldCharType="separate"/>
        </w:r>
        <w:r w:rsidR="00524303">
          <w:rPr>
            <w:noProof/>
            <w:webHidden/>
          </w:rPr>
          <w:t>59</w:t>
        </w:r>
        <w:r>
          <w:rPr>
            <w:noProof/>
            <w:webHidden/>
          </w:rPr>
          <w:fldChar w:fldCharType="end"/>
        </w:r>
      </w:hyperlink>
    </w:p>
    <w:p w:rsidR="008216B1" w:rsidP="008216B1" w:rsidRDefault="008216B1" w14:paraId="1A508A9C" w14:textId="2E760F4A">
      <w:pPr>
        <w:pStyle w:val="TJ2"/>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24">
        <w:r w:rsidRPr="00F25DB9">
          <w:rPr>
            <w:rStyle w:val="Hiperhivatkozs"/>
            <w:noProof/>
          </w:rPr>
          <w:t xml:space="preserve">Підтримка раннього моторного розвитку та сприяння неврологічному дозріванню</w:t>
        </w:r>
        <w:r>
          <w:rPr>
            <w:noProof/>
            <w:webHidden/>
          </w:rPr>
          <w:tab/>
        </w:r>
        <w:r>
          <w:rPr>
            <w:noProof/>
            <w:webHidden/>
          </w:rPr>
          <w:fldChar w:fldCharType="begin"/>
        </w:r>
        <w:r>
          <w:rPr>
            <w:noProof/>
            <w:webHidden/>
          </w:rPr>
          <w:instrText xml:space="preserve"> PAGEREF _Toc208585824 \h </w:instrText>
        </w:r>
        <w:r>
          <w:rPr>
            <w:noProof/>
            <w:webHidden/>
          </w:rPr>
          <w:fldChar w:fldCharType="separate"/>
        </w:r>
        <w:r w:rsidR="00524303">
          <w:rPr>
            <w:noProof/>
            <w:webHidden/>
          </w:rPr>
          <w:t>61</w:t>
        </w:r>
        <w:r>
          <w:rPr>
            <w:noProof/>
            <w:webHidden/>
          </w:rPr>
          <w:fldChar w:fldCharType="end"/>
        </w:r>
      </w:hyperlink>
    </w:p>
    <w:p w:rsidR="008216B1" w:rsidP="008216B1" w:rsidRDefault="008216B1" w14:paraId="1EE24B94" w14:textId="526E0257">
      <w:pPr>
        <w:pStyle w:val="TJ1"/>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25">
        <w:r w:rsidRPr="00F25DB9">
          <w:rPr>
            <w:rStyle w:val="Hiperhivatkozs"/>
            <w:noProof/>
          </w:rPr>
          <w:t xml:space="preserve">V. ІНТЕГРАЦІЯ ТА РОЗВИТОК ГРОМАДИ</w:t>
        </w:r>
        <w:r>
          <w:rPr>
            <w:noProof/>
            <w:webHidden/>
          </w:rPr>
          <w:tab/>
        </w:r>
        <w:r>
          <w:rPr>
            <w:noProof/>
            <w:webHidden/>
          </w:rPr>
          <w:fldChar w:fldCharType="begin"/>
        </w:r>
        <w:r>
          <w:rPr>
            <w:noProof/>
            <w:webHidden/>
          </w:rPr>
          <w:instrText xml:space="preserve"> PAGEREF _Toc208585825 \h </w:instrText>
        </w:r>
        <w:r>
          <w:rPr>
            <w:noProof/>
            <w:webHidden/>
          </w:rPr>
          <w:fldChar w:fldCharType="separate"/>
        </w:r>
        <w:r w:rsidR="00524303">
          <w:rPr>
            <w:noProof/>
            <w:webHidden/>
          </w:rPr>
          <w:t>65</w:t>
        </w:r>
        <w:r>
          <w:rPr>
            <w:noProof/>
            <w:webHidden/>
          </w:rPr>
          <w:fldChar w:fldCharType="end"/>
        </w:r>
      </w:hyperlink>
    </w:p>
    <w:p w:rsidR="008216B1" w:rsidP="008216B1" w:rsidRDefault="008216B1" w14:paraId="6A7A3C7D" w14:textId="38C92A53">
      <w:pPr>
        <w:pStyle w:val="TJ2"/>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26">
        <w:r w:rsidRPr="00F25DB9">
          <w:rPr>
            <w:rStyle w:val="Hiperhivatkozs"/>
            <w:noProof/>
          </w:rPr>
          <w:t xml:space="preserve">Програма «Мобільний ігровий майданчик»</w:t>
        </w:r>
        <w:r>
          <w:rPr>
            <w:noProof/>
            <w:webHidden/>
          </w:rPr>
          <w:tab/>
        </w:r>
        <w:r>
          <w:rPr>
            <w:noProof/>
            <w:webHidden/>
          </w:rPr>
          <w:fldChar w:fldCharType="begin"/>
        </w:r>
        <w:r>
          <w:rPr>
            <w:noProof/>
            <w:webHidden/>
          </w:rPr>
          <w:instrText xml:space="preserve"> PAGEREF _Toc208585826 \h </w:instrText>
        </w:r>
        <w:r>
          <w:rPr>
            <w:noProof/>
            <w:webHidden/>
          </w:rPr>
          <w:fldChar w:fldCharType="separate"/>
        </w:r>
        <w:r w:rsidR="00524303">
          <w:rPr>
            <w:noProof/>
            <w:webHidden/>
          </w:rPr>
          <w:t>65</w:t>
        </w:r>
        <w:r>
          <w:rPr>
            <w:noProof/>
            <w:webHidden/>
          </w:rPr>
          <w:fldChar w:fldCharType="end"/>
        </w:r>
      </w:hyperlink>
    </w:p>
    <w:p w:rsidR="008216B1" w:rsidP="008216B1" w:rsidRDefault="008216B1" w14:paraId="6E6F6B70" w14:textId="20F08631">
      <w:pPr>
        <w:pStyle w:val="TJ2"/>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27">
        <w:r w:rsidRPr="00F25DB9">
          <w:rPr>
            <w:rStyle w:val="Hiperhivatkozs"/>
            <w:noProof/>
          </w:rPr>
          <w:t xml:space="preserve">Організація спортивних програм</w:t>
        </w:r>
        <w:r>
          <w:rPr>
            <w:noProof/>
            <w:webHidden/>
          </w:rPr>
          <w:tab/>
        </w:r>
        <w:r>
          <w:rPr>
            <w:noProof/>
            <w:webHidden/>
          </w:rPr>
          <w:fldChar w:fldCharType="begin"/>
        </w:r>
        <w:r>
          <w:rPr>
            <w:noProof/>
            <w:webHidden/>
          </w:rPr>
          <w:instrText xml:space="preserve"> PAGEREF _Toc208585827 \h </w:instrText>
        </w:r>
        <w:r>
          <w:rPr>
            <w:noProof/>
            <w:webHidden/>
          </w:rPr>
          <w:fldChar w:fldCharType="separate"/>
        </w:r>
        <w:r w:rsidR="00524303">
          <w:rPr>
            <w:noProof/>
            <w:webHidden/>
          </w:rPr>
          <w:t>68</w:t>
        </w:r>
        <w:r>
          <w:rPr>
            <w:noProof/>
            <w:webHidden/>
          </w:rPr>
          <w:fldChar w:fldCharType="end"/>
        </w:r>
      </w:hyperlink>
    </w:p>
    <w:p w:rsidR="008216B1" w:rsidP="008216B1" w:rsidRDefault="008216B1" w14:paraId="43799455" w14:textId="5A1B2D2A">
      <w:pPr>
        <w:pStyle w:val="TJ2"/>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28">
        <w:r w:rsidRPr="00F25DB9">
          <w:rPr>
            <w:rStyle w:val="Hiperhivatkozs"/>
            <w:noProof/>
          </w:rPr>
          <w:t xml:space="preserve">Організація програми «Симфонія»</w:t>
        </w:r>
        <w:r>
          <w:rPr>
            <w:noProof/>
            <w:webHidden/>
          </w:rPr>
          <w:tab/>
        </w:r>
        <w:r>
          <w:rPr>
            <w:noProof/>
            <w:webHidden/>
          </w:rPr>
          <w:fldChar w:fldCharType="begin"/>
        </w:r>
        <w:r>
          <w:rPr>
            <w:noProof/>
            <w:webHidden/>
          </w:rPr>
          <w:instrText xml:space="preserve"> PAGEREF _Toc208585828 \h </w:instrText>
        </w:r>
        <w:r>
          <w:rPr>
            <w:noProof/>
            <w:webHidden/>
          </w:rPr>
          <w:fldChar w:fldCharType="separate"/>
        </w:r>
        <w:r w:rsidR="00524303">
          <w:rPr>
            <w:noProof/>
            <w:webHidden/>
          </w:rPr>
          <w:t>70</w:t>
        </w:r>
        <w:r>
          <w:rPr>
            <w:noProof/>
            <w:webHidden/>
          </w:rPr>
          <w:fldChar w:fldCharType="end"/>
        </w:r>
      </w:hyperlink>
    </w:p>
    <w:p w:rsidR="008216B1" w:rsidP="008216B1" w:rsidRDefault="008216B1" w14:paraId="2A3C6968" w14:textId="2B79D21A">
      <w:pPr>
        <w:pStyle w:val="TJ1"/>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29">
        <w:r w:rsidRPr="00F25DB9">
          <w:rPr>
            <w:rStyle w:val="Hiperhivatkozs"/>
            <w:noProof/>
          </w:rPr>
          <w:t xml:space="preserve">VI. ОСВІТА</w:t>
        </w:r>
        <w:r>
          <w:rPr>
            <w:noProof/>
            <w:webHidden/>
          </w:rPr>
          <w:tab/>
        </w:r>
        <w:r>
          <w:rPr>
            <w:noProof/>
            <w:webHidden/>
          </w:rPr>
          <w:fldChar w:fldCharType="begin"/>
        </w:r>
        <w:r>
          <w:rPr>
            <w:noProof/>
            <w:webHidden/>
          </w:rPr>
          <w:instrText xml:space="preserve"> PAGEREF _Toc208585829 \h </w:instrText>
        </w:r>
        <w:r>
          <w:rPr>
            <w:noProof/>
            <w:webHidden/>
          </w:rPr>
          <w:fldChar w:fldCharType="separate"/>
        </w:r>
        <w:r w:rsidR="00524303">
          <w:rPr>
            <w:noProof/>
            <w:webHidden/>
          </w:rPr>
          <w:t>74</w:t>
        </w:r>
        <w:r>
          <w:rPr>
            <w:noProof/>
            <w:webHidden/>
          </w:rPr>
          <w:fldChar w:fldCharType="end"/>
        </w:r>
      </w:hyperlink>
    </w:p>
    <w:p w:rsidR="008216B1" w:rsidP="008216B1" w:rsidRDefault="008216B1" w14:paraId="6AA47D2A" w14:textId="28298164">
      <w:pPr>
        <w:pStyle w:val="TJ1"/>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30">
        <w:r w:rsidRPr="00F25DB9">
          <w:rPr>
            <w:rStyle w:val="Hiperhivatkozs"/>
            <w:bCs/>
            <w:noProof/>
          </w:rPr>
          <w:t xml:space="preserve">VII. ОХОРОНА ЗДОРОВ'Я</w:t>
        </w:r>
        <w:r>
          <w:rPr>
            <w:noProof/>
            <w:webHidden/>
          </w:rPr>
          <w:tab/>
        </w:r>
        <w:r>
          <w:rPr>
            <w:noProof/>
            <w:webHidden/>
          </w:rPr>
          <w:fldChar w:fldCharType="begin"/>
        </w:r>
        <w:r>
          <w:rPr>
            <w:noProof/>
            <w:webHidden/>
          </w:rPr>
          <w:instrText xml:space="preserve"> PAGEREF _Toc208585830 \h </w:instrText>
        </w:r>
        <w:r>
          <w:rPr>
            <w:noProof/>
            <w:webHidden/>
          </w:rPr>
          <w:fldChar w:fldCharType="separate"/>
        </w:r>
        <w:r w:rsidR="00524303">
          <w:rPr>
            <w:noProof/>
            <w:webHidden/>
          </w:rPr>
          <w:t>79</w:t>
        </w:r>
        <w:r>
          <w:rPr>
            <w:noProof/>
            <w:webHidden/>
          </w:rPr>
          <w:fldChar w:fldCharType="end"/>
        </w:r>
      </w:hyperlink>
    </w:p>
    <w:p w:rsidR="008216B1" w:rsidP="008216B1" w:rsidRDefault="008216B1" w14:paraId="4362B1EA" w14:textId="7DEA76C7">
      <w:pPr>
        <w:pStyle w:val="TJ2"/>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31">
        <w:r w:rsidRPr="00F25DB9">
          <w:rPr>
            <w:rStyle w:val="Hiperhivatkozs"/>
            <w:noProof/>
          </w:rPr>
          <w:t xml:space="preserve">Офтальмологічне обстеження дітей</w:t>
        </w:r>
        <w:r>
          <w:rPr>
            <w:noProof/>
            <w:webHidden/>
          </w:rPr>
          <w:tab/>
        </w:r>
        <w:r>
          <w:rPr>
            <w:noProof/>
            <w:webHidden/>
          </w:rPr>
          <w:fldChar w:fldCharType="begin"/>
        </w:r>
        <w:r>
          <w:rPr>
            <w:noProof/>
            <w:webHidden/>
          </w:rPr>
          <w:instrText xml:space="preserve"> PAGEREF _Toc208585831 \h </w:instrText>
        </w:r>
        <w:r>
          <w:rPr>
            <w:noProof/>
            <w:webHidden/>
          </w:rPr>
          <w:fldChar w:fldCharType="separate"/>
        </w:r>
        <w:r w:rsidR="00524303">
          <w:rPr>
            <w:noProof/>
            <w:webHidden/>
          </w:rPr>
          <w:t>79</w:t>
        </w:r>
        <w:r>
          <w:rPr>
            <w:noProof/>
            <w:webHidden/>
          </w:rPr>
          <w:fldChar w:fldCharType="end"/>
        </w:r>
      </w:hyperlink>
    </w:p>
    <w:p w:rsidR="008216B1" w:rsidP="008216B1" w:rsidRDefault="008216B1" w14:paraId="3C5028F0" w14:textId="54B88DC3">
      <w:pPr>
        <w:pStyle w:val="TJ2"/>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32">
        <w:r w:rsidRPr="00F25DB9">
          <w:rPr>
            <w:rStyle w:val="Hiperhivatkozs"/>
            <w:noProof/>
          </w:rPr>
          <w:t xml:space="preserve">Посилення загальної медичної допомоги за допомогою засобів телемедицини</w:t>
        </w:r>
        <w:r>
          <w:rPr>
            <w:noProof/>
            <w:webHidden/>
          </w:rPr>
          <w:tab/>
        </w:r>
        <w:r>
          <w:rPr>
            <w:noProof/>
            <w:webHidden/>
          </w:rPr>
          <w:fldChar w:fldCharType="begin"/>
        </w:r>
        <w:r>
          <w:rPr>
            <w:noProof/>
            <w:webHidden/>
          </w:rPr>
          <w:instrText xml:space="preserve"> PAGEREF _Toc208585832 \h </w:instrText>
        </w:r>
        <w:r>
          <w:rPr>
            <w:noProof/>
            <w:webHidden/>
          </w:rPr>
          <w:fldChar w:fldCharType="separate"/>
        </w:r>
        <w:r w:rsidR="00524303">
          <w:rPr>
            <w:noProof/>
            <w:webHidden/>
          </w:rPr>
          <w:t>81</w:t>
        </w:r>
        <w:r>
          <w:rPr>
            <w:noProof/>
            <w:webHidden/>
          </w:rPr>
          <w:fldChar w:fldCharType="end"/>
        </w:r>
      </w:hyperlink>
    </w:p>
    <w:p w:rsidR="008216B1" w:rsidP="008216B1" w:rsidRDefault="008216B1" w14:paraId="6A3F4B3D" w14:textId="325CE9E4">
      <w:pPr>
        <w:pStyle w:val="TJ1"/>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33">
        <w:r w:rsidRPr="00F25DB9">
          <w:rPr>
            <w:rStyle w:val="Hiperhivatkozs"/>
            <w:bCs/>
            <w:noProof/>
          </w:rPr>
          <w:t xml:space="preserve">VIII. СПЕЦІАЛЬНА </w:t>
        </w:r>
        <w:r w:rsidRPr="00F25DB9">
          <w:rPr>
            <w:rStyle w:val="Hiperhivatkozs"/>
            <w:noProof/>
          </w:rPr>
          <w:t xml:space="preserve">ПРОФІЛАКТИКА</w:t>
        </w:r>
        <w:r>
          <w:rPr>
            <w:noProof/>
            <w:webHidden/>
          </w:rPr>
          <w:tab/>
        </w:r>
        <w:r>
          <w:rPr>
            <w:noProof/>
            <w:webHidden/>
          </w:rPr>
          <w:fldChar w:fldCharType="begin"/>
        </w:r>
        <w:r>
          <w:rPr>
            <w:noProof/>
            <w:webHidden/>
          </w:rPr>
          <w:instrText xml:space="preserve"> PAGEREF _Toc208585833 \h </w:instrText>
        </w:r>
        <w:r>
          <w:rPr>
            <w:noProof/>
            <w:webHidden/>
          </w:rPr>
          <w:fldChar w:fldCharType="separate"/>
        </w:r>
        <w:r w:rsidR="00524303">
          <w:rPr>
            <w:noProof/>
            <w:webHidden/>
          </w:rPr>
          <w:t>82</w:t>
        </w:r>
        <w:r>
          <w:rPr>
            <w:noProof/>
            <w:webHidden/>
          </w:rPr>
          <w:fldChar w:fldCharType="end"/>
        </w:r>
      </w:hyperlink>
    </w:p>
    <w:p w:rsidR="008216B1" w:rsidP="008216B1" w:rsidRDefault="008216B1" w14:paraId="19364B03" w14:textId="6C529EC1">
      <w:pPr>
        <w:pStyle w:val="TJ2"/>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34">
        <w:r w:rsidRPr="00F25DB9">
          <w:rPr>
            <w:rStyle w:val="Hiperhivatkozs"/>
            <w:noProof/>
          </w:rPr>
          <w:t xml:space="preserve">Профілактика злочинності та підтримка жертв</w:t>
        </w:r>
        <w:r>
          <w:rPr>
            <w:noProof/>
            <w:webHidden/>
          </w:rPr>
          <w:tab/>
        </w:r>
        <w:r>
          <w:rPr>
            <w:noProof/>
            <w:webHidden/>
          </w:rPr>
          <w:fldChar w:fldCharType="begin"/>
        </w:r>
        <w:r>
          <w:rPr>
            <w:noProof/>
            <w:webHidden/>
          </w:rPr>
          <w:instrText xml:space="preserve"> PAGEREF _Toc208585834 \h </w:instrText>
        </w:r>
        <w:r>
          <w:rPr>
            <w:noProof/>
            <w:webHidden/>
          </w:rPr>
          <w:fldChar w:fldCharType="separate"/>
        </w:r>
        <w:r w:rsidR="00524303">
          <w:rPr>
            <w:noProof/>
            <w:webHidden/>
          </w:rPr>
          <w:t>82</w:t>
        </w:r>
        <w:r>
          <w:rPr>
            <w:noProof/>
            <w:webHidden/>
          </w:rPr>
          <w:fldChar w:fldCharType="end"/>
        </w:r>
      </w:hyperlink>
    </w:p>
    <w:p w:rsidR="008216B1" w:rsidP="008216B1" w:rsidRDefault="008216B1" w14:paraId="52E8827D" w14:textId="1B2B554A">
      <w:pPr>
        <w:pStyle w:val="TJ1"/>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35">
        <w:r w:rsidRPr="00F25DB9">
          <w:rPr>
            <w:rStyle w:val="Hiperhivatkozs"/>
            <w:bCs/>
            <w:noProof/>
          </w:rPr>
          <w:t xml:space="preserve">IX. ЖИТЛО</w:t>
        </w:r>
        <w:r>
          <w:rPr>
            <w:noProof/>
            <w:webHidden/>
          </w:rPr>
          <w:tab/>
        </w:r>
        <w:r>
          <w:rPr>
            <w:noProof/>
            <w:webHidden/>
          </w:rPr>
          <w:fldChar w:fldCharType="begin"/>
        </w:r>
        <w:r>
          <w:rPr>
            <w:noProof/>
            <w:webHidden/>
          </w:rPr>
          <w:instrText xml:space="preserve"> PAGEREF _Toc208585835 \h </w:instrText>
        </w:r>
        <w:r>
          <w:rPr>
            <w:noProof/>
            <w:webHidden/>
          </w:rPr>
          <w:fldChar w:fldCharType="separate"/>
        </w:r>
        <w:r w:rsidR="00524303">
          <w:rPr>
            <w:noProof/>
            <w:webHidden/>
          </w:rPr>
          <w:t>87</w:t>
        </w:r>
        <w:r>
          <w:rPr>
            <w:noProof/>
            <w:webHidden/>
          </w:rPr>
          <w:fldChar w:fldCharType="end"/>
        </w:r>
      </w:hyperlink>
    </w:p>
    <w:p w:rsidR="008216B1" w:rsidP="008216B1" w:rsidRDefault="008216B1" w14:paraId="3CE2CB6E" w14:textId="387EDA39">
      <w:pPr>
        <w:pStyle w:val="TJ2"/>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36">
        <w:r w:rsidRPr="00F25DB9">
          <w:rPr>
            <w:rStyle w:val="Hiperhivatkozs"/>
            <w:noProof/>
          </w:rPr>
          <w:t xml:space="preserve">Поліпшення житлових умов</w:t>
        </w:r>
        <w:r>
          <w:rPr>
            <w:noProof/>
            <w:webHidden/>
          </w:rPr>
          <w:tab/>
        </w:r>
        <w:r>
          <w:rPr>
            <w:noProof/>
            <w:webHidden/>
          </w:rPr>
          <w:fldChar w:fldCharType="begin"/>
        </w:r>
        <w:r>
          <w:rPr>
            <w:noProof/>
            <w:webHidden/>
          </w:rPr>
          <w:instrText xml:space="preserve"> PAGEREF _Toc208585836 \h </w:instrText>
        </w:r>
        <w:r>
          <w:rPr>
            <w:noProof/>
            <w:webHidden/>
          </w:rPr>
          <w:fldChar w:fldCharType="separate"/>
        </w:r>
        <w:r w:rsidR="00524303">
          <w:rPr>
            <w:noProof/>
            <w:webHidden/>
          </w:rPr>
          <w:t>87</w:t>
        </w:r>
        <w:r>
          <w:rPr>
            <w:noProof/>
            <w:webHidden/>
          </w:rPr>
          <w:fldChar w:fldCharType="end"/>
        </w:r>
      </w:hyperlink>
    </w:p>
    <w:p w:rsidR="008216B1" w:rsidP="008216B1" w:rsidRDefault="008216B1" w14:paraId="63A30284" w14:textId="47D72432">
      <w:pPr>
        <w:pStyle w:val="TJ2"/>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37">
        <w:r w:rsidRPr="00F25DB9">
          <w:rPr>
            <w:rStyle w:val="Hiperhivatkozs"/>
            <w:noProof/>
          </w:rPr>
          <w:t xml:space="preserve">Безпечне середовище проживання</w:t>
        </w:r>
        <w:r>
          <w:rPr>
            <w:noProof/>
            <w:webHidden/>
          </w:rPr>
          <w:tab/>
        </w:r>
        <w:r>
          <w:rPr>
            <w:noProof/>
            <w:webHidden/>
          </w:rPr>
          <w:fldChar w:fldCharType="begin"/>
        </w:r>
        <w:r>
          <w:rPr>
            <w:noProof/>
            <w:webHidden/>
          </w:rPr>
          <w:instrText xml:space="preserve"> PAGEREF _Toc208585837 \h </w:instrText>
        </w:r>
        <w:r>
          <w:rPr>
            <w:noProof/>
            <w:webHidden/>
          </w:rPr>
          <w:fldChar w:fldCharType="separate"/>
        </w:r>
        <w:r w:rsidR="00524303">
          <w:rPr>
            <w:noProof/>
            <w:webHidden/>
          </w:rPr>
          <w:t>92</w:t>
        </w:r>
        <w:r>
          <w:rPr>
            <w:noProof/>
            <w:webHidden/>
          </w:rPr>
          <w:fldChar w:fldCharType="end"/>
        </w:r>
      </w:hyperlink>
    </w:p>
    <w:p w:rsidR="008216B1" w:rsidP="008216B1" w:rsidRDefault="008216B1" w14:paraId="7FA46DB2" w14:textId="0E6DC625">
      <w:pPr>
        <w:pStyle w:val="TJ2"/>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38">
        <w:r w:rsidRPr="00F25DB9">
          <w:rPr>
            <w:rStyle w:val="Hiperhivatkozs"/>
            <w:noProof/>
          </w:rPr>
          <w:t xml:space="preserve">Система оренди житла</w:t>
        </w:r>
        <w:r>
          <w:rPr>
            <w:noProof/>
            <w:webHidden/>
          </w:rPr>
          <w:tab/>
        </w:r>
        <w:r>
          <w:rPr>
            <w:noProof/>
            <w:webHidden/>
          </w:rPr>
          <w:fldChar w:fldCharType="begin"/>
        </w:r>
        <w:r>
          <w:rPr>
            <w:noProof/>
            <w:webHidden/>
          </w:rPr>
          <w:instrText xml:space="preserve"> PAGEREF _Toc208585838 \h </w:instrText>
        </w:r>
        <w:r>
          <w:rPr>
            <w:noProof/>
            <w:webHidden/>
          </w:rPr>
          <w:fldChar w:fldCharType="separate"/>
        </w:r>
        <w:r w:rsidR="00524303">
          <w:rPr>
            <w:noProof/>
            <w:webHidden/>
          </w:rPr>
          <w:t>94</w:t>
        </w:r>
        <w:r>
          <w:rPr>
            <w:noProof/>
            <w:webHidden/>
          </w:rPr>
          <w:fldChar w:fldCharType="end"/>
        </w:r>
      </w:hyperlink>
    </w:p>
    <w:p w:rsidR="008216B1" w:rsidP="008216B1" w:rsidRDefault="008216B1" w14:paraId="62114D82" w14:textId="3F8B433C">
      <w:pPr>
        <w:pStyle w:val="TJ2"/>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39">
        <w:r w:rsidRPr="00F25DB9">
          <w:rPr>
            <w:rStyle w:val="Hiperhivatkozs"/>
            <w:noProof/>
          </w:rPr>
          <w:t xml:space="preserve">Поліпшення іміджу населеного пункту</w:t>
        </w:r>
        <w:r>
          <w:rPr>
            <w:noProof/>
            <w:webHidden/>
          </w:rPr>
          <w:tab/>
        </w:r>
        <w:r>
          <w:rPr>
            <w:noProof/>
            <w:webHidden/>
          </w:rPr>
          <w:fldChar w:fldCharType="begin"/>
        </w:r>
        <w:r>
          <w:rPr>
            <w:noProof/>
            <w:webHidden/>
          </w:rPr>
          <w:instrText xml:space="preserve"> PAGEREF _Toc208585839 \h </w:instrText>
        </w:r>
        <w:r>
          <w:rPr>
            <w:noProof/>
            <w:webHidden/>
          </w:rPr>
          <w:fldChar w:fldCharType="separate"/>
        </w:r>
        <w:r w:rsidR="00524303">
          <w:rPr>
            <w:noProof/>
            <w:webHidden/>
          </w:rPr>
          <w:t>97</w:t>
        </w:r>
        <w:r>
          <w:rPr>
            <w:noProof/>
            <w:webHidden/>
          </w:rPr>
          <w:fldChar w:fldCharType="end"/>
        </w:r>
      </w:hyperlink>
    </w:p>
    <w:p w:rsidR="008216B1" w:rsidP="008216B1" w:rsidRDefault="008216B1" w14:paraId="4CD75A34" w14:textId="5ED61707">
      <w:pPr>
        <w:pStyle w:val="TJ2"/>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40">
        <w:r w:rsidRPr="00F25DB9">
          <w:rPr>
            <w:rStyle w:val="Hiperhivatkozs"/>
            <w:noProof/>
          </w:rPr>
          <w:t xml:space="preserve">Управління боргами та фінансова обізнаність</w:t>
        </w:r>
        <w:r>
          <w:rPr>
            <w:noProof/>
            <w:webHidden/>
          </w:rPr>
          <w:tab/>
        </w:r>
        <w:r>
          <w:rPr>
            <w:noProof/>
            <w:webHidden/>
          </w:rPr>
          <w:fldChar w:fldCharType="begin"/>
        </w:r>
        <w:r>
          <w:rPr>
            <w:noProof/>
            <w:webHidden/>
          </w:rPr>
          <w:instrText xml:space="preserve"> PAGEREF _Toc208585840 \h </w:instrText>
        </w:r>
        <w:r>
          <w:rPr>
            <w:noProof/>
            <w:webHidden/>
          </w:rPr>
          <w:fldChar w:fldCharType="separate"/>
        </w:r>
        <w:r w:rsidR="00524303">
          <w:rPr>
            <w:noProof/>
            <w:webHidden/>
          </w:rPr>
          <w:t>99</w:t>
        </w:r>
        <w:r>
          <w:rPr>
            <w:noProof/>
            <w:webHidden/>
          </w:rPr>
          <w:fldChar w:fldCharType="end"/>
        </w:r>
      </w:hyperlink>
    </w:p>
    <w:p w:rsidR="008216B1" w:rsidP="008216B1" w:rsidRDefault="008216B1" w14:paraId="7CAC5EE5" w14:textId="2F5EC741">
      <w:pPr>
        <w:pStyle w:val="TJ1"/>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41">
        <w:r w:rsidRPr="00F25DB9">
          <w:rPr>
            <w:rStyle w:val="Hiperhivatkozs"/>
            <w:bCs/>
            <w:noProof/>
          </w:rPr>
          <w:t xml:space="preserve">X. </w:t>
        </w:r>
        <w:r w:rsidRPr="00F25DB9">
          <w:rPr>
            <w:rStyle w:val="Hiperhivatkozs"/>
            <w:noProof/>
          </w:rPr>
          <w:t xml:space="preserve">ЕКОНОМІЧНИЙ РОЗВИТОК</w:t>
        </w:r>
        <w:r>
          <w:rPr>
            <w:noProof/>
            <w:webHidden/>
          </w:rPr>
          <w:tab/>
        </w:r>
        <w:r>
          <w:rPr>
            <w:noProof/>
            <w:webHidden/>
          </w:rPr>
          <w:fldChar w:fldCharType="begin"/>
        </w:r>
        <w:r>
          <w:rPr>
            <w:noProof/>
            <w:webHidden/>
          </w:rPr>
          <w:instrText xml:space="preserve"> PAGEREF _Toc208585841 \h </w:instrText>
        </w:r>
        <w:r>
          <w:rPr>
            <w:noProof/>
            <w:webHidden/>
          </w:rPr>
          <w:fldChar w:fldCharType="separate"/>
        </w:r>
        <w:r w:rsidR="00524303">
          <w:rPr>
            <w:noProof/>
            <w:webHidden/>
          </w:rPr>
          <w:t>102</w:t>
        </w:r>
        <w:r>
          <w:rPr>
            <w:noProof/>
            <w:webHidden/>
          </w:rPr>
          <w:fldChar w:fldCharType="end"/>
        </w:r>
      </w:hyperlink>
    </w:p>
    <w:p w:rsidR="008216B1" w:rsidP="008216B1" w:rsidRDefault="008216B1" w14:paraId="7BC16781" w14:textId="6F4ED69B">
      <w:pPr>
        <w:pStyle w:val="TJ2"/>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42">
        <w:r w:rsidRPr="00F25DB9">
          <w:rPr>
            <w:rStyle w:val="Hiperhivatkozs"/>
            <w:noProof/>
          </w:rPr>
          <w:t xml:space="preserve">Розвиток садівництва та підтримка дрібного тваринництва</w:t>
        </w:r>
        <w:r>
          <w:rPr>
            <w:noProof/>
            <w:webHidden/>
          </w:rPr>
          <w:tab/>
        </w:r>
        <w:r>
          <w:rPr>
            <w:noProof/>
            <w:webHidden/>
          </w:rPr>
          <w:fldChar w:fldCharType="begin"/>
        </w:r>
        <w:r>
          <w:rPr>
            <w:noProof/>
            <w:webHidden/>
          </w:rPr>
          <w:instrText xml:space="preserve"> PAGEREF _Toc208585842 \h </w:instrText>
        </w:r>
        <w:r>
          <w:rPr>
            <w:noProof/>
            <w:webHidden/>
          </w:rPr>
          <w:fldChar w:fldCharType="separate"/>
        </w:r>
        <w:r w:rsidR="00524303">
          <w:rPr>
            <w:noProof/>
            <w:webHidden/>
          </w:rPr>
          <w:t>102</w:t>
        </w:r>
        <w:r>
          <w:rPr>
            <w:noProof/>
            <w:webHidden/>
          </w:rPr>
          <w:fldChar w:fldCharType="end"/>
        </w:r>
      </w:hyperlink>
    </w:p>
    <w:p w:rsidR="008216B1" w:rsidP="008216B1" w:rsidRDefault="008216B1" w14:paraId="45ACCADB" w14:textId="16B8FA28">
      <w:pPr>
        <w:pStyle w:val="TJ2"/>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43">
        <w:r w:rsidRPr="00F25DB9">
          <w:rPr>
            <w:rStyle w:val="Hiperhivatkozs"/>
            <w:noProof/>
          </w:rPr>
          <w:t xml:space="preserve">Програма державного працевлаштування</w:t>
        </w:r>
        <w:r>
          <w:rPr>
            <w:noProof/>
            <w:webHidden/>
          </w:rPr>
          <w:tab/>
        </w:r>
        <w:r>
          <w:rPr>
            <w:noProof/>
            <w:webHidden/>
          </w:rPr>
          <w:fldChar w:fldCharType="begin"/>
        </w:r>
        <w:r>
          <w:rPr>
            <w:noProof/>
            <w:webHidden/>
          </w:rPr>
          <w:instrText xml:space="preserve"> PAGEREF _Toc208585843 \h </w:instrText>
        </w:r>
        <w:r>
          <w:rPr>
            <w:noProof/>
            <w:webHidden/>
          </w:rPr>
          <w:fldChar w:fldCharType="separate"/>
        </w:r>
        <w:r w:rsidR="00524303">
          <w:rPr>
            <w:noProof/>
            <w:webHidden/>
          </w:rPr>
          <w:t>104</w:t>
        </w:r>
        <w:r>
          <w:rPr>
            <w:noProof/>
            <w:webHidden/>
          </w:rPr>
          <w:fldChar w:fldCharType="end"/>
        </w:r>
      </w:hyperlink>
    </w:p>
    <w:p w:rsidR="008216B1" w:rsidP="008216B1" w:rsidRDefault="008216B1" w14:paraId="10EF0B4E" w14:textId="25656EA6">
      <w:pPr>
        <w:pStyle w:val="TJ2"/>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44">
        <w:r w:rsidRPr="00F25DB9">
          <w:rPr>
            <w:rStyle w:val="Hiperhivatkozs"/>
            <w:noProof/>
          </w:rPr>
          <w:t xml:space="preserve">Послуги на ринку праці</w:t>
        </w:r>
        <w:r>
          <w:rPr>
            <w:noProof/>
            <w:webHidden/>
          </w:rPr>
          <w:tab/>
        </w:r>
        <w:r>
          <w:rPr>
            <w:noProof/>
            <w:webHidden/>
          </w:rPr>
          <w:fldChar w:fldCharType="begin"/>
        </w:r>
        <w:r>
          <w:rPr>
            <w:noProof/>
            <w:webHidden/>
          </w:rPr>
          <w:instrText xml:space="preserve"> PAGEREF _Toc208585844 \h </w:instrText>
        </w:r>
        <w:r>
          <w:rPr>
            <w:noProof/>
            <w:webHidden/>
          </w:rPr>
          <w:fldChar w:fldCharType="separate"/>
        </w:r>
        <w:r w:rsidR="00524303">
          <w:rPr>
            <w:noProof/>
            <w:webHidden/>
          </w:rPr>
          <w:t>107</w:t>
        </w:r>
        <w:r>
          <w:rPr>
            <w:noProof/>
            <w:webHidden/>
          </w:rPr>
          <w:fldChar w:fldCharType="end"/>
        </w:r>
      </w:hyperlink>
    </w:p>
    <w:p w:rsidR="008216B1" w:rsidP="008216B1" w:rsidRDefault="008216B1" w14:paraId="3D915759" w14:textId="61817585">
      <w:pPr>
        <w:pStyle w:val="TJ2"/>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45">
        <w:r w:rsidRPr="00F25DB9">
          <w:rPr>
            <w:rStyle w:val="Hiperhivatkozs"/>
            <w:noProof/>
          </w:rPr>
          <w:t xml:space="preserve">Економічна програма</w:t>
        </w:r>
        <w:r>
          <w:rPr>
            <w:noProof/>
            <w:webHidden/>
          </w:rPr>
          <w:tab/>
        </w:r>
        <w:r>
          <w:rPr>
            <w:noProof/>
            <w:webHidden/>
          </w:rPr>
          <w:fldChar w:fldCharType="begin"/>
        </w:r>
        <w:r>
          <w:rPr>
            <w:noProof/>
            <w:webHidden/>
          </w:rPr>
          <w:instrText xml:space="preserve"> PAGEREF _Toc208585845 \h </w:instrText>
        </w:r>
        <w:r>
          <w:rPr>
            <w:noProof/>
            <w:webHidden/>
          </w:rPr>
          <w:fldChar w:fldCharType="separate"/>
        </w:r>
        <w:r w:rsidR="00524303">
          <w:rPr>
            <w:noProof/>
            <w:webHidden/>
          </w:rPr>
          <w:t>109</w:t>
        </w:r>
        <w:r>
          <w:rPr>
            <w:noProof/>
            <w:webHidden/>
          </w:rPr>
          <w:fldChar w:fldCharType="end"/>
        </w:r>
      </w:hyperlink>
    </w:p>
    <w:p w:rsidR="008216B1" w:rsidP="008216B1" w:rsidRDefault="008216B1" w14:paraId="0BD0CB06" w14:textId="40863725">
      <w:pPr>
        <w:pStyle w:val="TJ2"/>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46">
        <w:r w:rsidRPr="00F25DB9">
          <w:rPr>
            <w:rStyle w:val="Hiperhivatkozs"/>
            <w:noProof/>
          </w:rPr>
          <w:t xml:space="preserve">Поліпшення громадського транспорту</w:t>
        </w:r>
        <w:r>
          <w:rPr>
            <w:noProof/>
            <w:webHidden/>
          </w:rPr>
          <w:tab/>
        </w:r>
        <w:r>
          <w:rPr>
            <w:noProof/>
            <w:webHidden/>
          </w:rPr>
          <w:fldChar w:fldCharType="begin"/>
        </w:r>
        <w:r>
          <w:rPr>
            <w:noProof/>
            <w:webHidden/>
          </w:rPr>
          <w:instrText xml:space="preserve"> PAGEREF _Toc208585846 \h </w:instrText>
        </w:r>
        <w:r>
          <w:rPr>
            <w:noProof/>
            <w:webHidden/>
          </w:rPr>
          <w:fldChar w:fldCharType="separate"/>
        </w:r>
        <w:r w:rsidR="00524303">
          <w:rPr>
            <w:noProof/>
            <w:webHidden/>
          </w:rPr>
          <w:t>113</w:t>
        </w:r>
        <w:r>
          <w:rPr>
            <w:noProof/>
            <w:webHidden/>
          </w:rPr>
          <w:fldChar w:fldCharType="end"/>
        </w:r>
      </w:hyperlink>
    </w:p>
    <w:p w:rsidR="008216B1" w:rsidP="008216B1" w:rsidRDefault="008216B1" w14:paraId="640968EA" w14:textId="72733656">
      <w:pPr>
        <w:pStyle w:val="TJ1"/>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47">
        <w:r w:rsidRPr="00F25DB9">
          <w:rPr>
            <w:rStyle w:val="Hiperhivatkozs"/>
            <w:noProof/>
          </w:rPr>
          <w:t xml:space="preserve">ДОДАТКИ</w:t>
        </w:r>
        <w:r>
          <w:rPr>
            <w:noProof/>
            <w:webHidden/>
          </w:rPr>
          <w:tab/>
        </w:r>
        <w:r>
          <w:rPr>
            <w:noProof/>
            <w:webHidden/>
          </w:rPr>
          <w:fldChar w:fldCharType="begin"/>
        </w:r>
        <w:r>
          <w:rPr>
            <w:noProof/>
            <w:webHidden/>
          </w:rPr>
          <w:instrText xml:space="preserve"> PAGEREF _Toc208585847 \h </w:instrText>
        </w:r>
        <w:r>
          <w:rPr>
            <w:noProof/>
            <w:webHidden/>
          </w:rPr>
          <w:fldChar w:fldCharType="separate"/>
        </w:r>
        <w:r w:rsidR="00524303">
          <w:rPr>
            <w:noProof/>
            <w:webHidden/>
          </w:rPr>
          <w:t>116</w:t>
        </w:r>
        <w:r>
          <w:rPr>
            <w:noProof/>
            <w:webHidden/>
          </w:rPr>
          <w:fldChar w:fldCharType="end"/>
        </w:r>
      </w:hyperlink>
    </w:p>
    <w:p w:rsidR="008216B1" w:rsidP="008216B1" w:rsidRDefault="008216B1" w14:paraId="580ABAA3" w14:textId="009C0364">
      <w:pPr>
        <w:pStyle w:val="TJ2"/>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48">
        <w:r w:rsidRPr="00F25DB9">
          <w:rPr>
            <w:rStyle w:val="Hiperhivatkozs"/>
            <w:noProof/>
          </w:rPr>
          <w:t xml:space="preserve">Стратегія та інструментарій для залучення місцевих зацікавлених сторін</w:t>
        </w:r>
        <w:r>
          <w:rPr>
            <w:noProof/>
            <w:webHidden/>
          </w:rPr>
          <w:tab/>
        </w:r>
        <w:r>
          <w:rPr>
            <w:noProof/>
            <w:webHidden/>
          </w:rPr>
          <w:fldChar w:fldCharType="begin"/>
        </w:r>
        <w:r>
          <w:rPr>
            <w:noProof/>
            <w:webHidden/>
          </w:rPr>
          <w:instrText xml:space="preserve"> PAGEREF _Toc208585848 \h </w:instrText>
        </w:r>
        <w:r>
          <w:rPr>
            <w:noProof/>
            <w:webHidden/>
          </w:rPr>
          <w:fldChar w:fldCharType="separate"/>
        </w:r>
        <w:r w:rsidR="00524303">
          <w:rPr>
            <w:noProof/>
            <w:webHidden/>
          </w:rPr>
          <w:t>116</w:t>
        </w:r>
        <w:r>
          <w:rPr>
            <w:noProof/>
            <w:webHidden/>
          </w:rPr>
          <w:fldChar w:fldCharType="end"/>
        </w:r>
      </w:hyperlink>
    </w:p>
    <w:p w:rsidR="008216B1" w:rsidP="008216B1" w:rsidRDefault="008216B1" w14:paraId="2EA6F30E" w14:textId="732F1DEF">
      <w:pPr>
        <w:pStyle w:val="TJ2"/>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49">
        <w:r w:rsidRPr="00F25DB9">
          <w:rPr>
            <w:rStyle w:val="Hiperhivatkozs"/>
            <w:noProof/>
          </w:rPr>
          <w:t xml:space="preserve">Посібник із залучення зацікавлених сторін</w:t>
        </w:r>
        <w:r>
          <w:rPr>
            <w:noProof/>
            <w:webHidden/>
          </w:rPr>
          <w:tab/>
        </w:r>
        <w:r>
          <w:rPr>
            <w:noProof/>
            <w:webHidden/>
          </w:rPr>
          <w:fldChar w:fldCharType="begin"/>
        </w:r>
        <w:r>
          <w:rPr>
            <w:noProof/>
            <w:webHidden/>
          </w:rPr>
          <w:instrText xml:space="preserve"> PAGEREF _Toc208585849 \h </w:instrText>
        </w:r>
        <w:r>
          <w:rPr>
            <w:noProof/>
            <w:webHidden/>
          </w:rPr>
          <w:fldChar w:fldCharType="separate"/>
        </w:r>
        <w:r w:rsidR="00524303">
          <w:rPr>
            <w:noProof/>
            <w:webHidden/>
          </w:rPr>
          <w:t>117</w:t>
        </w:r>
        <w:r>
          <w:rPr>
            <w:noProof/>
            <w:webHidden/>
          </w:rPr>
          <w:fldChar w:fldCharType="end"/>
        </w:r>
      </w:hyperlink>
    </w:p>
    <w:p w:rsidR="008216B1" w:rsidP="008216B1" w:rsidRDefault="008216B1" w14:paraId="55C732E1" w14:textId="12BB7862">
      <w:pPr>
        <w:pStyle w:val="TJ2"/>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850">
        <w:r w:rsidRPr="00F25DB9">
          <w:rPr>
            <w:rStyle w:val="Hiperhivatkozs"/>
            <w:noProof/>
          </w:rPr>
          <w:t xml:space="preserve">Шаблон оцінки потреб громади</w:t>
        </w:r>
        <w:r>
          <w:rPr>
            <w:noProof/>
            <w:webHidden/>
          </w:rPr>
          <w:tab/>
        </w:r>
        <w:r>
          <w:rPr>
            <w:noProof/>
            <w:webHidden/>
          </w:rPr>
          <w:fldChar w:fldCharType="begin"/>
        </w:r>
        <w:r>
          <w:rPr>
            <w:noProof/>
            <w:webHidden/>
          </w:rPr>
          <w:instrText xml:space="preserve"> PAGEREF _Toc208585850 \h </w:instrText>
        </w:r>
        <w:r>
          <w:rPr>
            <w:noProof/>
            <w:webHidden/>
          </w:rPr>
          <w:fldChar w:fldCharType="separate"/>
        </w:r>
        <w:r w:rsidR="00524303">
          <w:rPr>
            <w:noProof/>
            <w:webHidden/>
          </w:rPr>
          <w:t>118</w:t>
        </w:r>
        <w:r>
          <w:rPr>
            <w:noProof/>
            <w:webHidden/>
          </w:rPr>
          <w:fldChar w:fldCharType="end"/>
        </w:r>
      </w:hyperlink>
    </w:p>
    <w:p w:rsidR="008216B1" w:rsidRDefault="008216B1" w14:paraId="55F7D6ED" w14:textId="2C35A0A4">
      <w:pPr>
        <w:pStyle w:val="TJ2"/>
        <w:tabs>
          <w:tab w:val="right" w:leader="dot" w:pos="9065"/>
        </w:tabs>
        <w:rPr>
          <w:rFonts w:eastAsiaTheme="minorEastAsia" w:cstheme="minorBidi"/>
          <w:noProof/>
          <w:kern w:val="2"/>
          <w:sz w:val="24"/>
          <w:szCs w:val="24"/>
          <w:lang w:val="hu-HU"/>
          <w14:ligatures w14:val="standardContextual"/>
        </w:rPr>
      </w:pPr>
      <w:hyperlink w:history="1" w:anchor="_Toc208585851">
        <w:r w:rsidRPr="00F25DB9">
          <w:rPr>
            <w:rStyle w:val="Hiperhivatkozs"/>
            <w:noProof/>
          </w:rPr>
          <w:t xml:space="preserve">Посібники з проведення семінарів: Детальні плани проведення зустрічей із зацікавленими сторонами та навчальних сесій.</w:t>
        </w:r>
        <w:r>
          <w:rPr>
            <w:noProof/>
            <w:webHidden/>
          </w:rPr>
          <w:tab/>
        </w:r>
        <w:r>
          <w:rPr>
            <w:noProof/>
            <w:webHidden/>
          </w:rPr>
          <w:fldChar w:fldCharType="begin"/>
        </w:r>
        <w:r>
          <w:rPr>
            <w:noProof/>
            <w:webHidden/>
          </w:rPr>
          <w:instrText xml:space="preserve"> PAGEREF _Toc208585851 \h </w:instrText>
        </w:r>
        <w:r>
          <w:rPr>
            <w:noProof/>
            <w:webHidden/>
          </w:rPr>
          <w:fldChar w:fldCharType="separate"/>
        </w:r>
        <w:r w:rsidR="00524303">
          <w:rPr>
            <w:noProof/>
            <w:webHidden/>
          </w:rPr>
          <w:t>120</w:t>
        </w:r>
        <w:r>
          <w:rPr>
            <w:noProof/>
            <w:webHidden/>
          </w:rPr>
          <w:fldChar w:fldCharType="end"/>
        </w:r>
      </w:hyperlink>
    </w:p>
    <w:p w:rsidRPr="00400C5B" w:rsidR="00400C5B" w:rsidP="00416109" w:rsidRDefault="00655C4A" w14:paraId="403DCD5F" w14:textId="1FFD1F3C">
      <w:pPr>
        <w:keepNext/>
        <w:keepLines/>
        <w:pBdr>
          <w:top w:val="nil"/>
          <w:left w:val="nil"/>
          <w:bottom w:val="nil"/>
          <w:right w:val="nil"/>
          <w:between w:val="nil"/>
        </w:pBdr>
        <w:spacing w:before="120" w:after="120" w:line="240" w:lineRule="auto"/>
        <w:rPr>
          <w:rFonts w:eastAsia="Calibri" w:cs="Calibri"/>
          <w:bCs/>
          <w:color w:val="1F4E79" w:themeColor="accent1" w:themeShade="80"/>
          <w:sz w:val="32"/>
          <w:szCs w:val="32"/>
        </w:rPr>
      </w:pPr>
      <w:r>
        <w:rPr>
          <w:rFonts w:eastAsia="Calibri" w:cs="Calibri"/>
          <w:bCs/>
          <w:color w:val="1F4E79" w:themeColor="accent1" w:themeShade="80"/>
          <w:sz w:val="32"/>
          <w:szCs w:val="32"/>
          <w:lang w:val="en-GB"/>
        </w:rPr>
        <w:fldChar w:fldCharType="end"/>
      </w:r>
    </w:p>
    <w:p w:rsidR="00400C5B" w:rsidP="00416109" w:rsidRDefault="00400C5B" w14:paraId="7133B65E" w14:textId="77777777">
      <w:pPr>
        <w:keepNext/>
        <w:keepLines/>
        <w:pBdr>
          <w:top w:val="nil"/>
          <w:left w:val="nil"/>
          <w:bottom w:val="nil"/>
          <w:right w:val="nil"/>
          <w:between w:val="nil"/>
        </w:pBdr>
        <w:spacing w:before="120" w:after="120" w:line="240" w:lineRule="auto"/>
        <w:rPr>
          <w:rFonts w:eastAsia="Calibri" w:cs="Calibri"/>
          <w:bCs/>
          <w:color w:val="1F4E79" w:themeColor="accent1" w:themeShade="80"/>
          <w:sz w:val="32"/>
          <w:szCs w:val="32"/>
        </w:rPr>
      </w:pPr>
      <w:r w:rsidRPr="00400C5B">
        <w:rPr>
          <w:rFonts w:eastAsia="Calibri" w:cs="Calibri"/>
          <w:bCs/>
          <w:color w:val="1F4E79" w:themeColor="accent1" w:themeShade="80"/>
          <w:sz w:val="32"/>
          <w:szCs w:val="32"/>
        </w:rPr>
        <w:t xml:space="preserve">ПЕРЕЛІК ТАБЛИЦЬ</w:t>
      </w:r>
    </w:p>
    <w:p w:rsidR="008216B1" w:rsidP="008216B1" w:rsidRDefault="00893CF0" w14:paraId="456B015E" w14:textId="68078261">
      <w:pPr>
        <w:pStyle w:val="brajegyzk"/>
        <w:tabs>
          <w:tab w:val="right" w:leader="dot" w:pos="9065"/>
        </w:tabs>
        <w:spacing w:before="0" w:after="0" w:line="240" w:lineRule="auto"/>
        <w:rPr>
          <w:rFonts w:eastAsiaTheme="minorEastAsia" w:cstheme="minorBidi"/>
          <w:noProof/>
          <w:kern w:val="2"/>
          <w:sz w:val="24"/>
          <w:szCs w:val="24"/>
          <w:lang w:val="hu-HU"/>
          <w14:ligatures w14:val="standardContextual"/>
        </w:rPr>
      </w:pPr>
      <w:r>
        <w:rPr>
          <w:bCs/>
          <w:color w:val="1F4E79" w:themeColor="accent1" w:themeShade="80"/>
          <w:sz w:val="32"/>
          <w:szCs w:val="32"/>
        </w:rPr>
        <w:fldChar w:fldCharType="begin"/>
      </w:r>
      <w:r>
        <w:rPr>
          <w:bCs/>
          <w:color w:val="1F4E79" w:themeColor="accent1" w:themeShade="80"/>
          <w:sz w:val="32"/>
          <w:szCs w:val="32"/>
        </w:rPr>
        <w:instrText xml:space="preserve"> TOC \h \z \c "Table" </w:instrText>
      </w:r>
      <w:r>
        <w:rPr>
          <w:bCs/>
          <w:color w:val="1F4E79" w:themeColor="accent1" w:themeShade="80"/>
          <w:sz w:val="32"/>
          <w:szCs w:val="32"/>
        </w:rPr>
        <w:fldChar w:fldCharType="separate"/>
      </w:r>
      <w:hyperlink w:history="1" w:anchor="_Toc208585541">
        <w:r w:rsidRPr="003E2DEB" w:rsidR="008216B1">
          <w:rPr>
            <w:rStyle w:val="Hiperhivatkozs"/>
            <w:noProof/>
          </w:rPr>
          <w:t xml:space="preserve">1. Таблиця: Планування: Створення пункту присутності</w:t>
        </w:r>
        <w:r w:rsidR="008216B1">
          <w:rPr>
            <w:noProof/>
            <w:webHidden/>
          </w:rPr>
          <w:tab/>
        </w:r>
        <w:r w:rsidR="008216B1">
          <w:rPr>
            <w:noProof/>
            <w:webHidden/>
          </w:rPr>
          <w:fldChar w:fldCharType="begin"/>
        </w:r>
        <w:r w:rsidR="008216B1">
          <w:rPr>
            <w:noProof/>
            <w:webHidden/>
          </w:rPr>
          <w:instrText xml:space="preserve"> PAGEREF _Toc208585541 \h </w:instrText>
        </w:r>
        <w:r w:rsidR="008216B1">
          <w:rPr>
            <w:noProof/>
            <w:webHidden/>
          </w:rPr>
          <w:fldChar w:fldCharType="separate"/>
        </w:r>
        <w:r w:rsidR="00524303">
          <w:rPr>
            <w:noProof/>
            <w:webHidden/>
          </w:rPr>
          <w:t>21</w:t>
        </w:r>
        <w:r w:rsidR="008216B1">
          <w:rPr>
            <w:noProof/>
            <w:webHidden/>
          </w:rPr>
          <w:fldChar w:fldCharType="end"/>
        </w:r>
      </w:hyperlink>
    </w:p>
    <w:p w:rsidR="008216B1" w:rsidP="008216B1" w:rsidRDefault="008216B1" w14:paraId="35205ED3" w14:textId="3F458F64">
      <w:pPr>
        <w:pStyle w:val="brajegyzk"/>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542">
        <w:r w:rsidRPr="003E2DEB">
          <w:rPr>
            <w:rStyle w:val="Hiperhivatkozs"/>
            <w:noProof/>
          </w:rPr>
          <w:t xml:space="preserve">2. Таблиця: Планування: Встановлення діагнозу</w:t>
        </w:r>
        <w:r>
          <w:rPr>
            <w:noProof/>
            <w:webHidden/>
          </w:rPr>
          <w:tab/>
        </w:r>
        <w:r>
          <w:rPr>
            <w:noProof/>
            <w:webHidden/>
          </w:rPr>
          <w:fldChar w:fldCharType="begin"/>
        </w:r>
        <w:r>
          <w:rPr>
            <w:noProof/>
            <w:webHidden/>
          </w:rPr>
          <w:instrText xml:space="preserve"> PAGEREF _Toc208585542 \h </w:instrText>
        </w:r>
        <w:r>
          <w:rPr>
            <w:noProof/>
            <w:webHidden/>
          </w:rPr>
          <w:fldChar w:fldCharType="separate"/>
        </w:r>
        <w:r w:rsidR="00524303">
          <w:rPr>
            <w:noProof/>
            <w:webHidden/>
          </w:rPr>
          <w:t>26</w:t>
        </w:r>
        <w:r>
          <w:rPr>
            <w:noProof/>
            <w:webHidden/>
          </w:rPr>
          <w:fldChar w:fldCharType="end"/>
        </w:r>
      </w:hyperlink>
    </w:p>
    <w:p w:rsidR="008216B1" w:rsidP="008216B1" w:rsidRDefault="008216B1" w14:paraId="35E28444" w14:textId="4D1C16B4">
      <w:pPr>
        <w:pStyle w:val="brajegyzk"/>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543">
        <w:r w:rsidRPr="003E2DEB">
          <w:rPr>
            <w:rStyle w:val="Hiperhivatkozs"/>
            <w:noProof/>
          </w:rPr>
          <w:t xml:space="preserve">3. Таблиця: Планування: Адміністрування програми</w:t>
        </w:r>
        <w:r>
          <w:rPr>
            <w:noProof/>
            <w:webHidden/>
          </w:rPr>
          <w:tab/>
        </w:r>
        <w:r>
          <w:rPr>
            <w:noProof/>
            <w:webHidden/>
          </w:rPr>
          <w:fldChar w:fldCharType="begin"/>
        </w:r>
        <w:r>
          <w:rPr>
            <w:noProof/>
            <w:webHidden/>
          </w:rPr>
          <w:instrText xml:space="preserve"> PAGEREF _Toc208585543 \h </w:instrText>
        </w:r>
        <w:r>
          <w:rPr>
            <w:noProof/>
            <w:webHidden/>
          </w:rPr>
          <w:fldChar w:fldCharType="separate"/>
        </w:r>
        <w:r w:rsidR="00524303">
          <w:rPr>
            <w:noProof/>
            <w:webHidden/>
          </w:rPr>
          <w:t>28</w:t>
        </w:r>
        <w:r>
          <w:rPr>
            <w:noProof/>
            <w:webHidden/>
          </w:rPr>
          <w:fldChar w:fldCharType="end"/>
        </w:r>
      </w:hyperlink>
    </w:p>
    <w:p w:rsidR="008216B1" w:rsidP="008216B1" w:rsidRDefault="008216B1" w14:paraId="4DF906B5" w14:textId="144A092D">
      <w:pPr>
        <w:pStyle w:val="brajegyzk"/>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544">
        <w:r w:rsidRPr="003E2DEB">
          <w:rPr>
            <w:rStyle w:val="Hiperhivatkozs"/>
            <w:noProof/>
          </w:rPr>
          <w:t xml:space="preserve">4. Таблиця: Планування: Прийом клієнтів та адміністрування</w:t>
        </w:r>
        <w:r>
          <w:rPr>
            <w:noProof/>
            <w:webHidden/>
          </w:rPr>
          <w:tab/>
        </w:r>
        <w:r>
          <w:rPr>
            <w:noProof/>
            <w:webHidden/>
          </w:rPr>
          <w:fldChar w:fldCharType="begin"/>
        </w:r>
        <w:r>
          <w:rPr>
            <w:noProof/>
            <w:webHidden/>
          </w:rPr>
          <w:instrText xml:space="preserve"> PAGEREF _Toc208585544 \h </w:instrText>
        </w:r>
        <w:r>
          <w:rPr>
            <w:noProof/>
            <w:webHidden/>
          </w:rPr>
          <w:fldChar w:fldCharType="separate"/>
        </w:r>
        <w:r w:rsidR="00524303">
          <w:rPr>
            <w:noProof/>
            <w:webHidden/>
          </w:rPr>
          <w:t>36</w:t>
        </w:r>
        <w:r>
          <w:rPr>
            <w:noProof/>
            <w:webHidden/>
          </w:rPr>
          <w:fldChar w:fldCharType="end"/>
        </w:r>
      </w:hyperlink>
    </w:p>
    <w:p w:rsidR="008216B1" w:rsidP="008216B1" w:rsidRDefault="008216B1" w14:paraId="65833E12" w14:textId="2332BE08">
      <w:pPr>
        <w:pStyle w:val="brajegyzk"/>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545">
        <w:r w:rsidRPr="003E2DEB">
          <w:rPr>
            <w:rStyle w:val="Hiperhivatkozs"/>
            <w:noProof/>
          </w:rPr>
          <w:t xml:space="preserve">5. Таблиця: Планування: Експлуатація громадського простору та будівлі</w:t>
        </w:r>
        <w:r>
          <w:rPr>
            <w:noProof/>
            <w:webHidden/>
          </w:rPr>
          <w:tab/>
        </w:r>
        <w:r>
          <w:rPr>
            <w:noProof/>
            <w:webHidden/>
          </w:rPr>
          <w:fldChar w:fldCharType="begin"/>
        </w:r>
        <w:r>
          <w:rPr>
            <w:noProof/>
            <w:webHidden/>
          </w:rPr>
          <w:instrText xml:space="preserve"> PAGEREF _Toc208585545 \h </w:instrText>
        </w:r>
        <w:r>
          <w:rPr>
            <w:noProof/>
            <w:webHidden/>
          </w:rPr>
          <w:fldChar w:fldCharType="separate"/>
        </w:r>
        <w:r w:rsidR="00524303">
          <w:rPr>
            <w:noProof/>
            <w:webHidden/>
          </w:rPr>
          <w:t>40</w:t>
        </w:r>
        <w:r>
          <w:rPr>
            <w:noProof/>
            <w:webHidden/>
          </w:rPr>
          <w:fldChar w:fldCharType="end"/>
        </w:r>
      </w:hyperlink>
    </w:p>
    <w:p w:rsidR="008216B1" w:rsidP="008216B1" w:rsidRDefault="008216B1" w14:paraId="76F11D17" w14:textId="5D041F45">
      <w:pPr>
        <w:pStyle w:val="brajegyzk"/>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546">
        <w:r w:rsidRPr="003E2DEB">
          <w:rPr>
            <w:rStyle w:val="Hiperhivatkozs"/>
            <w:noProof/>
          </w:rPr>
          <w:t xml:space="preserve">6. Таблиця: Планування: Школа в пункті присутності</w:t>
        </w:r>
        <w:r>
          <w:rPr>
            <w:noProof/>
            <w:webHidden/>
          </w:rPr>
          <w:tab/>
        </w:r>
        <w:r>
          <w:rPr>
            <w:noProof/>
            <w:webHidden/>
          </w:rPr>
          <w:fldChar w:fldCharType="begin"/>
        </w:r>
        <w:r>
          <w:rPr>
            <w:noProof/>
            <w:webHidden/>
          </w:rPr>
          <w:instrText xml:space="preserve"> PAGEREF _Toc208585546 \h </w:instrText>
        </w:r>
        <w:r>
          <w:rPr>
            <w:noProof/>
            <w:webHidden/>
          </w:rPr>
          <w:fldChar w:fldCharType="separate"/>
        </w:r>
        <w:r w:rsidR="00524303">
          <w:rPr>
            <w:noProof/>
            <w:webHidden/>
          </w:rPr>
          <w:t>43</w:t>
        </w:r>
        <w:r>
          <w:rPr>
            <w:noProof/>
            <w:webHidden/>
          </w:rPr>
          <w:fldChar w:fldCharType="end"/>
        </w:r>
      </w:hyperlink>
    </w:p>
    <w:p w:rsidR="008216B1" w:rsidP="008216B1" w:rsidRDefault="008216B1" w14:paraId="1AF5F26B" w14:textId="1842D84D">
      <w:pPr>
        <w:pStyle w:val="brajegyzk"/>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547">
        <w:r w:rsidRPr="003E2DEB">
          <w:rPr>
            <w:rStyle w:val="Hiperhivatkozs"/>
            <w:noProof/>
          </w:rPr>
          <w:t xml:space="preserve">7. Таблиця: Планування: Управління кризовими ситуаціями</w:t>
        </w:r>
        <w:r>
          <w:rPr>
            <w:noProof/>
            <w:webHidden/>
          </w:rPr>
          <w:tab/>
        </w:r>
        <w:r>
          <w:rPr>
            <w:noProof/>
            <w:webHidden/>
          </w:rPr>
          <w:fldChar w:fldCharType="begin"/>
        </w:r>
        <w:r>
          <w:rPr>
            <w:noProof/>
            <w:webHidden/>
          </w:rPr>
          <w:instrText xml:space="preserve"> PAGEREF _Toc208585547 \h </w:instrText>
        </w:r>
        <w:r>
          <w:rPr>
            <w:noProof/>
            <w:webHidden/>
          </w:rPr>
          <w:fldChar w:fldCharType="separate"/>
        </w:r>
        <w:r w:rsidR="00524303">
          <w:rPr>
            <w:noProof/>
            <w:webHidden/>
          </w:rPr>
          <w:t>47</w:t>
        </w:r>
        <w:r>
          <w:rPr>
            <w:noProof/>
            <w:webHidden/>
          </w:rPr>
          <w:fldChar w:fldCharType="end"/>
        </w:r>
      </w:hyperlink>
    </w:p>
    <w:p w:rsidR="008216B1" w:rsidP="008216B1" w:rsidRDefault="008216B1" w14:paraId="6861BE79" w14:textId="1AA01D70">
      <w:pPr>
        <w:pStyle w:val="brajegyzk"/>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548">
        <w:r w:rsidRPr="003E2DEB">
          <w:rPr>
            <w:rStyle w:val="Hiperhivatkozs"/>
            <w:noProof/>
          </w:rPr>
          <w:t xml:space="preserve">8. Таблиця: Профілактика</w:t>
        </w:r>
        <w:r>
          <w:rPr>
            <w:noProof/>
            <w:webHidden/>
          </w:rPr>
          <w:tab/>
        </w:r>
        <w:r>
          <w:rPr>
            <w:noProof/>
            <w:webHidden/>
          </w:rPr>
          <w:fldChar w:fldCharType="begin"/>
        </w:r>
        <w:r>
          <w:rPr>
            <w:noProof/>
            <w:webHidden/>
          </w:rPr>
          <w:instrText xml:space="preserve"> PAGEREF _Toc208585548 \h </w:instrText>
        </w:r>
        <w:r>
          <w:rPr>
            <w:noProof/>
            <w:webHidden/>
          </w:rPr>
          <w:fldChar w:fldCharType="separate"/>
        </w:r>
        <w:r w:rsidR="00524303">
          <w:rPr>
            <w:noProof/>
            <w:webHidden/>
          </w:rPr>
          <w:t>49</w:t>
        </w:r>
        <w:r>
          <w:rPr>
            <w:noProof/>
            <w:webHidden/>
          </w:rPr>
          <w:fldChar w:fldCharType="end"/>
        </w:r>
      </w:hyperlink>
    </w:p>
    <w:p w:rsidR="008216B1" w:rsidP="008216B1" w:rsidRDefault="008216B1" w14:paraId="08D50C5D" w14:textId="15D807DB">
      <w:pPr>
        <w:pStyle w:val="brajegyzk"/>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549">
        <w:r w:rsidRPr="003E2DEB">
          <w:rPr>
            <w:rStyle w:val="Hiperhivatkozs"/>
            <w:noProof/>
          </w:rPr>
          <w:t xml:space="preserve">9. Таблиця: Планування: Наставництво сімей</w:t>
        </w:r>
        <w:r>
          <w:rPr>
            <w:noProof/>
            <w:webHidden/>
          </w:rPr>
          <w:tab/>
        </w:r>
        <w:r>
          <w:rPr>
            <w:noProof/>
            <w:webHidden/>
          </w:rPr>
          <w:fldChar w:fldCharType="begin"/>
        </w:r>
        <w:r>
          <w:rPr>
            <w:noProof/>
            <w:webHidden/>
          </w:rPr>
          <w:instrText xml:space="preserve"> PAGEREF _Toc208585549 \h </w:instrText>
        </w:r>
        <w:r>
          <w:rPr>
            <w:noProof/>
            <w:webHidden/>
          </w:rPr>
          <w:fldChar w:fldCharType="separate"/>
        </w:r>
        <w:r w:rsidR="00524303">
          <w:rPr>
            <w:noProof/>
            <w:webHidden/>
          </w:rPr>
          <w:t>53</w:t>
        </w:r>
        <w:r>
          <w:rPr>
            <w:noProof/>
            <w:webHidden/>
          </w:rPr>
          <w:fldChar w:fldCharType="end"/>
        </w:r>
      </w:hyperlink>
    </w:p>
    <w:p w:rsidR="008216B1" w:rsidP="008216B1" w:rsidRDefault="008216B1" w14:paraId="70480E8B" w14:textId="18C4DEF4">
      <w:pPr>
        <w:pStyle w:val="brajegyzk"/>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550">
        <w:r w:rsidRPr="003E2DEB">
          <w:rPr>
            <w:rStyle w:val="Hiperhivatkozs"/>
            <w:noProof/>
          </w:rPr>
          <w:t xml:space="preserve">10. Таблиця: Планування: поглиблення інформації на основі присутності</w:t>
        </w:r>
        <w:r>
          <w:rPr>
            <w:noProof/>
            <w:webHidden/>
          </w:rPr>
          <w:tab/>
        </w:r>
        <w:r>
          <w:rPr>
            <w:noProof/>
            <w:webHidden/>
          </w:rPr>
          <w:fldChar w:fldCharType="begin"/>
        </w:r>
        <w:r>
          <w:rPr>
            <w:noProof/>
            <w:webHidden/>
          </w:rPr>
          <w:instrText xml:space="preserve"> PAGEREF _Toc208585550 \h </w:instrText>
        </w:r>
        <w:r>
          <w:rPr>
            <w:noProof/>
            <w:webHidden/>
          </w:rPr>
          <w:fldChar w:fldCharType="separate"/>
        </w:r>
        <w:r w:rsidR="00524303">
          <w:rPr>
            <w:noProof/>
            <w:webHidden/>
          </w:rPr>
          <w:t>57</w:t>
        </w:r>
        <w:r>
          <w:rPr>
            <w:noProof/>
            <w:webHidden/>
          </w:rPr>
          <w:fldChar w:fldCharType="end"/>
        </w:r>
      </w:hyperlink>
    </w:p>
    <w:p w:rsidR="008216B1" w:rsidP="008216B1" w:rsidRDefault="008216B1" w14:paraId="1762E4A2" w14:textId="3A5BDD7E">
      <w:pPr>
        <w:pStyle w:val="brajegyzk"/>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551">
        <w:r w:rsidRPr="003E2DEB">
          <w:rPr>
            <w:rStyle w:val="Hiperhivatkozs"/>
            <w:noProof/>
          </w:rPr>
          <w:t xml:space="preserve">11. Таблиця: Планування: Програма «Медичний відвідувач+»</w:t>
        </w:r>
        <w:r>
          <w:rPr>
            <w:noProof/>
            <w:webHidden/>
          </w:rPr>
          <w:tab/>
        </w:r>
        <w:r>
          <w:rPr>
            <w:noProof/>
            <w:webHidden/>
          </w:rPr>
          <w:fldChar w:fldCharType="begin"/>
        </w:r>
        <w:r>
          <w:rPr>
            <w:noProof/>
            <w:webHidden/>
          </w:rPr>
          <w:instrText xml:space="preserve"> PAGEREF _Toc208585551 \h </w:instrText>
        </w:r>
        <w:r>
          <w:rPr>
            <w:noProof/>
            <w:webHidden/>
          </w:rPr>
          <w:fldChar w:fldCharType="separate"/>
        </w:r>
        <w:r w:rsidR="00524303">
          <w:rPr>
            <w:noProof/>
            <w:webHidden/>
          </w:rPr>
          <w:t>59</w:t>
        </w:r>
        <w:r>
          <w:rPr>
            <w:noProof/>
            <w:webHidden/>
          </w:rPr>
          <w:fldChar w:fldCharType="end"/>
        </w:r>
      </w:hyperlink>
    </w:p>
    <w:p w:rsidR="008216B1" w:rsidP="008216B1" w:rsidRDefault="008216B1" w14:paraId="47E9D153" w14:textId="2FB74F3D">
      <w:pPr>
        <w:pStyle w:val="brajegyzk"/>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552">
        <w:r w:rsidRPr="003E2DEB">
          <w:rPr>
            <w:rStyle w:val="Hiperhivatkozs"/>
            <w:noProof/>
          </w:rPr>
          <w:t xml:space="preserve">12. Таблиця: Планування: Сприяння здоровому розвитку та здоровому способу життя</w:t>
        </w:r>
        <w:r>
          <w:rPr>
            <w:noProof/>
            <w:webHidden/>
          </w:rPr>
          <w:tab/>
        </w:r>
        <w:r>
          <w:rPr>
            <w:noProof/>
            <w:webHidden/>
          </w:rPr>
          <w:fldChar w:fldCharType="begin"/>
        </w:r>
        <w:r>
          <w:rPr>
            <w:noProof/>
            <w:webHidden/>
          </w:rPr>
          <w:instrText xml:space="preserve"> PAGEREF _Toc208585552 \h </w:instrText>
        </w:r>
        <w:r>
          <w:rPr>
            <w:noProof/>
            <w:webHidden/>
          </w:rPr>
          <w:fldChar w:fldCharType="separate"/>
        </w:r>
        <w:r w:rsidR="00524303">
          <w:rPr>
            <w:noProof/>
            <w:webHidden/>
          </w:rPr>
          <w:t>60</w:t>
        </w:r>
        <w:r>
          <w:rPr>
            <w:noProof/>
            <w:webHidden/>
          </w:rPr>
          <w:fldChar w:fldCharType="end"/>
        </w:r>
      </w:hyperlink>
    </w:p>
    <w:p w:rsidR="008216B1" w:rsidP="008216B1" w:rsidRDefault="008216B1" w14:paraId="70103903" w14:textId="711B3465">
      <w:pPr>
        <w:pStyle w:val="brajegyzk"/>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553">
        <w:r w:rsidRPr="003E2DEB">
          <w:rPr>
            <w:rStyle w:val="Hiperhivatkozs"/>
            <w:bCs/>
            <w:noProof/>
          </w:rPr>
          <w:t>13</w:t>
        </w:r>
        <w:r w:rsidRPr="003E2DEB">
          <w:rPr>
            <w:rStyle w:val="Hiperhivatkozs"/>
            <w:noProof/>
          </w:rPr>
          <w:t xml:space="preserve">. Таблиця: Планування: Підтримка раннього моторного розвитку та сприяння неврологічному дозріванню</w:t>
        </w:r>
        <w:r>
          <w:rPr>
            <w:noProof/>
            <w:webHidden/>
          </w:rPr>
          <w:tab/>
        </w:r>
        <w:r>
          <w:rPr>
            <w:noProof/>
            <w:webHidden/>
          </w:rPr>
          <w:fldChar w:fldCharType="begin"/>
        </w:r>
        <w:r>
          <w:rPr>
            <w:noProof/>
            <w:webHidden/>
          </w:rPr>
          <w:instrText xml:space="preserve"> PAGEREF _Toc208585553 \h </w:instrText>
        </w:r>
        <w:r>
          <w:rPr>
            <w:noProof/>
            <w:webHidden/>
          </w:rPr>
          <w:fldChar w:fldCharType="separate"/>
        </w:r>
        <w:r w:rsidR="00524303">
          <w:rPr>
            <w:noProof/>
            <w:webHidden/>
          </w:rPr>
          <w:t>64</w:t>
        </w:r>
        <w:r>
          <w:rPr>
            <w:noProof/>
            <w:webHidden/>
          </w:rPr>
          <w:fldChar w:fldCharType="end"/>
        </w:r>
      </w:hyperlink>
    </w:p>
    <w:p w:rsidR="008216B1" w:rsidP="008216B1" w:rsidRDefault="008216B1" w14:paraId="39681C74" w14:textId="51670E9C">
      <w:pPr>
        <w:pStyle w:val="brajegyzk"/>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554">
        <w:r w:rsidRPr="003E2DEB">
          <w:rPr>
            <w:rStyle w:val="Hiperhivatkozs"/>
            <w:noProof/>
          </w:rPr>
          <w:t xml:space="preserve">14. Таблиця: Планування: Програма мобільних ігрових майданчиків</w:t>
        </w:r>
        <w:r>
          <w:rPr>
            <w:noProof/>
            <w:webHidden/>
          </w:rPr>
          <w:tab/>
        </w:r>
        <w:r>
          <w:rPr>
            <w:noProof/>
            <w:webHidden/>
          </w:rPr>
          <w:fldChar w:fldCharType="begin"/>
        </w:r>
        <w:r>
          <w:rPr>
            <w:noProof/>
            <w:webHidden/>
          </w:rPr>
          <w:instrText xml:space="preserve"> PAGEREF _Toc208585554 \h </w:instrText>
        </w:r>
        <w:r>
          <w:rPr>
            <w:noProof/>
            <w:webHidden/>
          </w:rPr>
          <w:fldChar w:fldCharType="separate"/>
        </w:r>
        <w:r w:rsidR="00524303">
          <w:rPr>
            <w:noProof/>
            <w:webHidden/>
          </w:rPr>
          <w:t>67</w:t>
        </w:r>
        <w:r>
          <w:rPr>
            <w:noProof/>
            <w:webHidden/>
          </w:rPr>
          <w:fldChar w:fldCharType="end"/>
        </w:r>
      </w:hyperlink>
    </w:p>
    <w:p w:rsidR="008216B1" w:rsidP="008216B1" w:rsidRDefault="008216B1" w14:paraId="6A186B6D" w14:textId="4A81539D">
      <w:pPr>
        <w:pStyle w:val="brajegyzk"/>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555">
        <w:r w:rsidRPr="003E2DEB">
          <w:rPr>
            <w:rStyle w:val="Hiperhivatkozs"/>
            <w:noProof/>
          </w:rPr>
          <w:t xml:space="preserve">15. Таблиця: Планування: Організація спортивних програм</w:t>
        </w:r>
        <w:r>
          <w:rPr>
            <w:noProof/>
            <w:webHidden/>
          </w:rPr>
          <w:tab/>
        </w:r>
        <w:r>
          <w:rPr>
            <w:noProof/>
            <w:webHidden/>
          </w:rPr>
          <w:fldChar w:fldCharType="begin"/>
        </w:r>
        <w:r>
          <w:rPr>
            <w:noProof/>
            <w:webHidden/>
          </w:rPr>
          <w:instrText xml:space="preserve"> PAGEREF _Toc208585555 \h </w:instrText>
        </w:r>
        <w:r>
          <w:rPr>
            <w:noProof/>
            <w:webHidden/>
          </w:rPr>
          <w:fldChar w:fldCharType="separate"/>
        </w:r>
        <w:r w:rsidR="00524303">
          <w:rPr>
            <w:noProof/>
            <w:webHidden/>
          </w:rPr>
          <w:t>69</w:t>
        </w:r>
        <w:r>
          <w:rPr>
            <w:noProof/>
            <w:webHidden/>
          </w:rPr>
          <w:fldChar w:fldCharType="end"/>
        </w:r>
      </w:hyperlink>
    </w:p>
    <w:p w:rsidR="008216B1" w:rsidP="008216B1" w:rsidRDefault="008216B1" w14:paraId="45DE13E8" w14:textId="446AEE90">
      <w:pPr>
        <w:pStyle w:val="brajegyzk"/>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556">
        <w:r w:rsidRPr="003E2DEB">
          <w:rPr>
            <w:rStyle w:val="Hiperhivatkozs"/>
            <w:bCs/>
            <w:noProof/>
          </w:rPr>
          <w:t xml:space="preserve">16. Таблиця: Планування: Організація програми «Симфонія»</w:t>
        </w:r>
        <w:r>
          <w:rPr>
            <w:noProof/>
            <w:webHidden/>
          </w:rPr>
          <w:tab/>
        </w:r>
        <w:r>
          <w:rPr>
            <w:noProof/>
            <w:webHidden/>
          </w:rPr>
          <w:fldChar w:fldCharType="begin"/>
        </w:r>
        <w:r>
          <w:rPr>
            <w:noProof/>
            <w:webHidden/>
          </w:rPr>
          <w:instrText xml:space="preserve"> PAGEREF _Toc208585556 \h </w:instrText>
        </w:r>
        <w:r>
          <w:rPr>
            <w:noProof/>
            <w:webHidden/>
          </w:rPr>
          <w:fldChar w:fldCharType="separate"/>
        </w:r>
        <w:r w:rsidR="00524303">
          <w:rPr>
            <w:noProof/>
            <w:webHidden/>
          </w:rPr>
          <w:t>73</w:t>
        </w:r>
        <w:r>
          <w:rPr>
            <w:noProof/>
            <w:webHidden/>
          </w:rPr>
          <w:fldChar w:fldCharType="end"/>
        </w:r>
      </w:hyperlink>
    </w:p>
    <w:p w:rsidR="008216B1" w:rsidP="008216B1" w:rsidRDefault="008216B1" w14:paraId="73AE86EA" w14:textId="50FAA22A">
      <w:pPr>
        <w:pStyle w:val="brajegyzk"/>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557">
        <w:r w:rsidRPr="003E2DEB">
          <w:rPr>
            <w:rStyle w:val="Hiperhivatkozs"/>
            <w:bCs/>
            <w:noProof/>
          </w:rPr>
          <w:t xml:space="preserve">17. Таблиця: Планування: Збір та адаптація місцевих цінностей та найкращих практик</w:t>
        </w:r>
        <w:r>
          <w:rPr>
            <w:noProof/>
            <w:webHidden/>
          </w:rPr>
          <w:tab/>
        </w:r>
        <w:r>
          <w:rPr>
            <w:noProof/>
            <w:webHidden/>
          </w:rPr>
          <w:fldChar w:fldCharType="begin"/>
        </w:r>
        <w:r>
          <w:rPr>
            <w:noProof/>
            <w:webHidden/>
          </w:rPr>
          <w:instrText xml:space="preserve"> PAGEREF _Toc208585557 \h </w:instrText>
        </w:r>
        <w:r>
          <w:rPr>
            <w:noProof/>
            <w:webHidden/>
          </w:rPr>
          <w:fldChar w:fldCharType="separate"/>
        </w:r>
        <w:r w:rsidR="00524303">
          <w:rPr>
            <w:noProof/>
            <w:webHidden/>
          </w:rPr>
          <w:t>78</w:t>
        </w:r>
        <w:r>
          <w:rPr>
            <w:noProof/>
            <w:webHidden/>
          </w:rPr>
          <w:fldChar w:fldCharType="end"/>
        </w:r>
      </w:hyperlink>
    </w:p>
    <w:p w:rsidR="008216B1" w:rsidP="008216B1" w:rsidRDefault="008216B1" w14:paraId="097AC4D5" w14:textId="44E633C1">
      <w:pPr>
        <w:pStyle w:val="brajegyzk"/>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558">
        <w:r w:rsidRPr="003E2DEB">
          <w:rPr>
            <w:rStyle w:val="Hiperhivatkozs"/>
            <w:noProof/>
          </w:rPr>
          <w:t xml:space="preserve">18. Таблиця: Планування: офтальмологічне обстеження дітей</w:t>
        </w:r>
        <w:r>
          <w:rPr>
            <w:noProof/>
            <w:webHidden/>
          </w:rPr>
          <w:tab/>
        </w:r>
        <w:r>
          <w:rPr>
            <w:noProof/>
            <w:webHidden/>
          </w:rPr>
          <w:fldChar w:fldCharType="begin"/>
        </w:r>
        <w:r>
          <w:rPr>
            <w:noProof/>
            <w:webHidden/>
          </w:rPr>
          <w:instrText xml:space="preserve"> PAGEREF _Toc208585558 \h </w:instrText>
        </w:r>
        <w:r>
          <w:rPr>
            <w:noProof/>
            <w:webHidden/>
          </w:rPr>
          <w:fldChar w:fldCharType="separate"/>
        </w:r>
        <w:r w:rsidR="00524303">
          <w:rPr>
            <w:noProof/>
            <w:webHidden/>
          </w:rPr>
          <w:t>80</w:t>
        </w:r>
        <w:r>
          <w:rPr>
            <w:noProof/>
            <w:webHidden/>
          </w:rPr>
          <w:fldChar w:fldCharType="end"/>
        </w:r>
      </w:hyperlink>
    </w:p>
    <w:p w:rsidR="008216B1" w:rsidP="008216B1" w:rsidRDefault="008216B1" w14:paraId="45DDE2BD" w14:textId="45EFBF17">
      <w:pPr>
        <w:pStyle w:val="brajegyzk"/>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559">
        <w:r w:rsidRPr="003E2DEB">
          <w:rPr>
            <w:rStyle w:val="Hiperhivatkozs"/>
            <w:noProof/>
          </w:rPr>
          <w:t xml:space="preserve">19. Таблиця: Планування: Запобігання злочинності та зменшення шкоди</w:t>
        </w:r>
        <w:r>
          <w:rPr>
            <w:noProof/>
            <w:webHidden/>
          </w:rPr>
          <w:tab/>
        </w:r>
        <w:r>
          <w:rPr>
            <w:noProof/>
            <w:webHidden/>
          </w:rPr>
          <w:fldChar w:fldCharType="begin"/>
        </w:r>
        <w:r>
          <w:rPr>
            <w:noProof/>
            <w:webHidden/>
          </w:rPr>
          <w:instrText xml:space="preserve"> PAGEREF _Toc208585559 \h </w:instrText>
        </w:r>
        <w:r>
          <w:rPr>
            <w:noProof/>
            <w:webHidden/>
          </w:rPr>
          <w:fldChar w:fldCharType="separate"/>
        </w:r>
        <w:r w:rsidR="00524303">
          <w:rPr>
            <w:noProof/>
            <w:webHidden/>
          </w:rPr>
          <w:t>86</w:t>
        </w:r>
        <w:r>
          <w:rPr>
            <w:noProof/>
            <w:webHidden/>
          </w:rPr>
          <w:fldChar w:fldCharType="end"/>
        </w:r>
      </w:hyperlink>
    </w:p>
    <w:p w:rsidR="008216B1" w:rsidP="008216B1" w:rsidRDefault="008216B1" w14:paraId="6C5051D0" w14:textId="436B7B26">
      <w:pPr>
        <w:pStyle w:val="brajegyzk"/>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560">
        <w:r w:rsidRPr="003E2DEB">
          <w:rPr>
            <w:rStyle w:val="Hiperhivatkozs"/>
            <w:noProof/>
          </w:rPr>
          <w:t xml:space="preserve">20. Таблиця: Планування: поліпшення житлових умов</w:t>
        </w:r>
        <w:r>
          <w:rPr>
            <w:noProof/>
            <w:webHidden/>
          </w:rPr>
          <w:tab/>
        </w:r>
        <w:r>
          <w:rPr>
            <w:noProof/>
            <w:webHidden/>
          </w:rPr>
          <w:fldChar w:fldCharType="begin"/>
        </w:r>
        <w:r>
          <w:rPr>
            <w:noProof/>
            <w:webHidden/>
          </w:rPr>
          <w:instrText xml:space="preserve"> PAGEREF _Toc208585560 \h </w:instrText>
        </w:r>
        <w:r>
          <w:rPr>
            <w:noProof/>
            <w:webHidden/>
          </w:rPr>
          <w:fldChar w:fldCharType="separate"/>
        </w:r>
        <w:r w:rsidR="00524303">
          <w:rPr>
            <w:noProof/>
            <w:webHidden/>
          </w:rPr>
          <w:t>92</w:t>
        </w:r>
        <w:r>
          <w:rPr>
            <w:noProof/>
            <w:webHidden/>
          </w:rPr>
          <w:fldChar w:fldCharType="end"/>
        </w:r>
      </w:hyperlink>
    </w:p>
    <w:p w:rsidR="008216B1" w:rsidP="008216B1" w:rsidRDefault="008216B1" w14:paraId="605F7AA4" w14:textId="40C4D175">
      <w:pPr>
        <w:pStyle w:val="brajegyzk"/>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561">
        <w:r w:rsidRPr="003E2DEB">
          <w:rPr>
            <w:rStyle w:val="Hiperhivatkozs"/>
            <w:noProof/>
          </w:rPr>
          <w:t xml:space="preserve">21. Таблиця: Планування: безпечне середовище проживання</w:t>
        </w:r>
        <w:r>
          <w:rPr>
            <w:noProof/>
            <w:webHidden/>
          </w:rPr>
          <w:tab/>
        </w:r>
        <w:r>
          <w:rPr>
            <w:noProof/>
            <w:webHidden/>
          </w:rPr>
          <w:fldChar w:fldCharType="begin"/>
        </w:r>
        <w:r>
          <w:rPr>
            <w:noProof/>
            <w:webHidden/>
          </w:rPr>
          <w:instrText xml:space="preserve"> PAGEREF _Toc208585561 \h </w:instrText>
        </w:r>
        <w:r>
          <w:rPr>
            <w:noProof/>
            <w:webHidden/>
          </w:rPr>
          <w:fldChar w:fldCharType="separate"/>
        </w:r>
        <w:r w:rsidR="00524303">
          <w:rPr>
            <w:noProof/>
            <w:webHidden/>
          </w:rPr>
          <w:t>94</w:t>
        </w:r>
        <w:r>
          <w:rPr>
            <w:noProof/>
            <w:webHidden/>
          </w:rPr>
          <w:fldChar w:fldCharType="end"/>
        </w:r>
      </w:hyperlink>
    </w:p>
    <w:p w:rsidR="008216B1" w:rsidP="008216B1" w:rsidRDefault="008216B1" w14:paraId="49F0DCF0" w14:textId="0EE3BBE3">
      <w:pPr>
        <w:pStyle w:val="brajegyzk"/>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562">
        <w:r w:rsidRPr="003E2DEB">
          <w:rPr>
            <w:rStyle w:val="Hiperhivatkozs"/>
            <w:noProof/>
          </w:rPr>
          <w:t xml:space="preserve">22. Таблиця: Планування: система оренди житла</w:t>
        </w:r>
        <w:r>
          <w:rPr>
            <w:noProof/>
            <w:webHidden/>
          </w:rPr>
          <w:tab/>
        </w:r>
        <w:r>
          <w:rPr>
            <w:noProof/>
            <w:webHidden/>
          </w:rPr>
          <w:fldChar w:fldCharType="begin"/>
        </w:r>
        <w:r>
          <w:rPr>
            <w:noProof/>
            <w:webHidden/>
          </w:rPr>
          <w:instrText xml:space="preserve"> PAGEREF _Toc208585562 \h </w:instrText>
        </w:r>
        <w:r>
          <w:rPr>
            <w:noProof/>
            <w:webHidden/>
          </w:rPr>
          <w:fldChar w:fldCharType="separate"/>
        </w:r>
        <w:r w:rsidR="00524303">
          <w:rPr>
            <w:noProof/>
            <w:webHidden/>
          </w:rPr>
          <w:t>96</w:t>
        </w:r>
        <w:r>
          <w:rPr>
            <w:noProof/>
            <w:webHidden/>
          </w:rPr>
          <w:fldChar w:fldCharType="end"/>
        </w:r>
      </w:hyperlink>
    </w:p>
    <w:p w:rsidR="008216B1" w:rsidP="008216B1" w:rsidRDefault="008216B1" w14:paraId="3858CA97" w14:textId="4135FCF7">
      <w:pPr>
        <w:pStyle w:val="brajegyzk"/>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563">
        <w:r w:rsidRPr="003E2DEB">
          <w:rPr>
            <w:rStyle w:val="Hiperhivatkozs"/>
            <w:noProof/>
          </w:rPr>
          <w:t xml:space="preserve">23. Таблиця: Співпраця: поліпшення іміджу поселення</w:t>
        </w:r>
        <w:r>
          <w:rPr>
            <w:noProof/>
            <w:webHidden/>
          </w:rPr>
          <w:tab/>
        </w:r>
        <w:r>
          <w:rPr>
            <w:noProof/>
            <w:webHidden/>
          </w:rPr>
          <w:fldChar w:fldCharType="begin"/>
        </w:r>
        <w:r>
          <w:rPr>
            <w:noProof/>
            <w:webHidden/>
          </w:rPr>
          <w:instrText xml:space="preserve"> PAGEREF _Toc208585563 \h </w:instrText>
        </w:r>
        <w:r>
          <w:rPr>
            <w:noProof/>
            <w:webHidden/>
          </w:rPr>
          <w:fldChar w:fldCharType="separate"/>
        </w:r>
        <w:r w:rsidR="00524303">
          <w:rPr>
            <w:noProof/>
            <w:webHidden/>
          </w:rPr>
          <w:t>99</w:t>
        </w:r>
        <w:r>
          <w:rPr>
            <w:noProof/>
            <w:webHidden/>
          </w:rPr>
          <w:fldChar w:fldCharType="end"/>
        </w:r>
      </w:hyperlink>
    </w:p>
    <w:p w:rsidR="008216B1" w:rsidP="008216B1" w:rsidRDefault="008216B1" w14:paraId="4160CFCF" w14:textId="742F66B6">
      <w:pPr>
        <w:pStyle w:val="brajegyzk"/>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564">
        <w:r w:rsidRPr="003E2DEB">
          <w:rPr>
            <w:rStyle w:val="Hiperhivatkozs"/>
            <w:noProof/>
          </w:rPr>
          <w:t xml:space="preserve">24. Таблиця: Планування: управління боргами та фінансова обізнаність</w:t>
        </w:r>
        <w:r>
          <w:rPr>
            <w:noProof/>
            <w:webHidden/>
          </w:rPr>
          <w:tab/>
        </w:r>
        <w:r>
          <w:rPr>
            <w:noProof/>
            <w:webHidden/>
          </w:rPr>
          <w:fldChar w:fldCharType="begin"/>
        </w:r>
        <w:r>
          <w:rPr>
            <w:noProof/>
            <w:webHidden/>
          </w:rPr>
          <w:instrText xml:space="preserve"> PAGEREF _Toc208585564 \h </w:instrText>
        </w:r>
        <w:r>
          <w:rPr>
            <w:noProof/>
            <w:webHidden/>
          </w:rPr>
          <w:fldChar w:fldCharType="separate"/>
        </w:r>
        <w:r w:rsidR="00524303">
          <w:rPr>
            <w:noProof/>
            <w:webHidden/>
          </w:rPr>
          <w:t>100</w:t>
        </w:r>
        <w:r>
          <w:rPr>
            <w:noProof/>
            <w:webHidden/>
          </w:rPr>
          <w:fldChar w:fldCharType="end"/>
        </w:r>
      </w:hyperlink>
    </w:p>
    <w:p w:rsidR="008216B1" w:rsidP="008216B1" w:rsidRDefault="008216B1" w14:paraId="3A110095" w14:textId="41790402">
      <w:pPr>
        <w:pStyle w:val="brajegyzk"/>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565">
        <w:r w:rsidRPr="003E2DEB">
          <w:rPr>
            <w:rStyle w:val="Hiperhivatkozs"/>
            <w:noProof/>
          </w:rPr>
          <w:t xml:space="preserve">25. Таблиця: Планування: вирощування садів та підтримка дрібного тваринництва</w:t>
        </w:r>
        <w:r>
          <w:rPr>
            <w:noProof/>
            <w:webHidden/>
          </w:rPr>
          <w:tab/>
        </w:r>
        <w:r>
          <w:rPr>
            <w:noProof/>
            <w:webHidden/>
          </w:rPr>
          <w:fldChar w:fldCharType="begin"/>
        </w:r>
        <w:r>
          <w:rPr>
            <w:noProof/>
            <w:webHidden/>
          </w:rPr>
          <w:instrText xml:space="preserve"> PAGEREF _Toc208585565 \h </w:instrText>
        </w:r>
        <w:r>
          <w:rPr>
            <w:noProof/>
            <w:webHidden/>
          </w:rPr>
          <w:fldChar w:fldCharType="separate"/>
        </w:r>
        <w:r w:rsidR="00524303">
          <w:rPr>
            <w:noProof/>
            <w:webHidden/>
          </w:rPr>
          <w:t>104</w:t>
        </w:r>
        <w:r>
          <w:rPr>
            <w:noProof/>
            <w:webHidden/>
          </w:rPr>
          <w:fldChar w:fldCharType="end"/>
        </w:r>
      </w:hyperlink>
    </w:p>
    <w:p w:rsidR="008216B1" w:rsidP="008216B1" w:rsidRDefault="008216B1" w14:paraId="39501970" w14:textId="1B6F01EA">
      <w:pPr>
        <w:pStyle w:val="brajegyzk"/>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566">
        <w:r w:rsidRPr="003E2DEB">
          <w:rPr>
            <w:rStyle w:val="Hiperhivatkozs"/>
            <w:noProof/>
          </w:rPr>
          <w:t xml:space="preserve">26. Таблиця: Планування: Програма державного працевлаштування</w:t>
        </w:r>
        <w:r>
          <w:rPr>
            <w:noProof/>
            <w:webHidden/>
          </w:rPr>
          <w:tab/>
        </w:r>
        <w:r>
          <w:rPr>
            <w:noProof/>
            <w:webHidden/>
          </w:rPr>
          <w:fldChar w:fldCharType="begin"/>
        </w:r>
        <w:r>
          <w:rPr>
            <w:noProof/>
            <w:webHidden/>
          </w:rPr>
          <w:instrText xml:space="preserve"> PAGEREF _Toc208585566 \h </w:instrText>
        </w:r>
        <w:r>
          <w:rPr>
            <w:noProof/>
            <w:webHidden/>
          </w:rPr>
          <w:fldChar w:fldCharType="separate"/>
        </w:r>
        <w:r w:rsidR="00524303">
          <w:rPr>
            <w:noProof/>
            <w:webHidden/>
          </w:rPr>
          <w:t>106</w:t>
        </w:r>
        <w:r>
          <w:rPr>
            <w:noProof/>
            <w:webHidden/>
          </w:rPr>
          <w:fldChar w:fldCharType="end"/>
        </w:r>
      </w:hyperlink>
    </w:p>
    <w:p w:rsidR="008216B1" w:rsidP="008216B1" w:rsidRDefault="008216B1" w14:paraId="50ECB833" w14:textId="528160AC">
      <w:pPr>
        <w:pStyle w:val="brajegyzk"/>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567">
        <w:r w:rsidRPr="003E2DEB">
          <w:rPr>
            <w:rStyle w:val="Hiperhivatkozs"/>
            <w:noProof/>
          </w:rPr>
          <w:t xml:space="preserve">27. Таблиця: Планування: Послуги ринку праці</w:t>
        </w:r>
        <w:r>
          <w:rPr>
            <w:noProof/>
            <w:webHidden/>
          </w:rPr>
          <w:tab/>
        </w:r>
        <w:r>
          <w:rPr>
            <w:noProof/>
            <w:webHidden/>
          </w:rPr>
          <w:fldChar w:fldCharType="begin"/>
        </w:r>
        <w:r>
          <w:rPr>
            <w:noProof/>
            <w:webHidden/>
          </w:rPr>
          <w:instrText xml:space="preserve"> PAGEREF _Toc208585567 \h </w:instrText>
        </w:r>
        <w:r>
          <w:rPr>
            <w:noProof/>
            <w:webHidden/>
          </w:rPr>
          <w:fldChar w:fldCharType="separate"/>
        </w:r>
        <w:r w:rsidR="00524303">
          <w:rPr>
            <w:noProof/>
            <w:webHidden/>
          </w:rPr>
          <w:t>109</w:t>
        </w:r>
        <w:r>
          <w:rPr>
            <w:noProof/>
            <w:webHidden/>
          </w:rPr>
          <w:fldChar w:fldCharType="end"/>
        </w:r>
      </w:hyperlink>
    </w:p>
    <w:p w:rsidR="008216B1" w:rsidP="008216B1" w:rsidRDefault="008216B1" w14:paraId="2463668E" w14:textId="1EA0A9F9">
      <w:pPr>
        <w:pStyle w:val="brajegyzk"/>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568">
        <w:r w:rsidRPr="003E2DEB">
          <w:rPr>
            <w:rStyle w:val="Hiperhivatkozs"/>
            <w:noProof/>
          </w:rPr>
          <w:t xml:space="preserve">28. Таблиця: Планування: Економічна програма</w:t>
        </w:r>
        <w:r>
          <w:rPr>
            <w:noProof/>
            <w:webHidden/>
          </w:rPr>
          <w:tab/>
        </w:r>
        <w:r>
          <w:rPr>
            <w:noProof/>
            <w:webHidden/>
          </w:rPr>
          <w:fldChar w:fldCharType="begin"/>
        </w:r>
        <w:r>
          <w:rPr>
            <w:noProof/>
            <w:webHidden/>
          </w:rPr>
          <w:instrText xml:space="preserve"> PAGEREF _Toc208585568 \h </w:instrText>
        </w:r>
        <w:r>
          <w:rPr>
            <w:noProof/>
            <w:webHidden/>
          </w:rPr>
          <w:fldChar w:fldCharType="separate"/>
        </w:r>
        <w:r w:rsidR="00524303">
          <w:rPr>
            <w:noProof/>
            <w:webHidden/>
          </w:rPr>
          <w:t>113</w:t>
        </w:r>
        <w:r>
          <w:rPr>
            <w:noProof/>
            <w:webHidden/>
          </w:rPr>
          <w:fldChar w:fldCharType="end"/>
        </w:r>
      </w:hyperlink>
    </w:p>
    <w:p w:rsidR="008216B1" w:rsidP="008216B1" w:rsidRDefault="008216B1" w14:paraId="146209E4" w14:textId="2D0FD873">
      <w:pPr>
        <w:pStyle w:val="brajegyzk"/>
        <w:tabs>
          <w:tab w:val="right" w:leader="dot" w:pos="9065"/>
        </w:tabs>
        <w:spacing w:before="0" w:after="0" w:line="240" w:lineRule="auto"/>
        <w:rPr>
          <w:rFonts w:eastAsiaTheme="minorEastAsia" w:cstheme="minorBidi"/>
          <w:noProof/>
          <w:kern w:val="2"/>
          <w:sz w:val="24"/>
          <w:szCs w:val="24"/>
          <w:lang w:val="hu-HU"/>
          <w14:ligatures w14:val="standardContextual"/>
        </w:rPr>
      </w:pPr>
      <w:hyperlink w:history="1" w:anchor="_Toc208585569">
        <w:r w:rsidRPr="003E2DEB">
          <w:rPr>
            <w:rStyle w:val="Hiperhivatkozs"/>
            <w:noProof/>
          </w:rPr>
          <w:t xml:space="preserve">29. Таблиця: Планування: поліпшення громадського транспорту</w:t>
        </w:r>
        <w:r>
          <w:rPr>
            <w:noProof/>
            <w:webHidden/>
          </w:rPr>
          <w:tab/>
        </w:r>
        <w:r>
          <w:rPr>
            <w:noProof/>
            <w:webHidden/>
          </w:rPr>
          <w:fldChar w:fldCharType="begin"/>
        </w:r>
        <w:r>
          <w:rPr>
            <w:noProof/>
            <w:webHidden/>
          </w:rPr>
          <w:instrText xml:space="preserve"> PAGEREF _Toc208585569 \h </w:instrText>
        </w:r>
        <w:r>
          <w:rPr>
            <w:noProof/>
            <w:webHidden/>
          </w:rPr>
          <w:fldChar w:fldCharType="separate"/>
        </w:r>
        <w:r w:rsidR="00524303">
          <w:rPr>
            <w:noProof/>
            <w:webHidden/>
          </w:rPr>
          <w:t>114</w:t>
        </w:r>
        <w:r>
          <w:rPr>
            <w:noProof/>
            <w:webHidden/>
          </w:rPr>
          <w:fldChar w:fldCharType="end"/>
        </w:r>
      </w:hyperlink>
    </w:p>
    <w:p w:rsidR="00EB57C6" w:rsidP="008216B1" w:rsidRDefault="00893CF0" w14:paraId="0000001F" w14:textId="10221B11">
      <w:pPr>
        <w:keepNext/>
        <w:keepLines/>
        <w:pBdr>
          <w:top w:val="nil"/>
          <w:left w:val="nil"/>
          <w:bottom w:val="nil"/>
          <w:right w:val="nil"/>
          <w:between w:val="nil"/>
        </w:pBdr>
        <w:spacing w:before="0" w:after="0" w:line="240" w:lineRule="auto"/>
        <w:rPr>
          <w:rFonts w:eastAsia="Calibri" w:cs="Calibri"/>
          <w:color w:val="000000"/>
          <w:sz w:val="20"/>
          <w:szCs w:val="20"/>
        </w:rPr>
      </w:pPr>
      <w:r>
        <w:rPr>
          <w:rFonts w:eastAsia="Calibri" w:cs="Calibri"/>
          <w:bCs/>
          <w:color w:val="1F4E79" w:themeColor="accent1" w:themeShade="80"/>
          <w:sz w:val="32"/>
          <w:szCs w:val="32"/>
        </w:rPr>
        <w:fldChar w:fldCharType="end"/>
      </w:r>
    </w:p>
    <w:p w:rsidR="00EB57C6" w:rsidP="00416109" w:rsidRDefault="00EB57C6" w14:paraId="00000048" w14:textId="77777777">
      <w:pPr>
        <w:spacing w:before="120" w:after="120" w:line="240" w:lineRule="auto"/>
        <w:ind w:end="54"/>
        <w:rPr>
          <w:rFonts w:eastAsia="Calibri" w:cs="Calibri"/>
          <w:sz w:val="28"/>
          <w:szCs w:val="28"/>
        </w:rPr>
        <w:sectPr w:rsidR="00EB57C6" w:rsidSect="00B8587B">
          <w:headerReference w:type="default" r:id="rId18"/>
          <w:footerReference w:type="default" r:id="rId19"/>
          <w:pgSz w:w="11910" w:h="16840"/>
          <w:pgMar w:top="1418" w:right="1418" w:bottom="1418" w:left="1417" w:header="0" w:footer="709" w:gutter="0"/>
          <w:cols w:space="708"/>
        </w:sectPr>
      </w:pPr>
    </w:p>
    <w:p w:rsidR="00400C5B" w:rsidP="00416109" w:rsidRDefault="00400C5B" w14:paraId="59BEFCFD" w14:textId="0B412C3B">
      <w:pPr>
        <w:spacing w:before="120" w:after="120" w:line="240" w:lineRule="auto"/>
        <w:rPr>
          <w:b/>
          <w:spacing w:val="-10"/>
          <w:kern w:val="28"/>
          <w:sz w:val="56"/>
          <w:szCs w:val="56"/>
        </w:rPr>
      </w:pPr>
      <w:bookmarkStart w:name="_heading=h.gjdgxs" w:colFirst="0" w:colLast="0" w:id="0"/>
      <w:bookmarkStart w:name="_heading=h.30j0zll" w:colFirst="0" w:colLast="0" w:id="1"/>
      <w:bookmarkEnd w:id="0"/>
      <w:bookmarkEnd w:id="1"/>
      <w:r>
        <w:rPr>
          <w:rFonts w:ascii="Times New Roman" w:hAnsi="Times New Roman"/>
          <w:b/>
        </w:rPr>
        <w:br w:type="page"/>
      </w:r>
    </w:p>
    <w:p w:rsidRPr="00CE303C" w:rsidR="00EB57C6" w:rsidP="008216B1" w:rsidRDefault="008216B1" w14:paraId="00000051" w14:textId="7286C1D5">
      <w:pPr>
        <w:pStyle w:val="Cmsor1"/>
        <w:spacing w:before="120" w:after="120" w:line="240" w:lineRule="auto"/>
        <w:jc w:val="left"/>
        <w:rPr>
          <w:rFonts w:eastAsia="Times New Roman"/>
          <w:b w:val="0"/>
          <w:bCs/>
          <w:color w:val="000000" w:themeColor="text1"/>
        </w:rPr>
      </w:pPr>
      <w:bookmarkStart w:name="_Toc208585795" w:id="2"/>
      <w:r w:rsidRPr="00CE303C">
        <w:rPr>
          <w:rFonts w:eastAsia="Calibri"/>
          <w:b w:val="0"/>
          <w:bCs/>
        </w:rPr>
        <w:lastRenderedPageBreak/>
      </w:r>
      <w:r w:rsidRPr="00CE303C">
        <w:rPr>
          <w:rFonts w:eastAsia="Calibri"/>
          <w:b w:val="0"/>
          <w:bCs/>
        </w:rPr>
        <w:t xml:space="preserve">ОСНОВНІ ЕЛЕМЕНТИ ПРОГРАМИ ПРИСУТНОСТІ</w:t>
      </w:r>
      <w:bookmarkEnd w:id="2"/>
    </w:p>
    <w:p w:rsidRPr="00CE303C" w:rsidR="00400C5B" w:rsidP="00416109" w:rsidRDefault="00400C5B" w14:paraId="56ED66AD" w14:textId="4BCB5AC4">
      <w:pPr>
        <w:pStyle w:val="Cmsor1"/>
        <w:spacing w:before="120" w:after="120" w:line="240" w:lineRule="auto"/>
        <w:rPr>
          <w:rFonts w:eastAsia="Calibri"/>
          <w:b w:val="0"/>
          <w:bCs/>
        </w:rPr>
      </w:pPr>
      <w:bookmarkStart w:name="_Toc208585796" w:id="3"/>
      <w:r w:rsidRPr="00CE303C">
        <w:rPr>
          <w:rFonts w:eastAsia="Calibri"/>
          <w:b w:val="0"/>
          <w:bCs/>
        </w:rPr>
        <w:t xml:space="preserve">Вступ</w:t>
      </w:r>
      <w:bookmarkEnd w:id="3"/>
    </w:p>
    <w:p w:rsidR="00400C5B" w:rsidP="00416109" w:rsidRDefault="00400C5B" w14:paraId="331FA497" w14:textId="1A5556BE">
      <w:pPr>
        <w:spacing w:before="120" w:after="120" w:line="240" w:lineRule="auto"/>
        <w:rPr>
          <w:rFonts w:eastAsia="Calibri"/>
        </w:rPr>
      </w:pPr>
      <w:r>
        <w:rPr>
          <w:rFonts w:eastAsia="Calibri"/>
        </w:rPr>
        <w:t xml:space="preserve">Маргіналізовані спільноти по всій Європі, зокрема роми та інші соціально незахищені групи, стикаються зі складною мережею системних бар’єрів, які сприяють збереженню міжпоколіннєвої бідності, виключення та маргіналізації. Ці спільноти часто зазнають значних диспропорцій у доступі до освіти, охорони здоров’я, зайнятості та соціальних послуг. Більше того, структурна дискримінація та глибоко вкорінені упередження посилюють виклики, з якими вони стикаються щодня. Для подолання цих системних нерівностей необхідний цілісний підхід, орієнтований на громаду, який сприяє довгостроковій стійкості та стійкій соціальній інтеграції.</w:t>
      </w:r>
    </w:p>
    <w:p w:rsidR="00400C5B" w:rsidP="00416109" w:rsidRDefault="00400C5B" w14:paraId="2FD578A9" w14:textId="77777777">
      <w:pPr>
        <w:spacing w:before="120" w:after="120" w:line="240" w:lineRule="auto"/>
        <w:rPr>
          <w:rFonts w:eastAsia="Calibri"/>
        </w:rPr>
      </w:pPr>
      <w:r w:rsidRPr="00400C5B">
        <w:rPr>
          <w:rFonts w:eastAsia="Calibri"/>
        </w:rPr>
        <w:t xml:space="preserve">Програма «Присутність» є комплексним відповіддю на ці виклики, спрямованою на розірвання циклу злиднів шляхом активної взаємодії, розширення можливостей громад та міжсекторальної співпраці. Програма наголошує на необхідності постійного втручання в сегрегованих районах, зосереджуючись на зменшенні нерівності та сприянні інклюзії. За допомогою стратегічної та добре структурованої методології ініціатива прагне створити міст між маргіналізованими громадами та основним суспільством, сприяючи соціальній згуртованості та колективному прогресу.</w:t>
      </w:r>
    </w:p>
    <w:p w:rsidR="00EB57C6" w:rsidP="00416109" w:rsidRDefault="00400C5B" w14:paraId="0000009B" w14:textId="67A4942D">
      <w:pPr>
        <w:spacing w:before="120" w:after="120" w:line="240" w:lineRule="auto"/>
        <w:rPr>
          <w:rFonts w:eastAsia="Calibri"/>
        </w:rPr>
      </w:pPr>
      <w:r w:rsidRPr="00400C5B">
        <w:rPr>
          <w:rFonts w:eastAsia="Calibri"/>
        </w:rPr>
        <w:t xml:space="preserve">Цей документ містить огляд програми «Присутність», її місії, цілей та основних компонентів, а також детальну стратегію та набір інструментів, розроблених для посилення залучення місцевих зацікавлених сторін. Стратегія та набір інструментів нададуть практичні рекомендації для фахівців, установ та організацій, які працюють над підтримкою вразливих громад. Сприяючи міжсекторальній співпраці, підтримуючи довгострокові партнерські відносини та розширюючи можливості місцевих суб’єктів, ця ініціатива має на меті сприяти значним змінам, які виходять за межі тривалості проекту.</w:t>
      </w:r>
    </w:p>
    <w:p w:rsidR="00EB57C6" w:rsidP="00416109" w:rsidRDefault="00B85620" w14:paraId="0000009C" w14:textId="491C8CCC">
      <w:pPr>
        <w:pStyle w:val="Cmsor2"/>
        <w:spacing w:before="120" w:after="120" w:line="240" w:lineRule="auto"/>
        <w:rPr>
          <w:rFonts w:eastAsia="Calibri"/>
        </w:rPr>
      </w:pPr>
      <w:bookmarkStart w:name="_Toc208585797" w:id="4"/>
      <w:r w:rsidRPr="00B85620">
        <w:rPr>
          <w:rFonts w:eastAsia="Calibri"/>
        </w:rPr>
        <w:t xml:space="preserve">Місія програми «Присутність»</w:t>
      </w:r>
      <w:bookmarkEnd w:id="4"/>
    </w:p>
    <w:p w:rsidRPr="00B85620" w:rsidR="00B85620" w:rsidP="00416109" w:rsidRDefault="00B85620" w14:paraId="1928CDB0" w14:textId="77777777">
      <w:pPr>
        <w:spacing w:before="120" w:after="120" w:line="240" w:lineRule="auto"/>
        <w:rPr>
          <w:rFonts w:eastAsia="Calibri"/>
        </w:rPr>
      </w:pPr>
      <w:r w:rsidRPr="00B85620">
        <w:rPr>
          <w:rFonts w:eastAsia="Calibri"/>
        </w:rPr>
        <w:t xml:space="preserve">Підтримка громад, що проживають у сегрегованих районах та в умовах глибокої бідності, шляхом надання позитивного бачення майбутнього та створення можливостей за допомогою довгострокових, місцевих та комплексних програм розвитку, заснованих на активній присутності.</w:t>
      </w:r>
    </w:p>
    <w:p w:rsidR="00B85620" w:rsidP="00416109" w:rsidRDefault="00B85620" w14:paraId="5C5002CC" w14:textId="4D678F1C">
      <w:pPr>
        <w:spacing w:before="120" w:after="120" w:line="240" w:lineRule="auto"/>
        <w:rPr>
          <w:rFonts w:eastAsia="Calibri"/>
        </w:rPr>
      </w:pPr>
      <w:r w:rsidRPr="00B85620">
        <w:rPr>
          <w:rFonts w:eastAsia="Calibri"/>
        </w:rPr>
        <w:t xml:space="preserve">Люди, які живуть у сегрегованих районах, особливо ромські громади, стикаються з серйозними та постійними труднощами, які часто передаються з покоління в покоління. Ці виклики проявляються у багатьох аспектах, включаючи бідність, відсутність базових послуг, обмежену мобільність, неналежне медичне обслуговування та обмежені можливості для отримання освіти. Крім того, системні упередження, злочинність та соціальна ізоляція сприяють поширенню відчуття безнадії, залишаючи багатьох членів громади без чіткого бачення майбутнього.</w:t>
      </w:r>
    </w:p>
    <w:p w:rsidR="00B85620" w:rsidP="00416109" w:rsidRDefault="00B85620" w14:paraId="64F7B955" w14:textId="4A666520">
      <w:pPr>
        <w:spacing w:before="120" w:after="120" w:line="240" w:lineRule="auto"/>
        <w:rPr>
          <w:rFonts w:eastAsia="Calibri"/>
        </w:rPr>
      </w:pPr>
      <w:r w:rsidRPr="00B85620">
        <w:rPr>
          <w:rFonts w:eastAsia="Calibri"/>
        </w:rPr>
        <w:t xml:space="preserve">Для вирішення цих взаємопов'язаних проблем програма «Присутність» діє за принципом активної присутності, інтегруючи соціальну роботу на рівні громади, індивідуальні заходи з розвитку та спільну відповідальність. Ініціатива спрямована на створення стійких шляхів соціальної інтеграції шляхом безпосередньої роботи як з ромськими, так і з неромськими сім'ями</w:t>
      </w:r>
      <w:r>
        <w:rPr>
          <w:rFonts w:eastAsia="Calibri"/>
        </w:rPr>
        <w:t xml:space="preserve">.</w:t>
      </w:r>
    </w:p>
    <w:p w:rsidR="00B85620" w:rsidP="00416109" w:rsidRDefault="00B85620" w14:paraId="7B87E79B" w14:textId="77777777">
      <w:pPr>
        <w:spacing w:before="120" w:after="120" w:line="240" w:lineRule="auto"/>
        <w:rPr>
          <w:rFonts w:eastAsia="Calibri"/>
        </w:rPr>
      </w:pPr>
      <w:r w:rsidRPr="00B85620">
        <w:rPr>
          <w:rFonts w:eastAsia="Calibri"/>
        </w:rPr>
        <w:lastRenderedPageBreak/>
      </w:r>
      <w:r w:rsidRPr="00B85620">
        <w:rPr>
          <w:rFonts w:eastAsia="Calibri"/>
        </w:rPr>
        <w:t xml:space="preserve">Протягом багатьох років у ромських поселеннях реалізовувалися експериментальні моделі, орієнтовані на активну присутність та участь громади, що заклало основу для програми «Нові поселення». Такий підхід сприяє залученню місцевої громади, покращує надання послуг та зміцнює інституційну співпрацю для забезпечення довгострокових позитивних результатів. Програма «Присутність» базується на цих зусиллях, забезпечуючи маргіналізованим особам та сім’ям </w:t>
      </w:r>
      <w:r w:rsidRPr="00B85620">
        <w:rPr>
          <w:rFonts w:eastAsia="Calibri"/>
        </w:rPr>
        <w:t xml:space="preserve">доступ до широкого спектру громадських та соціальних послуг, які становлять основу для більш широких покращень у сфері освіти, охорони здоров’я та соціально-економічного розвитку</w:t>
      </w:r>
      <w:r>
        <w:rPr>
          <w:rFonts w:eastAsia="Calibri"/>
        </w:rPr>
        <w:t xml:space="preserve">.</w:t>
      </w:r>
    </w:p>
    <w:p w:rsidR="008216B1" w:rsidP="00416109" w:rsidRDefault="008216B1" w14:paraId="20597EF8" w14:textId="77777777">
      <w:pPr>
        <w:spacing w:before="120" w:after="120" w:line="240" w:lineRule="auto"/>
        <w:rPr>
          <w:rFonts w:eastAsia="Calibri"/>
        </w:rPr>
      </w:pPr>
    </w:p>
    <w:p w:rsidR="00B85620" w:rsidP="00416109" w:rsidRDefault="00B85620" w14:paraId="0E2BE4FF" w14:textId="6F6B459F">
      <w:pPr>
        <w:pStyle w:val="Cmsor2"/>
        <w:spacing w:before="120" w:after="120" w:line="240" w:lineRule="auto"/>
        <w:rPr>
          <w:rFonts w:eastAsia="Calibri"/>
        </w:rPr>
      </w:pPr>
      <w:bookmarkStart w:name="_Toc208585798" w:id="5"/>
      <w:r w:rsidRPr="00B85620">
        <w:rPr>
          <w:rFonts w:eastAsia="Calibri"/>
        </w:rPr>
        <w:t xml:space="preserve">Цілі Програми присутності</w:t>
      </w:r>
      <w:bookmarkEnd w:id="5"/>
    </w:p>
    <w:p w:rsidR="00B85620" w:rsidP="00416109" w:rsidRDefault="00B85620" w14:paraId="13F23629" w14:textId="43768177">
      <w:pPr>
        <w:spacing w:before="120" w:after="120" w:line="240" w:lineRule="auto"/>
        <w:rPr>
          <w:rFonts w:eastAsia="Calibri"/>
          <w:b/>
          <w:bCs/>
        </w:rPr>
      </w:pPr>
      <w:r w:rsidRPr="00B85620">
        <w:rPr>
          <w:rFonts w:eastAsia="Calibri"/>
          <w:b/>
          <w:bCs/>
        </w:rPr>
        <w:t xml:space="preserve">Основні цілі Програми присутності включають:</w:t>
      </w:r>
    </w:p>
    <w:p w:rsidRPr="005F7F7A" w:rsidR="005F7F7A" w:rsidP="00416109" w:rsidRDefault="005F7F7A" w14:paraId="0920F322" w14:textId="0284A487">
      <w:pPr>
        <w:pStyle w:val="Listaszerbekezds"/>
        <w:numPr>
          <w:ilvl w:val="0"/>
          <w:numId w:val="17"/>
        </w:numPr>
        <w:spacing w:before="120" w:after="120" w:line="240" w:lineRule="auto"/>
        <w:contextualSpacing w:val="0"/>
        <w:rPr>
          <w:rFonts w:eastAsia="Calibri"/>
        </w:rPr>
      </w:pPr>
      <w:r w:rsidRPr="0008148C">
        <w:t xml:space="preserve">Будівництво довіри</w:t>
      </w:r>
      <w:r>
        <w:t xml:space="preserve">, </w:t>
      </w:r>
      <w:r w:rsidRPr="005F7F7A">
        <w:rPr>
          <w:rFonts w:eastAsia="Calibri"/>
        </w:rPr>
        <w:t xml:space="preserve">формування почуття спільноти в соціально роздроблених районах.</w:t>
      </w:r>
    </w:p>
    <w:p w:rsidRPr="005F7F7A" w:rsidR="005F7F7A" w:rsidP="00416109" w:rsidRDefault="005F7F7A" w14:paraId="1EB4E232" w14:textId="083939F0">
      <w:pPr>
        <w:pStyle w:val="Listaszerbekezds"/>
        <w:numPr>
          <w:ilvl w:val="0"/>
          <w:numId w:val="17"/>
        </w:numPr>
        <w:spacing w:before="120" w:after="120" w:line="240" w:lineRule="auto"/>
        <w:contextualSpacing w:val="0"/>
        <w:rPr>
          <w:rFonts w:eastAsia="Calibri"/>
        </w:rPr>
      </w:pPr>
      <w:r w:rsidRPr="005F7F7A">
        <w:rPr>
          <w:rFonts w:eastAsia="Calibri"/>
        </w:rPr>
        <w:t xml:space="preserve">Розробка заходів, адаптованих до місцевих умов, що відповідають конкретним потребам та умовам.</w:t>
      </w:r>
    </w:p>
    <w:p w:rsidRPr="005F7F7A" w:rsidR="005F7F7A" w:rsidP="00416109" w:rsidRDefault="005F7F7A" w14:paraId="7309AC49" w14:textId="468AF8D4">
      <w:pPr>
        <w:pStyle w:val="Listaszerbekezds"/>
        <w:numPr>
          <w:ilvl w:val="0"/>
          <w:numId w:val="17"/>
        </w:numPr>
        <w:spacing w:before="120" w:after="120" w:line="240" w:lineRule="auto"/>
        <w:contextualSpacing w:val="0"/>
        <w:rPr>
          <w:rFonts w:eastAsia="Calibri"/>
        </w:rPr>
      </w:pPr>
      <w:r w:rsidRPr="005F7F7A">
        <w:rPr>
          <w:rFonts w:eastAsia="Calibri"/>
        </w:rPr>
        <w:t xml:space="preserve">Подолання розриву між маргіналізованими громадами та основним суспільством.</w:t>
      </w:r>
    </w:p>
    <w:p w:rsidRPr="005F7F7A" w:rsidR="005F7F7A" w:rsidP="00416109" w:rsidRDefault="005F7F7A" w14:paraId="1BC15B9E" w14:textId="376CB420">
      <w:pPr>
        <w:pStyle w:val="Listaszerbekezds"/>
        <w:numPr>
          <w:ilvl w:val="0"/>
          <w:numId w:val="17"/>
        </w:numPr>
        <w:spacing w:before="120" w:after="120" w:line="240" w:lineRule="auto"/>
        <w:contextualSpacing w:val="0"/>
        <w:rPr>
          <w:rFonts w:eastAsia="Calibri"/>
        </w:rPr>
      </w:pPr>
      <w:r w:rsidRPr="005F7F7A">
        <w:rPr>
          <w:rFonts w:eastAsia="Calibri"/>
        </w:rPr>
        <w:t xml:space="preserve">Захист прав та інтересів мешканців сегрегованих поселень.</w:t>
      </w:r>
    </w:p>
    <w:p w:rsidRPr="005F7F7A" w:rsidR="005F7F7A" w:rsidP="00416109" w:rsidRDefault="005F7F7A" w14:paraId="1D5A6D66" w14:textId="03483CDE">
      <w:pPr>
        <w:pStyle w:val="Listaszerbekezds"/>
        <w:numPr>
          <w:ilvl w:val="0"/>
          <w:numId w:val="17"/>
        </w:numPr>
        <w:spacing w:before="120" w:after="120" w:line="240" w:lineRule="auto"/>
        <w:contextualSpacing w:val="0"/>
        <w:rPr>
          <w:rFonts w:eastAsia="Calibri"/>
        </w:rPr>
      </w:pPr>
      <w:r w:rsidRPr="005F7F7A">
        <w:rPr>
          <w:rFonts w:eastAsia="Calibri"/>
        </w:rPr>
        <w:t xml:space="preserve">Сприяння співпраці між установами, фахівцями та місцевими зацікавленими сторонами.</w:t>
      </w:r>
    </w:p>
    <w:p w:rsidRPr="005F7F7A" w:rsidR="005F7F7A" w:rsidP="00416109" w:rsidRDefault="005F7F7A" w14:paraId="7816A2A0" w14:textId="5F88C870">
      <w:pPr>
        <w:pStyle w:val="Listaszerbekezds"/>
        <w:numPr>
          <w:ilvl w:val="0"/>
          <w:numId w:val="17"/>
        </w:numPr>
        <w:spacing w:before="120" w:after="120" w:line="240" w:lineRule="auto"/>
        <w:contextualSpacing w:val="0"/>
        <w:rPr>
          <w:rFonts w:eastAsia="Calibri"/>
          <w:bCs/>
        </w:rPr>
      </w:pPr>
      <w:r w:rsidRPr="005F7F7A">
        <w:rPr>
          <w:rFonts w:eastAsia="Calibri"/>
        </w:rPr>
        <w:t xml:space="preserve">Надання громадам можливості поступово розвивати самодостатність та стійкість.</w:t>
      </w:r>
    </w:p>
    <w:p w:rsidR="005F7F7A" w:rsidP="00416109" w:rsidRDefault="005F7F7A" w14:paraId="67D1446C" w14:textId="77777777">
      <w:pPr>
        <w:spacing w:before="120" w:after="120" w:line="240" w:lineRule="auto"/>
        <w:rPr>
          <w:rFonts w:eastAsia="Calibri"/>
          <w:bCs/>
        </w:rPr>
      </w:pPr>
    </w:p>
    <w:p w:rsidR="005F7F7A" w:rsidP="00416109" w:rsidRDefault="005F7F7A" w14:paraId="6FF8239B" w14:textId="1D7AD56A">
      <w:pPr>
        <w:pStyle w:val="Cmsor2"/>
        <w:spacing w:before="120" w:after="120" w:line="240" w:lineRule="auto"/>
        <w:rPr>
          <w:rFonts w:eastAsia="Calibri"/>
        </w:rPr>
      </w:pPr>
      <w:bookmarkStart w:name="_Toc208585799" w:id="6"/>
      <w:r>
        <w:rPr>
          <w:rFonts w:eastAsia="Calibri"/>
        </w:rPr>
        <w:t xml:space="preserve">Стратегія та інструментарій для залучення місцевих зацікавлених сторін</w:t>
      </w:r>
      <w:bookmarkEnd w:id="6"/>
    </w:p>
    <w:p w:rsidR="005F7F7A" w:rsidP="00416109" w:rsidRDefault="005F7F7A" w14:paraId="34003DC5" w14:textId="73FAFEBE">
      <w:pPr>
        <w:spacing w:before="120" w:after="120" w:line="240" w:lineRule="auto"/>
        <w:rPr>
          <w:rFonts w:eastAsia="Calibri"/>
        </w:rPr>
      </w:pPr>
      <w:r>
        <w:rPr>
          <w:rFonts w:eastAsia="Calibri"/>
        </w:rPr>
        <w:t xml:space="preserve">Одним із ключових елементів програми Presence є розробка стратегії та інструментарію для залучення місцевих зацікавлених сторін. Цей ресурс призначений для забезпечення того, щоб усі пілотні заходи (T4.1-T4.6) в рамках WP4 інтегрували узгоджену та стійку модель залучення. HCSOM координуватиме цю роботу, використовуючи свій багатий досвід у цій сфері, а бенефіціари проекту надаватимуть важливу інформацію про динаміку розвитку своїх вразливих громад.</w:t>
      </w:r>
    </w:p>
    <w:p w:rsidR="005F7F7A" w:rsidP="00416109" w:rsidRDefault="005F7F7A" w14:paraId="56674E18" w14:textId="77A46869">
      <w:pPr>
        <w:pStyle w:val="Cmsor2"/>
        <w:spacing w:before="120" w:after="120" w:line="240" w:lineRule="auto"/>
        <w:rPr>
          <w:rFonts w:eastAsia="Calibri"/>
        </w:rPr>
      </w:pPr>
      <w:bookmarkStart w:name="_Toc208585800" w:id="7"/>
      <w:r w:rsidRPr="005F7F7A">
        <w:rPr>
          <w:rFonts w:eastAsia="Calibri"/>
        </w:rPr>
        <w:t xml:space="preserve">Ключові компоненти стратегії та набору інструментів</w:t>
      </w:r>
      <w:bookmarkEnd w:id="7"/>
    </w:p>
    <w:p w:rsidRPr="005F7F7A" w:rsidR="005F7F7A" w:rsidP="00416109" w:rsidRDefault="005F7F7A" w14:paraId="04172A17" w14:textId="245883CD">
      <w:pPr>
        <w:spacing w:before="120" w:after="120" w:line="240" w:lineRule="auto"/>
        <w:rPr>
          <w:rFonts w:eastAsia="Calibri"/>
          <w:b/>
          <w:bCs/>
        </w:rPr>
      </w:pPr>
      <w:r w:rsidRPr="005F7F7A">
        <w:rPr>
          <w:rFonts w:eastAsia="Calibri"/>
          <w:b/>
          <w:bCs/>
        </w:rPr>
        <w:t xml:space="preserve">Стратегія та набір інструментів будуть стосуватися таких основних елементів:</w:t>
      </w:r>
    </w:p>
    <w:p w:rsidRPr="005F7F7A" w:rsidR="005F7F7A" w:rsidP="00416109" w:rsidRDefault="005F7F7A" w14:paraId="71345F21" w14:textId="07790DF8">
      <w:pPr>
        <w:pStyle w:val="Listaszerbekezds"/>
        <w:numPr>
          <w:ilvl w:val="0"/>
          <w:numId w:val="70"/>
        </w:numPr>
        <w:spacing w:before="120" w:after="120" w:line="240" w:lineRule="auto"/>
        <w:contextualSpacing w:val="0"/>
        <w:rPr>
          <w:rFonts w:eastAsia="Calibri"/>
        </w:rPr>
      </w:pPr>
      <w:r w:rsidRPr="005F7F7A">
        <w:rPr>
          <w:rFonts w:eastAsia="Calibri"/>
        </w:rPr>
        <w:t xml:space="preserve">Визначення перешкод для співпраці та взаємодії: аналіз викликів, що перешкоджають ефективній взаємодії між зацікавленими сторонами та вразливими громадами.</w:t>
      </w:r>
    </w:p>
    <w:p w:rsidRPr="005F7F7A" w:rsidR="005F7F7A" w:rsidP="00416109" w:rsidRDefault="005F7F7A" w14:paraId="520E6395" w14:textId="49861D86">
      <w:pPr>
        <w:pStyle w:val="Listaszerbekezds"/>
        <w:numPr>
          <w:ilvl w:val="0"/>
          <w:numId w:val="70"/>
        </w:numPr>
        <w:spacing w:before="120" w:after="120" w:line="240" w:lineRule="auto"/>
        <w:contextualSpacing w:val="0"/>
        <w:rPr>
          <w:rFonts w:eastAsia="Calibri"/>
        </w:rPr>
      </w:pPr>
      <w:r w:rsidRPr="005F7F7A">
        <w:rPr>
          <w:rFonts w:eastAsia="Calibri"/>
        </w:rPr>
        <w:t xml:space="preserve">Сприяння міжсекторальній співпраці: визначення ролей та обов'язків у різних секторах для оптимізації розподілу завдань та колективного впливу.</w:t>
      </w:r>
    </w:p>
    <w:p w:rsidRPr="005F7F7A" w:rsidR="005F7F7A" w:rsidP="00416109" w:rsidRDefault="005F7F7A" w14:paraId="7060FE8F" w14:textId="0557B60D">
      <w:pPr>
        <w:pStyle w:val="Listaszerbekezds"/>
        <w:numPr>
          <w:ilvl w:val="0"/>
          <w:numId w:val="70"/>
        </w:numPr>
        <w:spacing w:before="120" w:after="120" w:line="240" w:lineRule="auto"/>
        <w:contextualSpacing w:val="0"/>
        <w:rPr>
          <w:rFonts w:eastAsia="Calibri"/>
        </w:rPr>
      </w:pPr>
      <w:r w:rsidRPr="005F7F7A">
        <w:rPr>
          <w:rFonts w:eastAsia="Calibri"/>
        </w:rPr>
        <w:t xml:space="preserve">Активізація регулярних каналів комунікації: встановлення структурованих взаємодій між ключовими учасниками для забезпечення безперервності та побудови довіри.</w:t>
      </w:r>
    </w:p>
    <w:p w:rsidRPr="00416109" w:rsidR="00EB57C6" w:rsidP="00416109" w:rsidRDefault="005F7F7A" w14:paraId="000000B1" w14:textId="27B125BD">
      <w:pPr>
        <w:pStyle w:val="Listaszerbekezds"/>
        <w:numPr>
          <w:ilvl w:val="0"/>
          <w:numId w:val="70"/>
        </w:numPr>
        <w:spacing w:before="120" w:after="120" w:line="240" w:lineRule="auto"/>
        <w:contextualSpacing w:val="0"/>
        <w:rPr>
          <w:rFonts w:eastAsia="Calibri" w:cs="Calibri"/>
          <w:b/>
          <w:sz w:val="26"/>
          <w:szCs w:val="26"/>
        </w:rPr>
      </w:pPr>
      <w:r w:rsidRPr="005F7F7A">
        <w:rPr>
          <w:rFonts w:eastAsia="Calibri"/>
        </w:rPr>
        <w:t xml:space="preserve">Заходи з просування політики та забезпечення сталого розвитку: узгодження зусиль із залучення зацікавлених сторін із рекомендаціями щодо політики (T2.4) з метою сприяння довгостроковому сталому розвитку (T1.6). (Див. Додаток 1)</w:t>
      </w:r>
    </w:p>
    <w:p w:rsidRPr="005F7F7A" w:rsidR="00416109" w:rsidP="00416109" w:rsidRDefault="00416109" w14:paraId="3E1CEA8C" w14:textId="77777777">
      <w:pPr>
        <w:pStyle w:val="Listaszerbekezds"/>
        <w:spacing w:before="120" w:after="120" w:line="240" w:lineRule="auto"/>
        <w:ind w:start="360"/>
        <w:contextualSpacing w:val="0"/>
        <w:rPr>
          <w:rFonts w:eastAsia="Calibri" w:cs="Calibri"/>
          <w:b/>
          <w:sz w:val="26"/>
          <w:szCs w:val="26"/>
        </w:rPr>
      </w:pPr>
    </w:p>
    <w:p w:rsidRPr="00CE303C" w:rsidR="00EB57C6" w:rsidP="00416109" w:rsidRDefault="005F7F7A" w14:paraId="000000B2" w14:textId="741E54DE">
      <w:pPr>
        <w:pStyle w:val="Cmsor1"/>
        <w:spacing w:before="120" w:after="120" w:line="240" w:lineRule="auto"/>
        <w:rPr>
          <w:rFonts w:eastAsia="Calibri"/>
          <w:b w:val="0"/>
          <w:bCs/>
        </w:rPr>
      </w:pPr>
      <w:bookmarkStart w:name="_Toc208585801" w:id="8"/>
      <w:r w:rsidRPr="00CE303C">
        <w:rPr>
          <w:rFonts w:eastAsia="Calibri"/>
          <w:b w:val="0"/>
          <w:bCs/>
        </w:rPr>
        <w:t xml:space="preserve">I. </w:t>
      </w:r>
      <w:r w:rsidRPr="00CE303C" w:rsidR="007846D0">
        <w:rPr>
          <w:rFonts w:eastAsia="Calibri"/>
          <w:b w:val="0"/>
          <w:bCs/>
        </w:rPr>
        <w:t xml:space="preserve">ОСНОВИ</w:t>
      </w:r>
      <w:bookmarkEnd w:id="8"/>
    </w:p>
    <w:p w:rsidRPr="005F7F7A" w:rsidR="00EB57C6" w:rsidP="00416109" w:rsidRDefault="007846D0" w14:paraId="000000B3" w14:textId="77777777">
      <w:pPr>
        <w:pStyle w:val="Cmsor2"/>
        <w:spacing w:before="120" w:after="120" w:line="240" w:lineRule="auto"/>
      </w:pPr>
      <w:bookmarkStart w:name="_heading=h.3yfbqstnxvbn" w:colFirst="0" w:colLast="0" w:id="9"/>
      <w:bookmarkStart w:name="_Toc208585802" w:id="10"/>
      <w:bookmarkEnd w:id="9"/>
      <w:r w:rsidRPr="005F7F7A">
        <w:t xml:space="preserve">Місія програми «Присутність»</w:t>
      </w:r>
      <w:bookmarkEnd w:id="10"/>
    </w:p>
    <w:p w:rsidR="00EB57C6" w:rsidP="00416109" w:rsidRDefault="007846D0" w14:paraId="000000B4" w14:textId="77777777">
      <w:pPr>
        <w:spacing w:before="120" w:after="120" w:line="240" w:lineRule="auto"/>
        <w:rPr>
          <w:rFonts w:eastAsia="Calibri"/>
        </w:rPr>
      </w:pPr>
      <w:r>
        <w:rPr>
          <w:rFonts w:eastAsia="Calibri"/>
        </w:rPr>
        <w:t xml:space="preserve">Люди, які проживають у сегрегованих районах, а також діти, які там народилися і виросли, стикаються з, здавалося б, непереборними труднощами, які передаються з покоління в покоління, що створює все більш гостру соціальну проблему.</w:t>
      </w:r>
    </w:p>
    <w:p w:rsidR="00EB57C6" w:rsidP="00416109" w:rsidRDefault="007846D0" w14:paraId="000000B5" w14:textId="77777777">
      <w:pPr>
        <w:spacing w:before="120" w:after="120" w:line="240" w:lineRule="auto"/>
        <w:rPr>
          <w:rFonts w:eastAsia="Calibri"/>
        </w:rPr>
      </w:pPr>
      <w:r>
        <w:rPr>
          <w:rFonts w:eastAsia="Calibri"/>
        </w:rPr>
        <w:lastRenderedPageBreak/>
      </w:r>
      <w:r>
        <w:rPr>
          <w:rFonts w:eastAsia="Calibri"/>
        </w:rPr>
        <w:t xml:space="preserve">Окрім упереджень, що впливають на сім'ї, які перебувають у скрутному становищі, ці громади часто страждають від гострого браку послуг, обмеженого транспорту та недостатнього соціального забезпечення та базової медичної допомоги. Часто відсутня підтримка розвитку дітей у ранньому віці, а єдиним доступним варіантом освіти є сегреговані школи, що піддає дітей постійним невдачам, збільшує рівень відсіву та призводить до низького рівня освіти та безробіття. У цих поселеннях поширені погані умови здоров'я, спричинені нездоровим середовищем проживання.</w:t>
      </w:r>
    </w:p>
    <w:p w:rsidR="00EB57C6" w:rsidP="00416109" w:rsidRDefault="007846D0" w14:paraId="000000B6" w14:textId="77777777">
      <w:pPr>
        <w:spacing w:before="120" w:after="120" w:line="240" w:lineRule="auto"/>
        <w:rPr>
          <w:rFonts w:eastAsia="Calibri"/>
        </w:rPr>
      </w:pPr>
      <w:r>
        <w:rPr>
          <w:rFonts w:eastAsia="Calibri"/>
        </w:rPr>
        <w:t xml:space="preserve">Злочинність, насильство, лихварство, а в найбідніших районах – проституція та торгівля людьми є поширеними явищами, тоді як влада часто залишається пасивним спостерігачем. Ці обставини сприяють системній бідності та поширенню відчуття безнадії. Люди в цих громадах зазвичай не мають бачення майбутнього, їхні дії визначаються безпосередніми обставинами, а рішення – умовами сьогодення.</w:t>
      </w:r>
    </w:p>
    <w:p w:rsidR="00EB57C6" w:rsidP="00416109" w:rsidRDefault="007846D0" w14:paraId="000000B7" w14:textId="3CBE1931">
      <w:pPr>
        <w:spacing w:before="120" w:after="120" w:line="240" w:lineRule="auto"/>
        <w:rPr>
          <w:rFonts w:eastAsia="Calibri"/>
        </w:rPr>
      </w:pPr>
      <w:r>
        <w:rPr>
          <w:rFonts w:eastAsia="Calibri"/>
        </w:rPr>
        <w:t xml:space="preserve">Зовнішній світ в основному покинув тих, хто живе в цих поселеннях, так само як і вони самі втратили віру в свою здатність досягти успіху в житті. Діти ростуть, знаючи, що мають менше можливостей, ніж їхні однолітки, і з раннього віку стикаються з упередженнями, з якими стикаються роми в Угорщині. Недостатньо лише боротися з бідністю </w:t>
      </w:r>
      <w:r w:rsidR="00983C89">
        <w:rPr>
          <w:rFonts w:eastAsia="Calibri"/>
        </w:rPr>
        <w:t xml:space="preserve">– </w:t>
      </w:r>
      <w:r>
        <w:rPr>
          <w:rFonts w:eastAsia="Calibri"/>
        </w:rPr>
        <w:t xml:space="preserve">необхідно також усунути нерівність, з якою стикаються ромські сім'ї через своє етнічне походження.</w:t>
      </w:r>
    </w:p>
    <w:p w:rsidR="00EB57C6" w:rsidP="00416109" w:rsidRDefault="007846D0" w14:paraId="000000B8" w14:textId="77777777">
      <w:pPr>
        <w:spacing w:before="120" w:after="120" w:line="240" w:lineRule="auto"/>
        <w:rPr>
          <w:rFonts w:eastAsia="Calibri"/>
        </w:rPr>
      </w:pPr>
      <w:r>
        <w:rPr>
          <w:rFonts w:eastAsia="Calibri"/>
        </w:rPr>
        <w:t xml:space="preserve">У наших поселеннях ми працюємо як для ромських, так і для неромських сімей. Подолання цих розбіжностей вимагає активної присутності, соціальної роботи на рівні громади та інтеграційних програм, заснованих на спільній відповідальності, а також інноваційних ініціатив.</w:t>
      </w:r>
    </w:p>
    <w:p w:rsidR="00EB57C6" w:rsidP="00416109" w:rsidRDefault="007846D0" w14:paraId="000000B9" w14:textId="77777777">
      <w:pPr>
        <w:spacing w:before="120" w:after="120" w:line="240" w:lineRule="auto"/>
        <w:rPr>
          <w:rFonts w:eastAsia="Calibri"/>
        </w:rPr>
      </w:pPr>
      <w:r>
        <w:rPr>
          <w:rFonts w:eastAsia="Calibri"/>
        </w:rPr>
        <w:t xml:space="preserve">Протягом багатьох років у ромських поселеннях реалізуються експериментальні моделі та інтеграційні програми, засновані на активній присутності та участі громади, і ми віддані цьому підходу. Програма «Нові поселення» діє через втручання, узгоджені з підходом «Присутність».</w:t>
      </w:r>
    </w:p>
    <w:p w:rsidR="00EB57C6" w:rsidP="00416109" w:rsidRDefault="007846D0" w14:paraId="000000BA" w14:textId="77777777">
      <w:pPr>
        <w:spacing w:before="120" w:after="120" w:line="240" w:lineRule="auto"/>
        <w:rPr>
          <w:rFonts w:eastAsia="Calibri"/>
        </w:rPr>
      </w:pPr>
      <w:r>
        <w:rPr>
          <w:rFonts w:eastAsia="Calibri"/>
        </w:rPr>
        <w:t xml:space="preserve">Програма «Присутність» розроблена для того, щоб забезпечити маргіналізованим та знедоленим особам і сім'ям доступ до різних громадських та соціальних послуг, які згодом слугують основою для освітніх, медичних та інших необхідних послуг.</w:t>
      </w:r>
    </w:p>
    <w:p w:rsidR="00EB57C6" w:rsidP="00416109" w:rsidRDefault="007846D0" w14:paraId="000000BB" w14:textId="77777777">
      <w:pPr>
        <w:spacing w:before="120" w:after="120" w:line="240" w:lineRule="auto"/>
        <w:rPr>
          <w:rFonts w:eastAsia="Calibri"/>
        </w:rPr>
      </w:pPr>
      <w:r>
        <w:rPr>
          <w:rFonts w:eastAsia="Calibri"/>
        </w:rPr>
        <w:t xml:space="preserve">Основною цільовою групою є все населення даної сегрегованої території або поселення.</w:t>
      </w:r>
    </w:p>
    <w:p w:rsidR="00237F27" w:rsidP="00416109" w:rsidRDefault="00237F27" w14:paraId="7F55CA7D" w14:textId="77777777">
      <w:pPr>
        <w:spacing w:before="120" w:after="120" w:line="240" w:lineRule="auto"/>
        <w:rPr>
          <w:rFonts w:eastAsia="Calibri" w:cs="Calibri"/>
          <w:b/>
          <w:szCs w:val="22"/>
        </w:rPr>
      </w:pPr>
    </w:p>
    <w:p w:rsidRPr="00416109" w:rsidR="00EB57C6" w:rsidP="00416109" w:rsidRDefault="007846D0" w14:paraId="000000BC" w14:textId="03FF9723">
      <w:pPr>
        <w:spacing w:before="120" w:after="120" w:line="240" w:lineRule="auto"/>
        <w:rPr>
          <w:rFonts w:eastAsia="Calibri" w:cs="Calibri"/>
          <w:b/>
          <w:szCs w:val="22"/>
        </w:rPr>
      </w:pPr>
      <w:r w:rsidRPr="00416109">
        <w:rPr>
          <w:rFonts w:eastAsia="Calibri" w:cs="Calibri"/>
          <w:b/>
          <w:szCs w:val="22"/>
        </w:rPr>
        <w:t xml:space="preserve">Цілі програми «Присутність»:</w:t>
      </w:r>
    </w:p>
    <w:p w:rsidRPr="005F7F7A" w:rsidR="00EB57C6" w:rsidP="00416109" w:rsidRDefault="007846D0" w14:paraId="000000BD" w14:textId="77777777">
      <w:pPr>
        <w:numPr>
          <w:ilvl w:val="0"/>
          <w:numId w:val="71"/>
        </w:numPr>
        <w:spacing w:before="120" w:after="120" w:line="240" w:lineRule="auto"/>
        <w:rPr>
          <w:rFonts w:eastAsia="Calibri" w:cs="Calibri"/>
          <w:bCs/>
          <w:szCs w:val="22"/>
        </w:rPr>
      </w:pPr>
      <w:r w:rsidRPr="005F7F7A">
        <w:rPr>
          <w:rFonts w:eastAsia="Calibri" w:cs="Calibri"/>
          <w:bCs/>
          <w:szCs w:val="22"/>
        </w:rPr>
        <w:t xml:space="preserve">Створити живу громаду в соціально роздроблених районах;</w:t>
      </w:r>
    </w:p>
    <w:p w:rsidRPr="005F7F7A" w:rsidR="00EB57C6" w:rsidP="00416109" w:rsidRDefault="007846D0" w14:paraId="000000BE" w14:textId="77777777">
      <w:pPr>
        <w:numPr>
          <w:ilvl w:val="0"/>
          <w:numId w:val="71"/>
        </w:numPr>
        <w:spacing w:before="120" w:after="120" w:line="240" w:lineRule="auto"/>
        <w:rPr>
          <w:rFonts w:eastAsia="Calibri" w:cs="Calibri"/>
          <w:bCs/>
          <w:szCs w:val="22"/>
        </w:rPr>
      </w:pPr>
      <w:r w:rsidRPr="005F7F7A">
        <w:rPr>
          <w:rFonts w:eastAsia="Calibri" w:cs="Calibri"/>
          <w:bCs/>
          <w:szCs w:val="22"/>
        </w:rPr>
        <w:t xml:space="preserve">Ініціювання проектів розвитку, адаптованих до конкретних умов та потреб поселення та його мешканців;</w:t>
      </w:r>
    </w:p>
    <w:p w:rsidRPr="005F7F7A" w:rsidR="00EB57C6" w:rsidP="00416109" w:rsidRDefault="007846D0" w14:paraId="000000BF" w14:textId="77777777">
      <w:pPr>
        <w:numPr>
          <w:ilvl w:val="0"/>
          <w:numId w:val="71"/>
        </w:numPr>
        <w:spacing w:before="120" w:after="120" w:line="240" w:lineRule="auto"/>
        <w:rPr>
          <w:rFonts w:eastAsia="Calibri" w:cs="Calibri"/>
          <w:bCs/>
          <w:szCs w:val="22"/>
        </w:rPr>
      </w:pPr>
      <w:r w:rsidRPr="005F7F7A">
        <w:rPr>
          <w:rFonts w:eastAsia="Calibri" w:cs="Calibri"/>
          <w:bCs/>
          <w:szCs w:val="22"/>
        </w:rPr>
        <w:t xml:space="preserve">Побудувати міст між більшістю суспільства та людьми, що проживають у сегрегованих поселеннях;</w:t>
      </w:r>
    </w:p>
    <w:p w:rsidRPr="005F7F7A" w:rsidR="00EB57C6" w:rsidP="00416109" w:rsidRDefault="007846D0" w14:paraId="000000C0" w14:textId="77777777">
      <w:pPr>
        <w:numPr>
          <w:ilvl w:val="0"/>
          <w:numId w:val="71"/>
        </w:numPr>
        <w:spacing w:before="120" w:after="120" w:line="240" w:lineRule="auto"/>
        <w:rPr>
          <w:rFonts w:eastAsia="Calibri" w:cs="Calibri"/>
          <w:bCs/>
          <w:szCs w:val="22"/>
        </w:rPr>
      </w:pPr>
      <w:r w:rsidRPr="005F7F7A">
        <w:rPr>
          <w:rFonts w:eastAsia="Calibri" w:cs="Calibri"/>
          <w:bCs/>
          <w:szCs w:val="22"/>
        </w:rPr>
        <w:t xml:space="preserve">Представляти інтереси мешканців цих поселень;</w:t>
      </w:r>
    </w:p>
    <w:p w:rsidRPr="005F7F7A" w:rsidR="00EB57C6" w:rsidP="00416109" w:rsidRDefault="007846D0" w14:paraId="000000C1" w14:textId="77777777">
      <w:pPr>
        <w:numPr>
          <w:ilvl w:val="0"/>
          <w:numId w:val="71"/>
        </w:numPr>
        <w:spacing w:before="120" w:after="120" w:line="240" w:lineRule="auto"/>
        <w:rPr>
          <w:rFonts w:eastAsia="Calibri" w:cs="Calibri"/>
          <w:bCs/>
          <w:szCs w:val="22"/>
        </w:rPr>
      </w:pPr>
      <w:r w:rsidRPr="005F7F7A">
        <w:rPr>
          <w:rFonts w:eastAsia="Calibri" w:cs="Calibri"/>
          <w:bCs/>
          <w:szCs w:val="22"/>
        </w:rPr>
        <w:t xml:space="preserve">Сприяти співпраці з установами та фахівцями, які мають важливе значення для місцевого населення;</w:t>
      </w:r>
    </w:p>
    <w:p w:rsidRPr="005F7F7A" w:rsidR="00EB57C6" w:rsidP="00416109" w:rsidRDefault="007846D0" w14:paraId="000000C2" w14:textId="77777777">
      <w:pPr>
        <w:numPr>
          <w:ilvl w:val="0"/>
          <w:numId w:val="71"/>
        </w:numPr>
        <w:spacing w:before="120" w:after="120" w:line="240" w:lineRule="auto"/>
        <w:rPr>
          <w:rFonts w:eastAsia="Calibri" w:cs="Calibri"/>
          <w:bCs/>
          <w:szCs w:val="22"/>
        </w:rPr>
      </w:pPr>
      <w:r w:rsidRPr="005F7F7A">
        <w:rPr>
          <w:rFonts w:eastAsia="Calibri" w:cs="Calibri"/>
          <w:bCs/>
          <w:szCs w:val="22"/>
        </w:rPr>
        <w:t xml:space="preserve">Допомогти ізольованій громаді поступово розвинути здатність самостійно долати виклики повсякденного життя.</w:t>
      </w:r>
    </w:p>
    <w:p w:rsidRPr="005F7F7A" w:rsidR="00EB57C6" w:rsidP="00416109" w:rsidRDefault="007846D0" w14:paraId="000000C3" w14:textId="77777777">
      <w:pPr>
        <w:pStyle w:val="Cmsor2"/>
        <w:spacing w:before="120" w:after="120" w:line="240" w:lineRule="auto"/>
      </w:pPr>
      <w:bookmarkStart w:name="_heading=h.6unc5daegx88" w:colFirst="0" w:colLast="0" w:id="11"/>
      <w:bookmarkStart w:name="_Toc208585803" w:id="12"/>
      <w:bookmarkEnd w:id="11"/>
      <w:r w:rsidRPr="005F7F7A">
        <w:lastRenderedPageBreak/>
      </w:r>
      <w:r w:rsidRPr="005F7F7A">
        <w:t xml:space="preserve">Методологічні основи</w:t>
      </w:r>
      <w:bookmarkEnd w:id="12"/>
    </w:p>
    <w:p w:rsidR="00EB57C6" w:rsidP="00416109" w:rsidRDefault="007846D0" w14:paraId="000000C4" w14:textId="77777777">
      <w:pPr>
        <w:spacing w:before="120" w:after="120" w:line="240" w:lineRule="auto"/>
        <w:rPr>
          <w:rFonts w:eastAsia="Calibri"/>
        </w:rPr>
      </w:pPr>
      <w:r>
        <w:rPr>
          <w:rFonts w:eastAsia="Calibri"/>
        </w:rPr>
        <w:t xml:space="preserve">Методологія та інструментарій, пов'язані з програмою Presence, не обмежуються виключно соціальною роботою; розвиток кожної сегрегованої території вимагає комплексного підходу, заснованого на діагностиці. Після встановлення довіри визначаються необхідні потреби розвитку, а потім здійснюється їх реалізація. Цей процес завжди вимагає довгострокової перспективи, що охоплює кілька років. Важливим компонентом цієї роботи є «розвиток громади» за допомогою фахівців, сприяння їхній співпраці та надання їм можливості відчути силу колективних дій.</w:t>
      </w:r>
    </w:p>
    <w:p w:rsidR="00EB57C6" w:rsidP="00416109" w:rsidRDefault="007846D0" w14:paraId="000000C5" w14:textId="77777777">
      <w:pPr>
        <w:spacing w:before="120" w:after="120" w:line="240" w:lineRule="auto"/>
        <w:rPr>
          <w:rFonts w:eastAsia="Calibri"/>
        </w:rPr>
      </w:pPr>
      <w:r>
        <w:rPr>
          <w:rFonts w:eastAsia="Calibri"/>
        </w:rPr>
        <w:t xml:space="preserve">Програма Presence вважає своїм обов'язком застосовувати заходи, які максимально адаптовані до конкретних особливостей поселення та його мешканців, а також пропонувати адекватні та негайні рішення для нових потреб. Програма вимагає від соціальних працівників широкої професійної підготовки, відданості, гнучкості та креативності, а також ефективного використання ресурсів, що пріоритетно орієнтоване на сталий розвиток і водночас фундаментально адаптоване до місцевих потреб.</w:t>
      </w:r>
    </w:p>
    <w:p w:rsidR="00EB57C6" w:rsidP="00416109" w:rsidRDefault="007846D0" w14:paraId="000000C6" w14:textId="2204ACEA">
      <w:pPr>
        <w:spacing w:before="120" w:after="120" w:line="240" w:lineRule="auto"/>
        <w:rPr>
          <w:rFonts w:eastAsia="Calibri"/>
        </w:rPr>
      </w:pPr>
      <w:r>
        <w:rPr>
          <w:rFonts w:eastAsia="Calibri"/>
        </w:rPr>
        <w:t xml:space="preserve">На першому етапі програми Presence соціальна діагностика встановлюється та розвивається переважно за допомогою соціальних працівників, які беруть участь у створенні Presence. Ця діагностика базується на особистих відносинах, прийнятті та включенні громади, а також довірі. Надалі спектр заходів з розвитку, заснованих на цій діагностиці, виходить за межі соціальної роботи та соціальних послуг, залучаючи все більше фахівців з різних сфер державних послуг </w:t>
      </w:r>
      <w:r w:rsidR="00983C89">
        <w:rPr>
          <w:rFonts w:eastAsia="Calibri"/>
        </w:rPr>
        <w:t xml:space="preserve">– </w:t>
      </w:r>
      <w:r>
        <w:rPr>
          <w:rFonts w:eastAsia="Calibri"/>
        </w:rPr>
        <w:t xml:space="preserve">від захисту дітей до зайнятості. Таким чином, програма служить комплексним процесом реабілітації громади, ініційованим та реалізованим у сегрегованих поселеннях:</w:t>
      </w:r>
    </w:p>
    <w:p w:rsidRPr="005F7F7A" w:rsidR="00EB57C6" w:rsidP="00416109" w:rsidRDefault="007846D0" w14:paraId="000000C7" w14:textId="77777777">
      <w:pPr>
        <w:spacing w:before="120" w:after="120" w:line="240" w:lineRule="auto"/>
        <w:ind w:start="720" w:hanging="360"/>
        <w:rPr>
          <w:rFonts w:eastAsia="Calibri" w:cs="Calibri"/>
          <w:bCs/>
          <w:szCs w:val="22"/>
        </w:rPr>
      </w:pPr>
      <w:r w:rsidRPr="005F7F7A">
        <w:rPr>
          <w:rFonts w:eastAsia="Calibri" w:cs="Calibri"/>
          <w:bCs/>
          <w:szCs w:val="22"/>
        </w:rPr>
        <w:t xml:space="preserve">- </w:t>
      </w:r>
      <w:r w:rsidRPr="005F7F7A">
        <w:rPr>
          <w:rFonts w:eastAsia="Calibri" w:cs="Calibri"/>
          <w:b/>
          <w:szCs w:val="22"/>
        </w:rPr>
        <w:t xml:space="preserve">«Присутність» (</w:t>
      </w:r>
      <w:r w:rsidRPr="005F7F7A">
        <w:rPr>
          <w:bCs/>
          <w:sz w:val="14"/>
          <w:szCs w:val="14"/>
        </w:rPr>
        <w:t xml:space="preserve">        </w:t>
      </w:r>
      <w:r w:rsidRPr="005F7F7A">
        <w:rPr>
          <w:rFonts w:eastAsia="Calibri" w:cs="Calibri"/>
          <w:b/>
          <w:szCs w:val="22"/>
        </w:rPr>
        <w:t xml:space="preserve"> </w:t>
      </w:r>
      <w:r w:rsidRPr="005F7F7A">
        <w:rPr>
          <w:rFonts w:eastAsia="Calibri" w:cs="Calibri"/>
          <w:bCs/>
          <w:szCs w:val="22"/>
        </w:rPr>
        <w:t xml:space="preserve">): Основою програми є надання інтенсивної, щоденної та легкодоступної соціальної роботи для мешканців поселення. Офіси та громадські приміщення створюються в будинку або квартирі в поселенні, що забезпечує легкий доступ для тих, хто потребує допомоги.</w:t>
      </w:r>
    </w:p>
    <w:p w:rsidRPr="005F7F7A" w:rsidR="00EB57C6" w:rsidP="00416109" w:rsidRDefault="007846D0" w14:paraId="000000C8" w14:textId="0121B597">
      <w:pPr>
        <w:spacing w:before="120" w:after="120" w:line="240" w:lineRule="auto"/>
        <w:ind w:start="720" w:hanging="360"/>
        <w:rPr>
          <w:rFonts w:eastAsia="Calibri" w:cs="Calibri"/>
          <w:bCs/>
          <w:szCs w:val="22"/>
        </w:rPr>
      </w:pPr>
      <w:r w:rsidRPr="005F7F7A">
        <w:rPr>
          <w:rFonts w:eastAsia="Calibri" w:cs="Calibri"/>
          <w:bCs/>
          <w:szCs w:val="22"/>
        </w:rPr>
        <w:t xml:space="preserve">- </w:t>
      </w:r>
      <w:r w:rsidRPr="005F7F7A">
        <w:rPr>
          <w:rFonts w:eastAsia="Calibri" w:cs="Calibri"/>
          <w:b/>
          <w:szCs w:val="22"/>
        </w:rPr>
        <w:t xml:space="preserve">Комплексний підхід «</w:t>
      </w:r>
      <w:r w:rsidRPr="005F7F7A">
        <w:rPr>
          <w:bCs/>
          <w:sz w:val="14"/>
          <w:szCs w:val="14"/>
        </w:rPr>
        <w:t xml:space="preserve">    </w:t>
      </w:r>
      <w:r w:rsidRPr="005F7F7A">
        <w:rPr>
          <w:rFonts w:eastAsia="Calibri" w:cs="Calibri"/>
          <w:b/>
          <w:szCs w:val="22"/>
        </w:rPr>
        <w:t xml:space="preserve"> </w:t>
      </w:r>
      <w:r w:rsidRPr="005F7F7A">
        <w:rPr>
          <w:rFonts w:eastAsia="Calibri" w:cs="Calibri"/>
          <w:bCs/>
          <w:szCs w:val="22"/>
        </w:rPr>
        <w:t xml:space="preserve">»: Програма одночасно зосереджується на декількох секторах, включаючи соціальні послуги, освіту/навчання, зайнятість, економічний розвиток, охорону здоров'я та культуру.</w:t>
      </w:r>
    </w:p>
    <w:p w:rsidRPr="005F7F7A" w:rsidR="00EB57C6" w:rsidP="00416109" w:rsidRDefault="007846D0" w14:paraId="000000C9" w14:textId="77777777">
      <w:pPr>
        <w:spacing w:before="120" w:after="120" w:line="240" w:lineRule="auto"/>
        <w:ind w:start="720" w:hanging="360"/>
        <w:rPr>
          <w:rFonts w:eastAsia="Calibri" w:cs="Calibri"/>
          <w:bCs/>
          <w:szCs w:val="22"/>
        </w:rPr>
      </w:pPr>
      <w:r w:rsidRPr="005F7F7A">
        <w:rPr>
          <w:rFonts w:eastAsia="Calibri" w:cs="Calibri"/>
          <w:bCs/>
          <w:szCs w:val="22"/>
        </w:rPr>
        <w:t xml:space="preserve">-</w:t>
      </w:r>
      <w:r w:rsidRPr="005F7F7A">
        <w:rPr>
          <w:bCs/>
          <w:sz w:val="14"/>
          <w:szCs w:val="14"/>
        </w:rPr>
        <w:t xml:space="preserve">        </w:t>
      </w:r>
      <w:r w:rsidRPr="005F7F7A">
        <w:rPr>
          <w:rFonts w:eastAsia="Calibri" w:cs="Calibri"/>
          <w:b/>
          <w:szCs w:val="22"/>
        </w:rPr>
        <w:t xml:space="preserve"> Орієнтованість на громаду</w:t>
      </w:r>
      <w:r w:rsidRPr="005F7F7A">
        <w:rPr>
          <w:rFonts w:eastAsia="Calibri" w:cs="Calibri"/>
          <w:bCs/>
          <w:szCs w:val="22"/>
        </w:rPr>
        <w:t xml:space="preserve">: Залучаючи сім'ї та громаду, програма виявляє та використовує наявні внутрішні знання та ресурси. Вона використовує соціальну допомогу як засіб для стимулювання позитивних змін, швидкого вирішення проблем та командної роботи з сильним імпульсом і динамікою. Ключовою метою є сприяння бажанню активної участі в процесі наздоганяння.</w:t>
      </w:r>
    </w:p>
    <w:p w:rsidRPr="005F7F7A" w:rsidR="00EB57C6" w:rsidP="00416109" w:rsidRDefault="007846D0" w14:paraId="000000CA" w14:textId="40838521">
      <w:pPr>
        <w:spacing w:before="120" w:after="120" w:line="240" w:lineRule="auto"/>
        <w:ind w:start="720" w:hanging="360"/>
        <w:rPr>
          <w:rFonts w:eastAsia="Calibri" w:cs="Calibri"/>
          <w:bCs/>
          <w:szCs w:val="22"/>
        </w:rPr>
      </w:pPr>
      <w:r w:rsidRPr="005F7F7A">
        <w:rPr>
          <w:rFonts w:eastAsia="Calibri" w:cs="Calibri"/>
          <w:bCs/>
          <w:szCs w:val="22"/>
        </w:rPr>
        <w:t xml:space="preserve">-</w:t>
      </w:r>
      <w:r w:rsidRPr="005F7F7A">
        <w:rPr>
          <w:bCs/>
          <w:sz w:val="14"/>
          <w:szCs w:val="14"/>
        </w:rPr>
        <w:t xml:space="preserve">    </w:t>
      </w:r>
      <w:r w:rsidRPr="005F7F7A">
        <w:rPr>
          <w:rFonts w:eastAsia="Calibri" w:cs="Calibri"/>
          <w:b/>
          <w:szCs w:val="22"/>
        </w:rPr>
        <w:t xml:space="preserve"> Реабілітація</w:t>
      </w:r>
      <w:r w:rsidRPr="005F7F7A">
        <w:rPr>
          <w:rFonts w:eastAsia="Calibri" w:cs="Calibri"/>
          <w:bCs/>
          <w:szCs w:val="22"/>
        </w:rPr>
        <w:t xml:space="preserve">: Програма забезпечує бачення та стабільність, дозволяючи задовольнити основні потреби</w:t>
      </w:r>
      <w:r w:rsidRPr="005F7F7A" w:rsidR="005F7F7A">
        <w:rPr>
          <w:rFonts w:eastAsia="Calibri" w:cs="Calibri"/>
          <w:bCs/>
          <w:szCs w:val="22"/>
        </w:rPr>
        <w:t xml:space="preserve">, які </w:t>
      </w:r>
      <w:r w:rsidRPr="005F7F7A">
        <w:rPr>
          <w:rFonts w:eastAsia="Calibri" w:cs="Calibri"/>
          <w:bCs/>
          <w:szCs w:val="22"/>
        </w:rPr>
        <w:t xml:space="preserve">часто пов'язані з людською гідністю </w:t>
      </w:r>
      <w:r w:rsidRPr="005F7F7A" w:rsidR="005F7F7A">
        <w:rPr>
          <w:rFonts w:eastAsia="Calibri" w:cs="Calibri"/>
          <w:bCs/>
          <w:szCs w:val="22"/>
        </w:rPr>
        <w:t xml:space="preserve">і </w:t>
      </w:r>
      <w:r w:rsidRPr="005F7F7A">
        <w:rPr>
          <w:rFonts w:eastAsia="Calibri" w:cs="Calibri"/>
          <w:bCs/>
          <w:szCs w:val="22"/>
        </w:rPr>
        <w:t xml:space="preserve">які зазвичай є недосяжними для мешканців цих поселень.</w:t>
      </w:r>
    </w:p>
    <w:p w:rsidR="00EB57C6" w:rsidP="00416109" w:rsidRDefault="007846D0" w14:paraId="000000CB" w14:textId="77777777">
      <w:pPr>
        <w:pStyle w:val="Cmsor3"/>
        <w:spacing w:before="120" w:after="120" w:line="240" w:lineRule="auto"/>
        <w:rPr>
          <w:rFonts w:eastAsia="Calibri"/>
        </w:rPr>
      </w:pPr>
      <w:bookmarkStart w:name="_heading=h.4rfnlgvd8qzx" w:colFirst="0" w:colLast="0" w:id="13"/>
      <w:bookmarkEnd w:id="13"/>
      <w:r>
        <w:rPr>
          <w:rFonts w:eastAsia="Calibri"/>
        </w:rPr>
        <w:t xml:space="preserve">Поселення та </w:t>
      </w:r>
      <w:r w:rsidRPr="005F7F7A">
        <w:t xml:space="preserve">сегреговані </w:t>
      </w:r>
      <w:r>
        <w:rPr>
          <w:rFonts w:eastAsia="Calibri"/>
        </w:rPr>
        <w:t xml:space="preserve">райони</w:t>
      </w:r>
    </w:p>
    <w:p w:rsidR="00EB57C6" w:rsidP="00416109" w:rsidRDefault="007846D0" w14:paraId="000000CC" w14:textId="77777777">
      <w:pPr>
        <w:spacing w:before="120" w:after="120" w:line="240" w:lineRule="auto"/>
        <w:rPr>
          <w:rFonts w:eastAsia="Calibri"/>
        </w:rPr>
      </w:pPr>
      <w:r>
        <w:rPr>
          <w:rFonts w:eastAsia="Calibri"/>
        </w:rPr>
        <w:t xml:space="preserve">Окрім відмінностей у доступі до соціальних послуг, найбільш зневірені поселення та сегреговані райони різняться за багатьма параметрами, такими як розташування та розмір. Деякі збіднілі райони розташовані на околицях міст, інші розвинулися в центральних частинах міст, а деякі виникли в повністю геттоїзованих сільських районах.</w:t>
      </w:r>
    </w:p>
    <w:p w:rsidR="00EB57C6" w:rsidP="00416109" w:rsidRDefault="007846D0" w14:paraId="000000CD" w14:textId="77777777">
      <w:pPr>
        <w:spacing w:before="120" w:after="120" w:line="240" w:lineRule="auto"/>
        <w:rPr>
          <w:rFonts w:eastAsia="Calibri"/>
        </w:rPr>
      </w:pPr>
      <w:r>
        <w:rPr>
          <w:rFonts w:eastAsia="Calibri"/>
        </w:rPr>
        <w:t xml:space="preserve">Ці райони також відрізняються за ступенем ізольованості та доступом до установ і послуг. Важливо розуміти, як фізичні умови цих поселень впливають на місцеві соціальні </w:t>
      </w:r>
      <w:r>
        <w:rPr>
          <w:rFonts w:eastAsia="Calibri"/>
        </w:rPr>
        <w:t xml:space="preserve">напруження</w:t>
      </w:r>
      <w:r>
        <w:rPr>
          <w:rFonts w:eastAsia="Calibri"/>
        </w:rPr>
        <w:lastRenderedPageBreak/>
      </w:r>
      <w:r>
        <w:rPr>
          <w:rFonts w:eastAsia="Calibri"/>
        </w:rPr>
        <w:t xml:space="preserve"> та внутрішні конфлікти. Такі фактори, як перенаселеність, відсутність особистого простору та небезпечне середовище, вимагають особливої уваги та втручання.</w:t>
      </w:r>
    </w:p>
    <w:p w:rsidR="00EB57C6" w:rsidP="00416109" w:rsidRDefault="007846D0" w14:paraId="000000CE" w14:textId="77777777">
      <w:pPr>
        <w:spacing w:before="120" w:after="120" w:line="240" w:lineRule="auto"/>
        <w:rPr>
          <w:rFonts w:eastAsia="Calibri"/>
        </w:rPr>
      </w:pPr>
      <w:r>
        <w:rPr>
          <w:rFonts w:eastAsia="Calibri"/>
        </w:rPr>
        <w:t xml:space="preserve">Програма «Присутність» реалізується у відповідь на визначені на місцевому рівні потреби, що призводить до значних відмінностей у фокусі та графіку професійної роботи в різних місцевостях. Адаптивність програми поширюється на виявлення відповідних установ, органів влади, служб та громадських організацій у кожному поселенні. Рівень співпраці між цими структурами різниться: деякі стають ключовими партнерами, інші залишаються неохочими до співпраці. Проте в кожному місці програма базується на співпраці з існуючими установами та базовими і спеціалізованими службами, оскільки це єдиний спосіб досягти значущого та сталого довгострокового розвитку.</w:t>
      </w:r>
    </w:p>
    <w:p w:rsidR="00EB57C6" w:rsidP="00416109" w:rsidRDefault="007846D0" w14:paraId="000000CF" w14:textId="77777777">
      <w:pPr>
        <w:spacing w:before="120" w:after="120" w:line="240" w:lineRule="auto"/>
        <w:rPr>
          <w:rFonts w:eastAsia="Calibri"/>
        </w:rPr>
      </w:pPr>
      <w:r>
        <w:rPr>
          <w:rFonts w:eastAsia="Calibri"/>
        </w:rPr>
        <w:t xml:space="preserve">Цей підхід передбачає створення парасолькової структури, яка об'єднує всі відповідні організації, що діють у цій сфері, забезпечує координацію діяльності та відновлює відчуття відповідальності та довіри серед фахівців, які присвятили себе служінню місцевим сім'ям.</w:t>
      </w:r>
    </w:p>
    <w:p w:rsidR="00EB57C6" w:rsidP="00416109" w:rsidRDefault="007846D0" w14:paraId="000000D0" w14:textId="77777777">
      <w:pPr>
        <w:spacing w:before="120" w:after="120" w:line="240" w:lineRule="auto"/>
        <w:rPr>
          <w:rFonts w:eastAsia="Calibri"/>
        </w:rPr>
      </w:pPr>
      <w:r>
        <w:rPr>
          <w:rFonts w:eastAsia="Calibri"/>
        </w:rPr>
        <w:t xml:space="preserve">Фізична доступність цих територій також варіюється: від населених пунктів, до яких можна дістатися по єдиній дорозі, до повністю ізольованих (наприклад, глухих сіл). Програма діє в широкому спектрі громад, від невеликих сегрегованих територій з кількома десятками мешканців до більших населених пунктів з населенням до 3000 осіб.</w:t>
      </w:r>
    </w:p>
    <w:p w:rsidR="00EB57C6" w:rsidP="00416109" w:rsidRDefault="007846D0" w14:paraId="000000D1" w14:textId="77777777">
      <w:pPr>
        <w:spacing w:before="120" w:after="120" w:line="240" w:lineRule="auto"/>
        <w:rPr>
          <w:rFonts w:eastAsia="Calibri"/>
        </w:rPr>
      </w:pPr>
      <w:r>
        <w:rPr>
          <w:rFonts w:eastAsia="Calibri"/>
        </w:rPr>
        <w:t xml:space="preserve">Серед ізольованих громад рівень неписьменності, вразливості на ринку праці, заборгованості та житлової кризи значно відрізняються. Крім того, в різній мірі присутні ранні батьківство та різні форми девіантної поведінки. Однак усі ці поселення мають одну спільну рису: вони віддалені від якісних соціальних та громадських послуг. У деяких випадках це пов'язано з тим, що район спочатку був недостатньо забезпечений послугами (наприклад, важкодоступні невеликі села, занепадаючі міста або неформальні поселення). В інших випадках централізовані послуги поступово зникали, не залишаючи доступних місцевих установ або фахівців.</w:t>
      </w:r>
    </w:p>
    <w:p w:rsidR="00EB57C6" w:rsidP="00416109" w:rsidRDefault="007846D0" w14:paraId="000000D2" w14:textId="77777777">
      <w:pPr>
        <w:spacing w:before="120" w:after="120" w:line="240" w:lineRule="auto"/>
        <w:rPr>
          <w:rFonts w:eastAsia="Calibri"/>
        </w:rPr>
      </w:pPr>
      <w:r>
        <w:rPr>
          <w:rFonts w:eastAsia="Calibri"/>
        </w:rPr>
        <w:t xml:space="preserve">Оскільки програми Presence спрямовані на залучення цілих громад, громадська робота відіграє важливу роль поряд з індивідуальним управлінням випадками, консультуванням та адміністративною допомогою в соціальній роботі. Мета полягає в тому, щоб ініціювати та посилити позитивні соціальні процеси на рівні громади, сприяючи місцевому розвитку.</w:t>
      </w:r>
    </w:p>
    <w:p w:rsidR="00EB57C6" w:rsidP="00416109" w:rsidRDefault="007846D0" w14:paraId="000000D3" w14:textId="77777777">
      <w:pPr>
        <w:spacing w:before="120" w:after="120" w:line="240" w:lineRule="auto"/>
        <w:rPr>
          <w:rFonts w:eastAsia="Calibri"/>
        </w:rPr>
      </w:pPr>
      <w:r>
        <w:rPr>
          <w:rFonts w:eastAsia="Calibri"/>
        </w:rPr>
        <w:t xml:space="preserve">У давно створених програмах із сильною місцевою інтеграцією з'являється широкий спектр послуг, де різні елементи програми працюють скоординовано, підсилюючи один одного. Такий підхід дозволяє досягти значних змін не тільки на рівні окремих осіб та сімей, але й у суспільстві в цілому:</w:t>
      </w:r>
    </w:p>
    <w:p w:rsidRPr="005F7F7A" w:rsidR="00EB57C6" w:rsidP="00416109" w:rsidRDefault="007846D0" w14:paraId="000000D4" w14:textId="77777777">
      <w:pPr>
        <w:spacing w:before="120" w:after="120" w:line="240" w:lineRule="auto"/>
        <w:ind w:start="720" w:hanging="360"/>
        <w:rPr>
          <w:rFonts w:eastAsia="Calibri" w:cs="Calibri"/>
          <w:bCs/>
          <w:szCs w:val="22"/>
        </w:rPr>
      </w:pPr>
      <w:r w:rsidRPr="005F7F7A">
        <w:rPr>
          <w:rFonts w:eastAsia="Calibri" w:cs="Calibri"/>
          <w:bCs/>
          <w:szCs w:val="22"/>
        </w:rPr>
        <w:t xml:space="preserve">-</w:t>
      </w:r>
      <w:r w:rsidRPr="005F7F7A">
        <w:rPr>
          <w:bCs/>
          <w:sz w:val="14"/>
          <w:szCs w:val="14"/>
        </w:rPr>
        <w:t xml:space="preserve">        </w:t>
      </w:r>
      <w:r w:rsidRPr="005F7F7A">
        <w:rPr>
          <w:rFonts w:eastAsia="Calibri" w:cs="Calibri"/>
          <w:bCs/>
          <w:szCs w:val="22"/>
        </w:rPr>
        <w:t xml:space="preserve"> можна зменшити упередження,</w:t>
      </w:r>
    </w:p>
    <w:p w:rsidRPr="005F7F7A" w:rsidR="00EB57C6" w:rsidP="00416109" w:rsidRDefault="007846D0" w14:paraId="000000D5" w14:textId="77777777">
      <w:pPr>
        <w:spacing w:before="120" w:after="120" w:line="240" w:lineRule="auto"/>
        <w:ind w:start="720" w:hanging="360"/>
        <w:rPr>
          <w:rFonts w:eastAsia="Calibri" w:cs="Calibri"/>
          <w:bCs/>
          <w:szCs w:val="22"/>
        </w:rPr>
      </w:pPr>
      <w:r w:rsidRPr="005F7F7A">
        <w:rPr>
          <w:rFonts w:eastAsia="Calibri" w:cs="Calibri"/>
          <w:bCs/>
          <w:szCs w:val="22"/>
        </w:rPr>
        <w:t xml:space="preserve">-</w:t>
      </w:r>
      <w:r w:rsidRPr="005F7F7A">
        <w:rPr>
          <w:bCs/>
          <w:sz w:val="14"/>
          <w:szCs w:val="14"/>
        </w:rPr>
        <w:t xml:space="preserve">        </w:t>
      </w:r>
      <w:r w:rsidRPr="005F7F7A">
        <w:rPr>
          <w:rFonts w:eastAsia="Calibri" w:cs="Calibri"/>
          <w:bCs/>
          <w:szCs w:val="22"/>
        </w:rPr>
        <w:t xml:space="preserve"> можна зміцнити соціальну солідарність,</w:t>
      </w:r>
    </w:p>
    <w:p w:rsidRPr="005F7F7A" w:rsidR="00EB57C6" w:rsidP="00416109" w:rsidRDefault="007846D0" w14:paraId="000000D6" w14:textId="77777777">
      <w:pPr>
        <w:spacing w:before="120" w:after="120" w:line="240" w:lineRule="auto"/>
        <w:ind w:start="720" w:hanging="360"/>
        <w:rPr>
          <w:rFonts w:eastAsia="Calibri" w:cs="Calibri"/>
          <w:bCs/>
          <w:szCs w:val="22"/>
        </w:rPr>
      </w:pPr>
      <w:r w:rsidRPr="005F7F7A">
        <w:rPr>
          <w:rFonts w:eastAsia="Calibri" w:cs="Calibri"/>
          <w:bCs/>
          <w:szCs w:val="22"/>
        </w:rPr>
        <w:t xml:space="preserve">-</w:t>
      </w:r>
      <w:r w:rsidRPr="005F7F7A">
        <w:rPr>
          <w:bCs/>
          <w:sz w:val="14"/>
          <w:szCs w:val="14"/>
        </w:rPr>
        <w:t xml:space="preserve">        </w:t>
      </w:r>
      <w:r w:rsidRPr="005F7F7A">
        <w:rPr>
          <w:rFonts w:eastAsia="Calibri" w:cs="Calibri"/>
          <w:bCs/>
          <w:szCs w:val="22"/>
        </w:rPr>
        <w:t xml:space="preserve"> можна вдосконалити систему соціального забезпечення,</w:t>
      </w:r>
    </w:p>
    <w:p w:rsidRPr="005F7F7A" w:rsidR="00EB57C6" w:rsidP="00416109" w:rsidRDefault="007846D0" w14:paraId="000000D7" w14:textId="77777777">
      <w:pPr>
        <w:spacing w:before="120" w:after="120" w:line="240" w:lineRule="auto"/>
        <w:ind w:start="720" w:hanging="360"/>
        <w:rPr>
          <w:rFonts w:eastAsia="Calibri" w:cs="Calibri"/>
          <w:bCs/>
          <w:szCs w:val="22"/>
        </w:rPr>
      </w:pPr>
      <w:r w:rsidRPr="005F7F7A">
        <w:rPr>
          <w:rFonts w:eastAsia="Calibri" w:cs="Calibri"/>
          <w:bCs/>
          <w:szCs w:val="22"/>
        </w:rPr>
        <w:t xml:space="preserve">-</w:t>
      </w:r>
      <w:r w:rsidRPr="005F7F7A">
        <w:rPr>
          <w:bCs/>
          <w:sz w:val="14"/>
          <w:szCs w:val="14"/>
        </w:rPr>
        <w:t xml:space="preserve">        </w:t>
      </w:r>
      <w:r w:rsidRPr="005F7F7A">
        <w:rPr>
          <w:rFonts w:eastAsia="Calibri" w:cs="Calibri"/>
          <w:bCs/>
          <w:szCs w:val="22"/>
        </w:rPr>
        <w:t xml:space="preserve"> фактична інформація може сприяти формуванню громадської думки,</w:t>
      </w:r>
    </w:p>
    <w:p w:rsidRPr="005F7F7A" w:rsidR="00EB57C6" w:rsidP="00416109" w:rsidRDefault="007846D0" w14:paraId="000000D8" w14:textId="16071F32">
      <w:pPr>
        <w:spacing w:before="120" w:after="120" w:line="240" w:lineRule="auto"/>
        <w:ind w:start="720" w:hanging="360"/>
        <w:rPr>
          <w:rFonts w:eastAsia="Calibri" w:cs="Calibri"/>
          <w:bCs/>
          <w:szCs w:val="22"/>
        </w:rPr>
      </w:pPr>
      <w:r w:rsidRPr="005F7F7A">
        <w:rPr>
          <w:rFonts w:eastAsia="Calibri" w:cs="Calibri"/>
          <w:bCs/>
          <w:szCs w:val="22"/>
        </w:rPr>
        <w:t xml:space="preserve">-</w:t>
      </w:r>
      <w:r w:rsidRPr="005F7F7A">
        <w:rPr>
          <w:bCs/>
          <w:sz w:val="14"/>
          <w:szCs w:val="14"/>
        </w:rPr>
        <w:t xml:space="preserve">      </w:t>
      </w:r>
      <w:r w:rsidRPr="005F7F7A">
        <w:rPr>
          <w:rFonts w:eastAsia="Calibri" w:cs="Calibri"/>
          <w:bCs/>
          <w:szCs w:val="22"/>
        </w:rPr>
        <w:t xml:space="preserve"> підвищення навичок адвокації може надати мешканцям можливість реалізувати свої права (наприклад, право голосу, доступ до охорони здоров'я, доступ до соціальних послуг, доступ до соціальних виплат).</w:t>
      </w:r>
    </w:p>
    <w:p w:rsidRPr="005F7F7A" w:rsidR="00EB57C6" w:rsidP="00416109" w:rsidRDefault="007846D0" w14:paraId="000000D9" w14:textId="77777777">
      <w:pPr>
        <w:spacing w:before="120" w:after="120" w:line="240" w:lineRule="auto"/>
        <w:rPr>
          <w:rFonts w:eastAsia="Calibri"/>
        </w:rPr>
      </w:pPr>
      <w:r w:rsidRPr="005F7F7A">
        <w:rPr>
          <w:rFonts w:eastAsia="Calibri"/>
        </w:rPr>
        <w:t xml:space="preserve">Для досягнення всіх цих цілей колеги, які працюють у програмах Presence, не тільки надають пряму допомогу клієнтам, але й будують мережі з місцевими постачальниками послуг, установами, муніципалітетами, громадськими організаціями та співробітниками інших проектів. Вони ініціюють міжпрофесійні </w:t>
      </w:r>
      <w:r w:rsidRPr="005F7F7A">
        <w:rPr>
          <w:rFonts w:eastAsia="Calibri"/>
        </w:rPr>
        <w:t xml:space="preserve">дискусії</w:t>
      </w:r>
      <w:r w:rsidRPr="005F7F7A">
        <w:rPr>
          <w:rFonts w:eastAsia="Calibri"/>
        </w:rPr>
        <w:lastRenderedPageBreak/>
      </w:r>
      <w:r w:rsidRPr="005F7F7A">
        <w:rPr>
          <w:rFonts w:eastAsia="Calibri"/>
        </w:rPr>
        <w:t xml:space="preserve"> , щоб вивчити можливості для спільних дій. Вони також організовують форуми громади, де діляться інформацією та інформують місцевих мешканців про події, що впливають на їхню громаду.</w:t>
      </w:r>
    </w:p>
    <w:p w:rsidRPr="005F7F7A" w:rsidR="00EB57C6" w:rsidP="00416109" w:rsidRDefault="007846D0" w14:paraId="000000DA" w14:textId="606D993F">
      <w:pPr>
        <w:spacing w:before="120" w:after="120" w:line="240" w:lineRule="auto"/>
        <w:rPr>
          <w:rFonts w:eastAsia="Calibri"/>
        </w:rPr>
      </w:pPr>
      <w:r w:rsidRPr="005F7F7A">
        <w:rPr>
          <w:rFonts w:eastAsia="Calibri"/>
        </w:rPr>
        <w:t xml:space="preserve">Крім того, в установах, створених в рамках інших програм</w:t>
      </w:r>
      <w:r w:rsidR="00983C89">
        <w:rPr>
          <w:rFonts w:eastAsia="Calibri"/>
        </w:rPr>
        <w:t xml:space="preserve">, </w:t>
      </w:r>
      <w:r w:rsidRPr="005F7F7A">
        <w:rPr>
          <w:rFonts w:eastAsia="Calibri"/>
        </w:rPr>
        <w:t xml:space="preserve">таких як громадські центри, дитячі будинки Sure Start, інформаційні пункти, соціальні служби, позашкільні навчальні центри (Tanoda) та громадські сервісні центри</w:t>
      </w:r>
      <w:r w:rsidR="00983C89">
        <w:rPr>
          <w:rFonts w:eastAsia="Calibri"/>
        </w:rPr>
        <w:t xml:space="preserve">, </w:t>
      </w:r>
      <w:r w:rsidRPr="005F7F7A">
        <w:rPr>
          <w:rFonts w:eastAsia="Calibri"/>
        </w:rPr>
        <w:t xml:space="preserve">вони організовують громадські заходи, які заохочують і дають можливість місцевим жителям усвідомити свої сильні сторони, об'єднатися для поліпшення своїх умов життя та забезпечити сім'ям необхідну підтримку і доступ до відповідних послуг.</w:t>
      </w:r>
    </w:p>
    <w:p w:rsidRPr="005F7F7A" w:rsidR="00EB57C6" w:rsidP="00416109" w:rsidRDefault="007846D0" w14:paraId="000000DB" w14:textId="77777777">
      <w:pPr>
        <w:pStyle w:val="Cmsor3"/>
        <w:spacing w:before="120" w:after="120" w:line="240" w:lineRule="auto"/>
      </w:pPr>
      <w:bookmarkStart w:name="_heading=h.1o1sbl5ck1r7" w:colFirst="0" w:colLast="0" w:id="14"/>
      <w:bookmarkEnd w:id="14"/>
      <w:r w:rsidRPr="005F7F7A">
        <w:t xml:space="preserve">«Від зачаття до працевлаштування»</w:t>
      </w:r>
    </w:p>
    <w:p w:rsidR="00EB57C6" w:rsidP="00416109" w:rsidRDefault="007846D0" w14:paraId="000000DC" w14:textId="77777777">
      <w:pPr>
        <w:spacing w:before="120" w:after="120" w:line="240" w:lineRule="auto"/>
        <w:rPr>
          <w:rFonts w:eastAsia="Calibri"/>
        </w:rPr>
      </w:pPr>
      <w:r>
        <w:rPr>
          <w:rFonts w:eastAsia="Calibri"/>
        </w:rPr>
        <w:t xml:space="preserve">Програма «Присутність» насамперед спрямована на підтримку сімей, які перебувають у кризових ситуаціях, та ширшої громади поселення. Однак, окрім кризового управління, її метою є також виявлення та мобілізація внутрішніх ресурсів громади, забезпечення доступу до відсутніх послуг та розвиток громад шляхом співпраці з постачальниками послуг, установами, організаціями та церквами, які працюють із сім'ями. Водночас програма спрямована на інтеграцію сімей у ширші соціальні системи, такі як відкритий ринок праці та система освіти.</w:t>
      </w:r>
    </w:p>
    <w:p w:rsidR="00EB57C6" w:rsidP="00416109" w:rsidRDefault="007846D0" w14:paraId="000000DD" w14:textId="77777777">
      <w:pPr>
        <w:spacing w:before="120" w:after="120" w:line="240" w:lineRule="auto"/>
        <w:rPr>
          <w:rFonts w:eastAsia="Calibri"/>
        </w:rPr>
      </w:pPr>
      <w:r>
        <w:rPr>
          <w:rFonts w:eastAsia="Calibri"/>
        </w:rPr>
        <w:t xml:space="preserve">Польові інтервенції охоплюють широкий спектр послуг, що створюють можливості, використовуючи інструменти соціальної роботи на всьому континуумі «від зачаття до працевлаштування» (наприклад, підтримка сім'ї, розвиток громади, експлуатація громадських лазень та пралень, індивідуальне наставництво, допомога в навчанні, термінова та негайна особиста допомога, послуги громади, управління боргами, профілактична робота та підтримка інтеграції на ринку праці).</w:t>
      </w:r>
    </w:p>
    <w:p w:rsidRPr="005F7F7A" w:rsidR="00EB57C6" w:rsidP="00416109" w:rsidRDefault="007846D0" w14:paraId="000000DE" w14:textId="77777777">
      <w:pPr>
        <w:pStyle w:val="Cmsor3"/>
        <w:spacing w:before="120" w:after="120" w:line="240" w:lineRule="auto"/>
      </w:pPr>
      <w:bookmarkStart w:name="_heading=h.yulnss2l18f8" w:colFirst="0" w:colLast="0" w:id="15"/>
      <w:bookmarkEnd w:id="15"/>
      <w:r w:rsidRPr="005F7F7A">
        <w:t xml:space="preserve">Сім'ї</w:t>
      </w:r>
    </w:p>
    <w:p w:rsidR="00EB57C6" w:rsidP="00416109" w:rsidRDefault="007846D0" w14:paraId="000000DF" w14:textId="77777777">
      <w:pPr>
        <w:spacing w:before="120" w:after="120" w:line="240" w:lineRule="auto"/>
        <w:rPr>
          <w:rFonts w:eastAsia="Calibri"/>
        </w:rPr>
      </w:pPr>
      <w:r>
        <w:rPr>
          <w:rFonts w:eastAsia="Calibri"/>
        </w:rPr>
        <w:t xml:space="preserve">У рамках програми «Присутність» ми в першу чергу працюємо з незахищеними громадами, які стикаються з численними проблемами, включаючи щоденну боротьбу за виживання, житлову кризу, безробіття та недоліки в освіті. Наша мета – зміцнити соціальну згуртованість усього населеного пункту. Оскільки бідність часто зачіпає не тільки сім'ї в сегрегованих районах, але й ті, що живуть за межами цих громад, дуже важливо забезпечити відповідними заходами та послугами всі сім'ї в місцевій громаді.</w:t>
      </w:r>
    </w:p>
    <w:p w:rsidR="00EB57C6" w:rsidP="00416109" w:rsidRDefault="007846D0" w14:paraId="000000E0" w14:textId="5645560C">
      <w:pPr>
        <w:spacing w:before="120" w:after="120" w:line="240" w:lineRule="auto"/>
        <w:rPr>
          <w:rFonts w:eastAsia="Calibri"/>
        </w:rPr>
      </w:pPr>
      <w:r>
        <w:rPr>
          <w:rFonts w:eastAsia="Calibri"/>
        </w:rPr>
        <w:t xml:space="preserve">Забезпечення доступу до відсутніх послуг, зміцнення громади та сприяння (ре)інтеграції в основні соціальні системи</w:t>
      </w:r>
      <w:r w:rsidR="00983C89">
        <w:rPr>
          <w:rFonts w:eastAsia="Calibri"/>
        </w:rPr>
        <w:t xml:space="preserve">, </w:t>
      </w:r>
      <w:r>
        <w:rPr>
          <w:rFonts w:eastAsia="Calibri"/>
        </w:rPr>
        <w:t xml:space="preserve">такі як ринок праці, охорона здоров'я та освіта</w:t>
      </w:r>
      <w:r w:rsidR="00983C89">
        <w:rPr>
          <w:rFonts w:eastAsia="Calibri"/>
        </w:rPr>
        <w:t xml:space="preserve">, </w:t>
      </w:r>
      <w:r>
        <w:rPr>
          <w:rFonts w:eastAsia="Calibri"/>
        </w:rPr>
        <w:t xml:space="preserve">приносить користь всьому населенню.</w:t>
      </w:r>
    </w:p>
    <w:p w:rsidR="00EB57C6" w:rsidP="00416109" w:rsidRDefault="007846D0" w14:paraId="000000E1" w14:textId="77777777">
      <w:pPr>
        <w:spacing w:before="120" w:after="120" w:line="240" w:lineRule="auto"/>
        <w:rPr>
          <w:rFonts w:eastAsia="Calibri"/>
        </w:rPr>
      </w:pPr>
      <w:r>
        <w:rPr>
          <w:rFonts w:eastAsia="Calibri"/>
        </w:rPr>
        <w:t xml:space="preserve">Програма «Присутність» спочатку досягає сімей через дітей, використовуючи їх як ланку для залучення батьків, членів розширеної родини та ширшої громади. Поступово ця робота поширюється на батьків і дідусів та бабусь, що є особливо важливим аспектом, оскільки без них діти не мають необхідних зразків для наслідування, щоб цілі та цінності програми стали надійними та стійкими. Тому одним із ключових завдань програми «Присутність» є створення можливостей для початку нового життя для батьків і дідусів та бабусь.</w:t>
      </w:r>
    </w:p>
    <w:p w:rsidR="00EB57C6" w:rsidP="00416109" w:rsidRDefault="007846D0" w14:paraId="000000E2" w14:textId="77777777">
      <w:pPr>
        <w:spacing w:before="120" w:after="120" w:line="240" w:lineRule="auto"/>
        <w:rPr>
          <w:rFonts w:eastAsia="Calibri"/>
        </w:rPr>
      </w:pPr>
      <w:r>
        <w:rPr>
          <w:rFonts w:eastAsia="Calibri"/>
        </w:rPr>
        <w:t xml:space="preserve">Ми маємо бути готовими до складних і кумулятивних викликів, з якими стикаються сім'ї, що живуть у сегрегованих поселеннях і геттоїзованих селах. Послуги, що надаються програмою «Присутність», повинні бути ретельно адаптовані та сплановані для вирішення цих взаємопов'язаних проблем. Для цього нам потрібно глибоко розуміти ширші виклики, що виходять за межі проблем доходів та житла, включаючи тягар боргів, вразливість на ринку праці, моделі планування сім'ї, підтримку батьків у навчанні дітей, проблеми здоров'я (включаючи залежності), схильність до девіантної поведінки та здатність управляти сімейними конфліктами.</w:t>
      </w:r>
    </w:p>
    <w:p w:rsidR="00EB57C6" w:rsidP="00416109" w:rsidRDefault="007846D0" w14:paraId="000000E3" w14:textId="77777777">
      <w:pPr>
        <w:spacing w:before="120" w:after="120" w:line="240" w:lineRule="auto"/>
        <w:rPr>
          <w:rFonts w:eastAsia="Calibri"/>
        </w:rPr>
      </w:pPr>
      <w:r>
        <w:rPr>
          <w:rFonts w:eastAsia="Calibri"/>
        </w:rPr>
        <w:lastRenderedPageBreak/>
      </w:r>
      <w:r>
        <w:rPr>
          <w:rFonts w:eastAsia="Calibri"/>
        </w:rPr>
        <w:t xml:space="preserve">З цих причин кожна програма Presence починається з соціальної діагностики, яка оцінює місцеві потреби та можливості і визначає, які послуги повинні надаватися в поселенні або сегрегованій громаді.</w:t>
      </w:r>
    </w:p>
    <w:p w:rsidR="00EB57C6" w:rsidP="00416109" w:rsidRDefault="007846D0" w14:paraId="000000E4" w14:textId="77777777">
      <w:pPr>
        <w:spacing w:before="120" w:after="120" w:line="240" w:lineRule="auto"/>
        <w:rPr>
          <w:rFonts w:eastAsia="Calibri"/>
        </w:rPr>
      </w:pPr>
      <w:r>
        <w:rPr>
          <w:rFonts w:eastAsia="Calibri"/>
        </w:rPr>
        <w:t xml:space="preserve">Ми повинні передбачати, що кожна сім'я в сегрегованій місцевості потребує певної форми підтримки. Встановлення довірчих відносин є надзвичайно важливим, оскільки це дозволяє нам зрозуміти їхні щоденні труднощі та надати послуги або програми, які можуть полегшити їхнє життя. Тому регулярні візити до сімей, співіснування з ними в їхньому повсякденному житті та підтримання сильної присутності на місцевому рівні є ключовими факторами.</w:t>
      </w:r>
    </w:p>
    <w:p w:rsidR="00EB57C6" w:rsidP="00416109" w:rsidRDefault="007846D0" w14:paraId="000000E5" w14:textId="77777777">
      <w:pPr>
        <w:spacing w:before="120" w:after="120" w:line="240" w:lineRule="auto"/>
        <w:rPr>
          <w:rFonts w:eastAsia="Calibri"/>
        </w:rPr>
      </w:pPr>
      <w:r>
        <w:rPr>
          <w:rFonts w:eastAsia="Calibri"/>
        </w:rPr>
        <w:t xml:space="preserve">Досягнення, залучення та забезпечення сталого участі найбільш вразливих сімей вимагає додаткових зусиль, і це є ключовим показником успіху нашої програми.</w:t>
      </w:r>
    </w:p>
    <w:p w:rsidR="00EB57C6" w:rsidP="00416109" w:rsidRDefault="007846D0" w14:paraId="000000E6" w14:textId="77777777">
      <w:pPr>
        <w:pStyle w:val="Cmsor3"/>
        <w:spacing w:before="120" w:after="120" w:line="240" w:lineRule="auto"/>
        <w:rPr>
          <w:rFonts w:eastAsia="Calibri"/>
        </w:rPr>
      </w:pPr>
      <w:bookmarkStart w:name="_heading=h.utjsd631ycxi" w:colFirst="0" w:colLast="0" w:id="16"/>
      <w:bookmarkEnd w:id="16"/>
      <w:r>
        <w:rPr>
          <w:rFonts w:eastAsia="Calibri"/>
        </w:rPr>
        <w:t xml:space="preserve">Функціонування груп поселень</w:t>
      </w:r>
    </w:p>
    <w:p w:rsidR="00EB57C6" w:rsidP="00416109" w:rsidRDefault="007846D0" w14:paraId="000000E7" w14:textId="77777777">
      <w:pPr>
        <w:spacing w:before="120" w:after="120" w:line="240" w:lineRule="auto"/>
        <w:rPr>
          <w:rFonts w:eastAsia="Calibri"/>
        </w:rPr>
      </w:pPr>
      <w:r>
        <w:rPr>
          <w:rFonts w:eastAsia="Calibri"/>
        </w:rPr>
        <w:t xml:space="preserve">Обговорення діагнозів, встановлених в результаті соціальної роботи, та підготовка рішень на основі діагнозів відбуваються на засіданнях груп поселень. Ці засідання проводяться в одному з поселень, що належать до групи, а координаційна команда групи поселень приїжджає з Будапешта для участі в них.</w:t>
      </w:r>
    </w:p>
    <w:p w:rsidR="00EB57C6" w:rsidP="00416109" w:rsidRDefault="007846D0" w14:paraId="000000E8" w14:textId="77777777">
      <w:pPr>
        <w:spacing w:before="120" w:after="120" w:line="240" w:lineRule="auto"/>
        <w:rPr>
          <w:rFonts w:eastAsia="Calibri"/>
        </w:rPr>
      </w:pPr>
      <w:r>
        <w:rPr>
          <w:rFonts w:eastAsia="Calibri"/>
        </w:rPr>
        <w:t xml:space="preserve">Структура груп поселень дозволяє учасникам ознайомитися з поселеннями один одного, оскільки засідання проводяться щомісяця в різних місцях. Така організація сприяє співпраці між організаціями-виконавцями, сприяє налагодженню контактів між колегами та підтримує обмін досвідом, передачу знань та обмін передовим досвідом. Крім того, ці засідання надають можливість для колективного вирішення проблем, спільного планування рішень конкретних питань, вирішення дилем та підкріплення роботи один одного.</w:t>
      </w:r>
    </w:p>
    <w:p w:rsidR="00EB57C6" w:rsidP="00416109" w:rsidRDefault="007846D0" w14:paraId="000000E9" w14:textId="77777777">
      <w:pPr>
        <w:spacing w:before="120" w:after="120" w:line="240" w:lineRule="auto"/>
        <w:rPr>
          <w:rFonts w:eastAsia="Calibri"/>
        </w:rPr>
      </w:pPr>
      <w:r>
        <w:rPr>
          <w:rFonts w:eastAsia="Calibri"/>
        </w:rPr>
        <w:t xml:space="preserve">Місцеве впровадження груп поселень координується професійним керівництвом та експертами Модельних програм Угорської благодійної служби Мальтійського ордену (MMSZ), які контролюють виконання таких завдань:</w:t>
      </w:r>
    </w:p>
    <w:p w:rsidRPr="000C3EC4" w:rsidR="00EB57C6" w:rsidP="00416109" w:rsidRDefault="007846D0" w14:paraId="000000EA" w14:textId="7B575ED4">
      <w:pPr>
        <w:pStyle w:val="Listaszerbekezds"/>
        <w:numPr>
          <w:ilvl w:val="0"/>
          <w:numId w:val="19"/>
        </w:numPr>
        <w:spacing w:before="120" w:after="120" w:line="240" w:lineRule="auto"/>
        <w:contextualSpacing w:val="0"/>
        <w:rPr>
          <w:rFonts w:eastAsia="Calibri" w:cs="Calibri"/>
          <w:bCs/>
          <w:szCs w:val="22"/>
        </w:rPr>
      </w:pPr>
      <w:r w:rsidRPr="000C3EC4">
        <w:rPr>
          <w:rFonts w:eastAsia="Calibri" w:cs="Calibri"/>
          <w:bCs/>
          <w:szCs w:val="22"/>
        </w:rPr>
        <w:t xml:space="preserve">Проведення щомісячних зустрічей керівників груп з питань поселення для моніторингу реалізації програми, координації професійних завдань, прийняття рішень щодо запитів на підтримку на основі діагностики та передачі протоколів рішень до Модельних програм MMSZ.</w:t>
      </w:r>
    </w:p>
    <w:p w:rsidRPr="000C3EC4" w:rsidR="00EB57C6" w:rsidP="00416109" w:rsidRDefault="007846D0" w14:paraId="000000EB" w14:textId="28396FB5">
      <w:pPr>
        <w:pStyle w:val="Listaszerbekezds"/>
        <w:numPr>
          <w:ilvl w:val="0"/>
          <w:numId w:val="19"/>
        </w:numPr>
        <w:spacing w:before="120" w:after="120" w:line="240" w:lineRule="auto"/>
        <w:contextualSpacing w:val="0"/>
        <w:rPr>
          <w:rFonts w:eastAsia="Calibri" w:cs="Calibri"/>
          <w:bCs/>
          <w:szCs w:val="22"/>
        </w:rPr>
      </w:pPr>
      <w:r w:rsidRPr="000C3EC4">
        <w:rPr>
          <w:rFonts w:eastAsia="Calibri" w:cs="Calibri"/>
          <w:bCs/>
          <w:szCs w:val="22"/>
        </w:rPr>
        <w:t xml:space="preserve">Надання оновленої інформації про поточні завдання, пов'язані з реалізацією програми, під час зустрічей груп поселень, надання професійної підтримки на основі польових звітів з поселень та вирішення проблем, виявлених у щомісячних звітах Групи аналізу соціального розвитку.</w:t>
      </w:r>
    </w:p>
    <w:p w:rsidRPr="000C3EC4" w:rsidR="00EB57C6" w:rsidP="00416109" w:rsidRDefault="007846D0" w14:paraId="000000EC" w14:textId="46EE708D">
      <w:pPr>
        <w:pStyle w:val="Listaszerbekezds"/>
        <w:numPr>
          <w:ilvl w:val="0"/>
          <w:numId w:val="19"/>
        </w:numPr>
        <w:spacing w:before="120" w:after="120" w:line="240" w:lineRule="auto"/>
        <w:contextualSpacing w:val="0"/>
        <w:rPr>
          <w:rFonts w:eastAsia="Calibri" w:cs="Calibri"/>
          <w:bCs/>
          <w:szCs w:val="22"/>
        </w:rPr>
      </w:pPr>
      <w:r w:rsidRPr="000C3EC4">
        <w:rPr>
          <w:rFonts w:eastAsia="Calibri" w:cs="Calibri"/>
          <w:bCs/>
          <w:szCs w:val="22"/>
        </w:rPr>
        <w:t xml:space="preserve">Документування обговорень на засіданнях груп поселень та надсилання протоколів засідань як до поселень, так і до модельних програм MMSZ.</w:t>
      </w:r>
    </w:p>
    <w:p w:rsidRPr="000C3EC4" w:rsidR="00EB57C6" w:rsidP="00416109" w:rsidRDefault="007846D0" w14:paraId="000000ED" w14:textId="73E7F8C7">
      <w:pPr>
        <w:pStyle w:val="Listaszerbekezds"/>
        <w:numPr>
          <w:ilvl w:val="0"/>
          <w:numId w:val="19"/>
        </w:numPr>
        <w:spacing w:before="120" w:after="120" w:line="240" w:lineRule="auto"/>
        <w:contextualSpacing w:val="0"/>
        <w:rPr>
          <w:rFonts w:eastAsia="Calibri" w:cs="Calibri"/>
          <w:bCs/>
          <w:szCs w:val="22"/>
        </w:rPr>
      </w:pPr>
      <w:r w:rsidRPr="000C3EC4">
        <w:rPr>
          <w:rFonts w:eastAsia="Calibri" w:cs="Calibri"/>
          <w:bCs/>
          <w:szCs w:val="22"/>
        </w:rPr>
        <w:t xml:space="preserve">Складання щомісячних звітів керівництва для управління програмою на основі звітів поселень, підготовлених групою з аналізу соціального розвитку.</w:t>
      </w:r>
    </w:p>
    <w:p w:rsidRPr="000C3EC4" w:rsidR="00EB57C6" w:rsidP="00416109" w:rsidRDefault="007846D0" w14:paraId="000000EE" w14:textId="5949FA33">
      <w:pPr>
        <w:pStyle w:val="Listaszerbekezds"/>
        <w:numPr>
          <w:ilvl w:val="0"/>
          <w:numId w:val="19"/>
        </w:numPr>
        <w:spacing w:before="120" w:after="120" w:line="240" w:lineRule="auto"/>
        <w:contextualSpacing w:val="0"/>
        <w:rPr>
          <w:rFonts w:eastAsia="Calibri" w:cs="Calibri"/>
          <w:bCs/>
          <w:szCs w:val="22"/>
        </w:rPr>
      </w:pPr>
      <w:r w:rsidRPr="000C3EC4">
        <w:rPr>
          <w:rFonts w:eastAsia="Calibri" w:cs="Calibri"/>
          <w:bCs/>
          <w:szCs w:val="22"/>
        </w:rPr>
        <w:t xml:space="preserve">Проведення щомісячних брифінгів для професійного керівництва програми щодо ключових подій за звітний період, з акцентом на питаннях, що вимагають втручання вищого керівництва.</w:t>
      </w:r>
    </w:p>
    <w:p w:rsidRPr="000C3EC4" w:rsidR="00EB57C6" w:rsidP="00416109" w:rsidRDefault="007846D0" w14:paraId="000000EF" w14:textId="2ECC271E">
      <w:pPr>
        <w:pStyle w:val="Listaszerbekezds"/>
        <w:numPr>
          <w:ilvl w:val="0"/>
          <w:numId w:val="19"/>
        </w:numPr>
        <w:spacing w:before="120" w:after="120" w:line="240" w:lineRule="auto"/>
        <w:contextualSpacing w:val="0"/>
        <w:rPr>
          <w:rFonts w:eastAsia="Calibri" w:cs="Calibri"/>
          <w:bCs/>
          <w:szCs w:val="22"/>
        </w:rPr>
      </w:pPr>
      <w:r w:rsidRPr="000C3EC4">
        <w:rPr>
          <w:rFonts w:eastAsia="Calibri" w:cs="Calibri"/>
          <w:bCs/>
          <w:szCs w:val="22"/>
        </w:rPr>
        <w:t xml:space="preserve">Щомісячне оновлення таблиці відстеження діяльності групи з врегулювання на основі інформації, зібраної під час засідань групи з врегулювання.</w:t>
      </w:r>
    </w:p>
    <w:p w:rsidRPr="000C3EC4" w:rsidR="00EB57C6" w:rsidP="00416109" w:rsidRDefault="007846D0" w14:paraId="000000F0" w14:textId="56C84F21">
      <w:pPr>
        <w:pStyle w:val="Listaszerbekezds"/>
        <w:numPr>
          <w:ilvl w:val="0"/>
          <w:numId w:val="19"/>
        </w:numPr>
        <w:spacing w:before="120" w:after="120" w:line="240" w:lineRule="auto"/>
        <w:contextualSpacing w:val="0"/>
        <w:rPr>
          <w:rFonts w:eastAsia="Calibri" w:cs="Calibri"/>
          <w:bCs/>
          <w:szCs w:val="22"/>
        </w:rPr>
      </w:pPr>
      <w:r w:rsidRPr="000C3EC4">
        <w:rPr>
          <w:rFonts w:eastAsia="Calibri" w:cs="Calibri"/>
          <w:bCs/>
          <w:szCs w:val="22"/>
        </w:rPr>
        <w:t xml:space="preserve">Управління, перегляд та постійний моніторинг запитів на підтримку на основі діагнозу, як особисто, так і в режимі онлайн.</w:t>
      </w:r>
    </w:p>
    <w:p w:rsidR="00EB57C6" w:rsidP="00416109" w:rsidRDefault="007846D0" w14:paraId="000000F1" w14:textId="77777777">
      <w:pPr>
        <w:spacing w:before="120" w:after="120" w:line="240" w:lineRule="auto"/>
        <w:rPr>
          <w:rFonts w:eastAsia="Calibri" w:cs="Calibri"/>
          <w:b/>
          <w:szCs w:val="22"/>
        </w:rPr>
      </w:pPr>
      <w:r>
        <w:rPr>
          <w:rFonts w:eastAsia="Calibri" w:cs="Calibri"/>
          <w:b/>
          <w:szCs w:val="22"/>
        </w:rPr>
        <w:t xml:space="preserve">Процес:</w:t>
      </w:r>
    </w:p>
    <w:p w:rsidRPr="000C3EC4" w:rsidR="00EB57C6" w:rsidP="00416109" w:rsidRDefault="007846D0" w14:paraId="000000F2" w14:textId="6F04A84F">
      <w:pPr>
        <w:pStyle w:val="Listaszerbekezds"/>
        <w:numPr>
          <w:ilvl w:val="0"/>
          <w:numId w:val="20"/>
        </w:numPr>
        <w:spacing w:before="120" w:after="120" w:line="240" w:lineRule="auto"/>
        <w:contextualSpacing w:val="0"/>
        <w:rPr>
          <w:rFonts w:eastAsia="Calibri" w:cs="Calibri"/>
          <w:szCs w:val="22"/>
        </w:rPr>
      </w:pPr>
      <w:r w:rsidRPr="000C3EC4">
        <w:rPr>
          <w:rFonts w:eastAsia="Calibri" w:cs="Calibri"/>
          <w:szCs w:val="22"/>
        </w:rPr>
        <w:lastRenderedPageBreak/>
      </w:r>
      <w:r w:rsidRPr="000C3EC4">
        <w:rPr>
          <w:rFonts w:eastAsia="Calibri" w:cs="Calibri"/>
          <w:szCs w:val="22"/>
        </w:rPr>
        <w:t xml:space="preserve">Управління та збереження документів, пов'язаних із запитом (обґрунтування, цінова пропозиція, фінансовий план).</w:t>
      </w:r>
    </w:p>
    <w:p w:rsidRPr="000C3EC4" w:rsidR="00EB57C6" w:rsidP="00416109" w:rsidRDefault="007846D0" w14:paraId="000000F3" w14:textId="43DF9AF8">
      <w:pPr>
        <w:pStyle w:val="Listaszerbekezds"/>
        <w:numPr>
          <w:ilvl w:val="0"/>
          <w:numId w:val="20"/>
        </w:numPr>
        <w:spacing w:before="120" w:after="120" w:line="240" w:lineRule="auto"/>
        <w:contextualSpacing w:val="0"/>
        <w:rPr>
          <w:rFonts w:eastAsia="Calibri" w:cs="Calibri"/>
          <w:szCs w:val="22"/>
        </w:rPr>
      </w:pPr>
      <w:r w:rsidRPr="000C3EC4">
        <w:rPr>
          <w:rFonts w:eastAsia="Calibri" w:cs="Calibri"/>
          <w:szCs w:val="22"/>
        </w:rPr>
        <w:t xml:space="preserve">Реєстрація запиту в таблиці Google Drive групи з врегулювання.</w:t>
      </w:r>
    </w:p>
    <w:p w:rsidRPr="000C3EC4" w:rsidR="00EB57C6" w:rsidP="00416109" w:rsidRDefault="007846D0" w14:paraId="000000F4" w14:textId="178CD826">
      <w:pPr>
        <w:pStyle w:val="Listaszerbekezds"/>
        <w:numPr>
          <w:ilvl w:val="0"/>
          <w:numId w:val="20"/>
        </w:numPr>
        <w:spacing w:before="120" w:after="120" w:line="240" w:lineRule="auto"/>
        <w:contextualSpacing w:val="0"/>
        <w:rPr>
          <w:rFonts w:eastAsia="Calibri" w:cs="Calibri"/>
          <w:szCs w:val="22"/>
        </w:rPr>
      </w:pPr>
      <w:r w:rsidRPr="000C3EC4">
        <w:rPr>
          <w:rFonts w:eastAsia="Calibri" w:cs="Calibri"/>
          <w:szCs w:val="22"/>
        </w:rPr>
        <w:t xml:space="preserve">Якщо під час засідання групи з врегулювання відбувається голосування, надсилання запиту та пов'язаних з ним документів для розгляду через список розсилки групи з врегулювання.</w:t>
      </w:r>
    </w:p>
    <w:p w:rsidRPr="000C3EC4" w:rsidR="00EB57C6" w:rsidP="00416109" w:rsidRDefault="007846D0" w14:paraId="000000F5" w14:textId="759D5C52">
      <w:pPr>
        <w:pStyle w:val="Listaszerbekezds"/>
        <w:numPr>
          <w:ilvl w:val="0"/>
          <w:numId w:val="20"/>
        </w:numPr>
        <w:spacing w:before="120" w:after="120" w:line="240" w:lineRule="auto"/>
        <w:contextualSpacing w:val="0"/>
        <w:rPr>
          <w:rFonts w:eastAsia="Calibri" w:cs="Calibri"/>
          <w:szCs w:val="22"/>
        </w:rPr>
      </w:pPr>
      <w:r w:rsidRPr="000C3EC4">
        <w:rPr>
          <w:rFonts w:eastAsia="Calibri" w:cs="Calibri"/>
          <w:szCs w:val="22"/>
        </w:rPr>
        <w:t xml:space="preserve">Створення протоколу рішення.</w:t>
      </w:r>
    </w:p>
    <w:p w:rsidRPr="000C3EC4" w:rsidR="00EB57C6" w:rsidP="00416109" w:rsidRDefault="007846D0" w14:paraId="000000F6" w14:textId="6E595711">
      <w:pPr>
        <w:pStyle w:val="Listaszerbekezds"/>
        <w:numPr>
          <w:ilvl w:val="0"/>
          <w:numId w:val="20"/>
        </w:numPr>
        <w:spacing w:before="120" w:after="120" w:line="240" w:lineRule="auto"/>
        <w:contextualSpacing w:val="0"/>
        <w:rPr>
          <w:rFonts w:eastAsia="Calibri" w:cs="Calibri"/>
          <w:szCs w:val="22"/>
        </w:rPr>
      </w:pPr>
      <w:r w:rsidRPr="000C3EC4">
        <w:rPr>
          <w:rFonts w:eastAsia="Calibri" w:cs="Calibri"/>
          <w:szCs w:val="22"/>
        </w:rPr>
        <w:t xml:space="preserve">Для онлайн-голосування надсилання посилання на протокол рішення та пов'язані документи через список розсилки групи з розрахунків та запит на голосування.</w:t>
      </w:r>
    </w:p>
    <w:p w:rsidRPr="000C3EC4" w:rsidR="00EB57C6" w:rsidP="00416109" w:rsidRDefault="007846D0" w14:paraId="000000F7" w14:textId="38362598">
      <w:pPr>
        <w:pStyle w:val="Listaszerbekezds"/>
        <w:numPr>
          <w:ilvl w:val="0"/>
          <w:numId w:val="20"/>
        </w:numPr>
        <w:spacing w:before="120" w:after="120" w:line="240" w:lineRule="auto"/>
        <w:contextualSpacing w:val="0"/>
        <w:rPr>
          <w:rFonts w:eastAsia="Calibri" w:cs="Calibri"/>
          <w:szCs w:val="22"/>
        </w:rPr>
      </w:pPr>
      <w:r w:rsidRPr="000C3EC4">
        <w:rPr>
          <w:rFonts w:eastAsia="Calibri" w:cs="Calibri"/>
          <w:szCs w:val="22"/>
        </w:rPr>
        <w:t xml:space="preserve">Введення теми та суми запиту в таблицю відстеження витрат на основі діагнозу.</w:t>
      </w:r>
    </w:p>
    <w:p w:rsidRPr="000C3EC4" w:rsidR="00EB57C6" w:rsidP="00416109" w:rsidRDefault="007846D0" w14:paraId="000000F8" w14:textId="512158C5">
      <w:pPr>
        <w:pStyle w:val="Listaszerbekezds"/>
        <w:numPr>
          <w:ilvl w:val="0"/>
          <w:numId w:val="20"/>
        </w:numPr>
        <w:spacing w:before="120" w:after="120" w:line="240" w:lineRule="auto"/>
        <w:contextualSpacing w:val="0"/>
        <w:rPr>
          <w:rFonts w:eastAsia="Calibri" w:cs="Calibri"/>
          <w:szCs w:val="22"/>
        </w:rPr>
      </w:pPr>
      <w:r w:rsidRPr="000C3EC4">
        <w:rPr>
          <w:rFonts w:eastAsia="Calibri" w:cs="Calibri"/>
          <w:szCs w:val="22"/>
        </w:rPr>
        <w:t xml:space="preserve">Для онлайн-голосування: моніторинг процесу голосування, надсилання нагадувань у разі необхідності та надання оновленої інформації про результати голосування.</w:t>
      </w:r>
    </w:p>
    <w:p w:rsidRPr="000C3EC4" w:rsidR="00EB57C6" w:rsidP="00416109" w:rsidRDefault="007846D0" w14:paraId="000000F9" w14:textId="544E5F66">
      <w:pPr>
        <w:pStyle w:val="Listaszerbekezds"/>
        <w:numPr>
          <w:ilvl w:val="0"/>
          <w:numId w:val="20"/>
        </w:numPr>
        <w:spacing w:before="120" w:after="120" w:line="240" w:lineRule="auto"/>
        <w:contextualSpacing w:val="0"/>
        <w:rPr>
          <w:rFonts w:eastAsia="Calibri" w:cs="Calibri"/>
          <w:szCs w:val="22"/>
        </w:rPr>
      </w:pPr>
      <w:r w:rsidRPr="000C3EC4">
        <w:rPr>
          <w:rFonts w:eastAsia="Calibri" w:cs="Calibri"/>
          <w:szCs w:val="22"/>
        </w:rPr>
        <w:t xml:space="preserve">Після завершення голосування — автентифікація протоколу рішення та пересилання його разом із супровідними документами до колеги, відповідального за зв'язки з Комітетом з прийняття рішень.</w:t>
      </w:r>
    </w:p>
    <w:p w:rsidR="00EB57C6" w:rsidP="00416109" w:rsidRDefault="007846D0" w14:paraId="000000FA" w14:textId="77777777">
      <w:pPr>
        <w:spacing w:before="120" w:after="120" w:line="240" w:lineRule="auto"/>
        <w:rPr>
          <w:rFonts w:eastAsia="Calibri" w:cs="Calibri"/>
          <w:szCs w:val="22"/>
        </w:rPr>
      </w:pPr>
      <w:r>
        <w:rPr>
          <w:rFonts w:eastAsia="Calibri" w:cs="Calibri"/>
          <w:szCs w:val="22"/>
        </w:rPr>
        <w:t xml:space="preserve"> </w:t>
      </w:r>
    </w:p>
    <w:p w:rsidRPr="000C3EC4" w:rsidR="00EB57C6" w:rsidP="00416109" w:rsidRDefault="007846D0" w14:paraId="000000FB" w14:textId="74704EA1">
      <w:pPr>
        <w:pStyle w:val="Listaszerbekezds"/>
        <w:numPr>
          <w:ilvl w:val="0"/>
          <w:numId w:val="19"/>
        </w:numPr>
        <w:spacing w:before="120" w:after="120" w:line="240" w:lineRule="auto"/>
        <w:contextualSpacing w:val="0"/>
        <w:rPr>
          <w:rFonts w:eastAsia="Calibri" w:cs="Calibri"/>
          <w:bCs/>
          <w:szCs w:val="22"/>
        </w:rPr>
      </w:pPr>
      <w:r w:rsidRPr="000C3EC4">
        <w:rPr>
          <w:rFonts w:eastAsia="Calibri" w:cs="Calibri"/>
          <w:bCs/>
          <w:szCs w:val="22"/>
        </w:rPr>
        <w:t xml:space="preserve">Участь у перегляді щорічно підготовлюваних/оновлюваних планів дій для кожного врегулювання.</w:t>
      </w:r>
    </w:p>
    <w:p w:rsidRPr="000C3EC4" w:rsidR="00EB57C6" w:rsidP="00416109" w:rsidRDefault="007846D0" w14:paraId="000000FC" w14:textId="13855C9E">
      <w:pPr>
        <w:pStyle w:val="Listaszerbekezds"/>
        <w:numPr>
          <w:ilvl w:val="0"/>
          <w:numId w:val="19"/>
        </w:numPr>
        <w:spacing w:before="120" w:after="120" w:line="240" w:lineRule="auto"/>
        <w:contextualSpacing w:val="0"/>
        <w:rPr>
          <w:rFonts w:eastAsia="Calibri" w:cs="Calibri"/>
          <w:bCs/>
          <w:szCs w:val="22"/>
        </w:rPr>
      </w:pPr>
      <w:r w:rsidRPr="000C3EC4">
        <w:rPr>
          <w:rFonts w:eastAsia="Calibri" w:cs="Calibri"/>
          <w:bCs/>
          <w:szCs w:val="22"/>
        </w:rPr>
        <w:t xml:space="preserve">Підтримка постійного зв'язку та надання професійної підтримки населеним пунктам для реалізації програми.</w:t>
      </w:r>
    </w:p>
    <w:p w:rsidRPr="000C3EC4" w:rsidR="00EB57C6" w:rsidP="00416109" w:rsidRDefault="007846D0" w14:paraId="000000FD" w14:textId="7E3EE30D">
      <w:pPr>
        <w:pStyle w:val="Listaszerbekezds"/>
        <w:numPr>
          <w:ilvl w:val="0"/>
          <w:numId w:val="19"/>
        </w:numPr>
        <w:spacing w:before="120" w:after="120" w:line="240" w:lineRule="auto"/>
        <w:contextualSpacing w:val="0"/>
        <w:rPr>
          <w:rFonts w:eastAsia="Calibri" w:cs="Calibri"/>
          <w:bCs/>
          <w:szCs w:val="22"/>
        </w:rPr>
      </w:pPr>
      <w:r w:rsidRPr="000C3EC4">
        <w:rPr>
          <w:rFonts w:eastAsia="Calibri" w:cs="Calibri"/>
          <w:bCs/>
          <w:szCs w:val="22"/>
        </w:rPr>
        <w:t xml:space="preserve">Забезпечення постійного спілкування та обміну інформацією з представниками Міністерства внутрішніх справ та Генерального директорату з питань соціальної інклюзії, які беруть участь у програмі.</w:t>
      </w:r>
    </w:p>
    <w:p w:rsidRPr="000C3EC4" w:rsidR="00EB57C6" w:rsidP="00416109" w:rsidRDefault="007846D0" w14:paraId="000000FE" w14:textId="4D9958C4">
      <w:pPr>
        <w:pStyle w:val="Listaszerbekezds"/>
        <w:numPr>
          <w:ilvl w:val="0"/>
          <w:numId w:val="19"/>
        </w:numPr>
        <w:spacing w:before="120" w:after="120" w:line="240" w:lineRule="auto"/>
        <w:contextualSpacing w:val="0"/>
        <w:rPr>
          <w:rFonts w:eastAsia="Calibri" w:cs="Calibri"/>
          <w:bCs/>
          <w:szCs w:val="22"/>
        </w:rPr>
      </w:pPr>
      <w:r w:rsidRPr="000C3EC4">
        <w:rPr>
          <w:rFonts w:eastAsia="Calibri" w:cs="Calibri"/>
          <w:bCs/>
          <w:szCs w:val="22"/>
        </w:rPr>
        <w:t xml:space="preserve">Підтримка постійного зв'язку, обмін інформацією та моніторинг з фінансовою групою.</w:t>
      </w:r>
    </w:p>
    <w:p w:rsidR="00EB57C6" w:rsidP="00416109" w:rsidRDefault="007846D0" w14:paraId="000000FF" w14:textId="77777777">
      <w:pPr>
        <w:pStyle w:val="Cmsor2"/>
        <w:spacing w:before="120" w:after="120" w:line="240" w:lineRule="auto"/>
        <w:rPr>
          <w:rFonts w:eastAsia="Calibri"/>
        </w:rPr>
      </w:pPr>
      <w:bookmarkStart w:name="_heading=h.cc756l50cin0" w:colFirst="0" w:colLast="0" w:id="17"/>
      <w:bookmarkStart w:name="_Toc208585804" w:id="18"/>
      <w:bookmarkEnd w:id="17"/>
      <w:r w:rsidRPr="000C3EC4">
        <w:t xml:space="preserve">Інституційна </w:t>
      </w:r>
      <w:r>
        <w:rPr>
          <w:rFonts w:eastAsia="Calibri"/>
        </w:rPr>
        <w:t xml:space="preserve">співпраця та мережева взаємодія</w:t>
      </w:r>
      <w:bookmarkEnd w:id="18"/>
    </w:p>
    <w:p w:rsidRPr="000C3EC4" w:rsidR="00EB57C6" w:rsidP="00416109" w:rsidRDefault="007846D0" w14:paraId="00000100" w14:textId="77777777">
      <w:pPr>
        <w:pStyle w:val="Cmsor3"/>
        <w:spacing w:before="120" w:after="120" w:line="240" w:lineRule="auto"/>
      </w:pPr>
      <w:bookmarkStart w:name="_heading=h.qphq6plk5t1l" w:colFirst="0" w:colLast="0" w:id="19"/>
      <w:bookmarkEnd w:id="19"/>
      <w:r w:rsidRPr="000C3EC4">
        <w:t xml:space="preserve">Наш підхід</w:t>
      </w:r>
    </w:p>
    <w:p w:rsidR="00EB57C6" w:rsidP="00416109" w:rsidRDefault="007846D0" w14:paraId="00000101" w14:textId="77777777">
      <w:pPr>
        <w:spacing w:before="120" w:after="120" w:line="240" w:lineRule="auto"/>
        <w:rPr>
          <w:rFonts w:eastAsia="Calibri"/>
        </w:rPr>
      </w:pPr>
      <w:r>
        <w:rPr>
          <w:rFonts w:eastAsia="Calibri"/>
        </w:rPr>
        <w:t xml:space="preserve">Ефективність програм Presence залежить від двох ключових факторів: довіри, побудованої з сім'ями, що проживають у поселенні, та співпраці, налагодженої з фахівцями, що працюють у цій сфері, та місцевим керівництвом. Налагодження співпраці та позитивних щоденних робочих відносин є надзвичайно важливим.</w:t>
      </w:r>
    </w:p>
    <w:p w:rsidR="00EB57C6" w:rsidP="00416109" w:rsidRDefault="007846D0" w14:paraId="00000102" w14:textId="77777777">
      <w:pPr>
        <w:spacing w:before="120" w:after="120" w:line="240" w:lineRule="auto"/>
        <w:rPr>
          <w:rFonts w:eastAsia="Calibri"/>
        </w:rPr>
      </w:pPr>
      <w:r>
        <w:rPr>
          <w:rFonts w:eastAsia="Calibri"/>
        </w:rPr>
        <w:t xml:space="preserve">Наша мета – обговорити ситуацію відомих сімей, скоординувати стратегії їх підтримки та узгодити ресурси, доступні різним фахівцям. Завдяки спільним діям наші колективні зусилля приносять більший ефект, що дозволяє нам надавати більш комплексну та ефективну підтримку сім'ям.</w:t>
      </w:r>
    </w:p>
    <w:p w:rsidRPr="000C3EC4" w:rsidR="00EB57C6" w:rsidP="00416109" w:rsidRDefault="007846D0" w14:paraId="00000103" w14:textId="77777777">
      <w:pPr>
        <w:pStyle w:val="Cmsor3"/>
        <w:spacing w:before="120" w:after="120" w:line="240" w:lineRule="auto"/>
      </w:pPr>
      <w:bookmarkStart w:name="_heading=h.tkv8z7l8tr3" w:colFirst="0" w:colLast="0" w:id="20"/>
      <w:bookmarkEnd w:id="20"/>
      <w:r w:rsidRPr="000C3EC4">
        <w:t xml:space="preserve">Кроки</w:t>
      </w:r>
    </w:p>
    <w:p w:rsidR="00EB57C6" w:rsidP="00416109" w:rsidRDefault="007846D0" w14:paraId="00000104" w14:textId="77777777">
      <w:pPr>
        <w:spacing w:before="120" w:after="120" w:line="240" w:lineRule="auto"/>
        <w:rPr>
          <w:rFonts w:eastAsia="Calibri"/>
        </w:rPr>
      </w:pPr>
      <w:r>
        <w:rPr>
          <w:rFonts w:eastAsia="Calibri"/>
        </w:rPr>
        <w:t xml:space="preserve">Соціальні працівники та допоміжний персонал, які реалізують програму Presence, не можуть досягти успіху в довгостроковій перспективі самотужки. Це означає, що наші програми реабілітації поселень не реалізуються ізольовано, а в тісній співпраці з активними партнерами, підтримуючи їхні зусилля, а вони, в свою чергу, підтримують нас у досягненні наших цілей.</w:t>
      </w:r>
    </w:p>
    <w:p w:rsidR="00EB57C6" w:rsidP="00416109" w:rsidRDefault="007846D0" w14:paraId="00000105" w14:textId="3626C59A">
      <w:pPr>
        <w:spacing w:before="120" w:after="120" w:line="240" w:lineRule="auto"/>
        <w:rPr>
          <w:rFonts w:eastAsia="Calibri"/>
        </w:rPr>
      </w:pPr>
      <w:r>
        <w:rPr>
          <w:rFonts w:eastAsia="Calibri"/>
        </w:rPr>
        <w:lastRenderedPageBreak/>
      </w:r>
      <w:r>
        <w:rPr>
          <w:rFonts w:eastAsia="Calibri"/>
        </w:rPr>
        <w:t xml:space="preserve">Ми працюємо з тими самими сім'ями і для тих самих сімей, тому надзвичайно важливо, щоб ми допомагали один одному долати перешкоди, пожвавлювали співпрацю</w:t>
      </w:r>
      <w:r w:rsidR="00983C89">
        <w:rPr>
          <w:rFonts w:eastAsia="Calibri"/>
        </w:rPr>
        <w:t xml:space="preserve">,</w:t>
      </w:r>
      <w:r>
        <w:rPr>
          <w:rFonts w:eastAsia="Calibri"/>
        </w:rPr>
        <w:t xml:space="preserve"> яка зайшла в глухий кут</w:t>
      </w:r>
      <w:r w:rsidR="00983C89">
        <w:rPr>
          <w:rFonts w:eastAsia="Calibri"/>
        </w:rPr>
        <w:t xml:space="preserve">, – </w:t>
      </w:r>
      <w:r>
        <w:rPr>
          <w:rFonts w:eastAsia="Calibri"/>
        </w:rPr>
        <w:t xml:space="preserve">як між сім'ями та установами, так і між самими установами. Важливо усвідомлювати, які зміни, зовнішня чи внутрішня професійна підтримка можуть пожвавити роботу ключових постачальників послуг та установ у поселенні, а також забезпечити їхню відкритість до цих ініціатив.</w:t>
      </w:r>
    </w:p>
    <w:p w:rsidR="00EB57C6" w:rsidP="00416109" w:rsidRDefault="007846D0" w14:paraId="00000106" w14:textId="77777777">
      <w:pPr>
        <w:spacing w:before="120" w:after="120" w:line="240" w:lineRule="auto"/>
        <w:rPr>
          <w:rFonts w:eastAsia="Calibri"/>
        </w:rPr>
      </w:pPr>
      <w:r>
        <w:rPr>
          <w:rFonts w:eastAsia="Calibri"/>
        </w:rPr>
        <w:t xml:space="preserve">Здійснюючи ці зусилля, ми зазвичай дотримуємося такого розподілу обов'язків:</w:t>
      </w:r>
    </w:p>
    <w:p w:rsidR="00EB57C6" w:rsidP="00416109" w:rsidRDefault="007846D0" w14:paraId="00000107" w14:textId="77777777">
      <w:pPr>
        <w:pStyle w:val="Cmsor4"/>
        <w:spacing w:before="120" w:after="120" w:line="240" w:lineRule="auto"/>
        <w:rPr>
          <w:rFonts w:eastAsia="Calibri"/>
        </w:rPr>
      </w:pPr>
      <w:bookmarkStart w:name="_heading=h.iygno6d3op1z" w:colFirst="0" w:colLast="0" w:id="21"/>
      <w:bookmarkEnd w:id="21"/>
      <w:r>
        <w:rPr>
          <w:rFonts w:eastAsia="Calibri"/>
        </w:rPr>
        <w:t xml:space="preserve">Місцева організація, що реалізує програму </w:t>
      </w:r>
      <w:r w:rsidRPr="000C3EC4">
        <w:t xml:space="preserve">«Присутність»</w:t>
      </w:r>
    </w:p>
    <w:p w:rsidR="00EB57C6" w:rsidP="00416109" w:rsidRDefault="007846D0" w14:paraId="00000108" w14:textId="77777777">
      <w:pPr>
        <w:spacing w:before="120" w:after="120" w:line="240" w:lineRule="auto"/>
        <w:rPr>
          <w:rFonts w:eastAsia="Calibri"/>
        </w:rPr>
      </w:pPr>
      <w:r>
        <w:rPr>
          <w:rFonts w:eastAsia="Calibri"/>
        </w:rPr>
        <w:t xml:space="preserve">У всіх випадках місцева організація-виконавець несе основну відповідальність за планування професійної роботи, розробку професійної програми та забезпечення її реалізації на основі постійної присутності. Організація визначає відповідних учасників у цій сфері та прагне налагодити з ними співпрацю.</w:t>
      </w:r>
    </w:p>
    <w:p w:rsidR="0008148C" w:rsidP="00416109" w:rsidRDefault="0008148C" w14:paraId="485EEB8E" w14:textId="2248759E">
      <w:pPr>
        <w:pStyle w:val="Cmsor4"/>
        <w:spacing w:before="120" w:after="120" w:line="240" w:lineRule="auto"/>
        <w:rPr>
          <w:rFonts w:eastAsia="Calibri"/>
        </w:rPr>
      </w:pPr>
      <w:r w:rsidRPr="0008148C">
        <w:rPr>
          <w:rFonts w:eastAsia="Calibri"/>
        </w:rPr>
        <w:t xml:space="preserve">Визначення синергетичних програм</w:t>
      </w:r>
    </w:p>
    <w:p w:rsidRPr="000C3EC4" w:rsidR="00EB57C6" w:rsidP="00416109" w:rsidRDefault="007846D0" w14:paraId="00000109" w14:textId="389F0A67">
      <w:pPr>
        <w:spacing w:before="120" w:after="120" w:line="240" w:lineRule="auto"/>
        <w:rPr>
          <w:rFonts w:eastAsia="Calibri"/>
          <w:bCs/>
        </w:rPr>
      </w:pPr>
      <w:r>
        <w:rPr>
          <w:rFonts w:eastAsia="Calibri"/>
        </w:rPr>
        <w:t xml:space="preserve">Інтегруючи інші програми, що підтримують «Присутність», такі як «Мобільні ігрові майданчики», програма HITEL-S, програма «Симфонія», спортивна програма та програми зайнятості, організація допомагає втілити проект на місцевому рівні та робить доступними послуги, які раніше були недоступними. Крім того, вона сприяє фінансуванню програми та шукає ресурси для її довгострокової стійкості.</w:t>
      </w:r>
    </w:p>
    <w:p w:rsidRPr="000C3EC4" w:rsidR="0008148C" w:rsidP="00416109" w:rsidRDefault="0008148C" w14:paraId="6463AB53" w14:textId="00CE6C1F">
      <w:pPr>
        <w:pStyle w:val="Cmsor4"/>
        <w:spacing w:before="120" w:after="120" w:line="240" w:lineRule="auto"/>
      </w:pPr>
      <w:bookmarkStart w:name="_heading=h.pas7bhb41h1c" w:colFirst="0" w:colLast="0" w:id="22"/>
      <w:bookmarkEnd w:id="22"/>
      <w:r w:rsidRPr="000C3EC4">
        <w:t xml:space="preserve">Партнери та ідентифікація</w:t>
      </w:r>
    </w:p>
    <w:p w:rsidR="00EB57C6" w:rsidP="00416109" w:rsidRDefault="000C3EC4" w14:paraId="0000010A" w14:textId="2D77C7A5">
      <w:pPr>
        <w:pStyle w:val="Cmsor4"/>
        <w:spacing w:before="120" w:after="120" w:line="240" w:lineRule="auto"/>
        <w:rPr>
          <w:rFonts w:eastAsia="Calibri"/>
        </w:rPr>
      </w:pPr>
      <w:r>
        <w:rPr>
          <w:rFonts w:eastAsia="Calibri"/>
        </w:rPr>
        <w:t xml:space="preserve">a) </w:t>
      </w:r>
      <w:r w:rsidR="007846D0">
        <w:rPr>
          <w:rFonts w:eastAsia="Calibri"/>
        </w:rPr>
        <w:t xml:space="preserve">Муніципальний уряд</w:t>
      </w:r>
    </w:p>
    <w:p w:rsidR="00EB57C6" w:rsidP="00416109" w:rsidRDefault="007846D0" w14:paraId="0000010B" w14:textId="77777777">
      <w:pPr>
        <w:spacing w:before="120" w:after="120" w:line="240" w:lineRule="auto"/>
        <w:rPr>
          <w:rFonts w:eastAsia="Calibri"/>
        </w:rPr>
      </w:pPr>
      <w:r>
        <w:rPr>
          <w:rFonts w:eastAsia="Calibri"/>
        </w:rPr>
        <w:t xml:space="preserve">Місцеві органи влади відіграють вирішальну роль у реалізації програм. Їхній активний та підтримуючі підхід є необхідним для безперебійного планування, своєчасного започаткування, довгострокової інтеграції та громадської прийнятності проектів. Місцева влада може значно полегшити координацію з іншими місцевими суб’єктами, залучити установи та служби, що діють у цій сфері, та підтримати їхню участь у програмі.</w:t>
      </w:r>
    </w:p>
    <w:p w:rsidR="00EB57C6" w:rsidP="00416109" w:rsidRDefault="007846D0" w14:paraId="0000010C" w14:textId="77777777">
      <w:pPr>
        <w:spacing w:before="120" w:after="120" w:line="240" w:lineRule="auto"/>
        <w:rPr>
          <w:rFonts w:eastAsia="Calibri"/>
        </w:rPr>
      </w:pPr>
      <w:r>
        <w:rPr>
          <w:rFonts w:eastAsia="Calibri"/>
        </w:rPr>
        <w:t xml:space="preserve">Їхня роль також є критично важливою у вирішенні адміністративних питань, таких як уточнення правового статусу житла, регулювання доступу до комунальних послуг та впровадження передплачених лічильників. Для довгострокового успішного співробітництва важливо, щоб муніципальна влада скоригувала місцеву систему соціальної допомоги таким чином, щоб посилити та розширити позитивні процеси, започатковані програмою «Присутність».</w:t>
      </w:r>
    </w:p>
    <w:p w:rsidR="00EB57C6" w:rsidP="00416109" w:rsidRDefault="007846D0" w14:paraId="0000010D" w14:textId="77777777">
      <w:pPr>
        <w:spacing w:before="120" w:after="120" w:line="240" w:lineRule="auto"/>
        <w:rPr>
          <w:rFonts w:eastAsia="Calibri"/>
        </w:rPr>
      </w:pPr>
      <w:r>
        <w:rPr>
          <w:rFonts w:eastAsia="Calibri"/>
        </w:rPr>
        <w:t xml:space="preserve">В ідеалі муніципалітет надає власні об'єкти нерухомості, робочу силу та фінансові ресурси для підтримки функціонування програми та створення нових послуг. Однак у деяких випадках співпраця з місцевим керівництвом може стикатися з перешкодами. Якщо їх неможливо вирішити шляхом місцевих переговорів або за допомогою інструментів, доступних організації-виконавцю, рекомендується звернутися за допомогою до професійної координаційної групи.</w:t>
      </w:r>
    </w:p>
    <w:p w:rsidR="00EB57C6" w:rsidP="00416109" w:rsidRDefault="000C3EC4" w14:paraId="0000010E" w14:textId="6C2ECD82">
      <w:pPr>
        <w:pStyle w:val="Cmsor4"/>
        <w:spacing w:before="120" w:after="120" w:line="240" w:lineRule="auto"/>
        <w:rPr>
          <w:rFonts w:eastAsia="Calibri"/>
        </w:rPr>
      </w:pPr>
      <w:bookmarkStart w:name="_heading=h.7amldrvjj8hq" w:colFirst="0" w:colLast="0" w:id="23"/>
      <w:bookmarkEnd w:id="23"/>
      <w:r>
        <w:rPr>
          <w:rFonts w:eastAsia="Calibri"/>
        </w:rPr>
        <w:t xml:space="preserve">б) </w:t>
      </w:r>
      <w:r w:rsidR="007846D0">
        <w:rPr>
          <w:rFonts w:eastAsia="Calibri"/>
        </w:rPr>
        <w:t xml:space="preserve">Сім'ї</w:t>
      </w:r>
    </w:p>
    <w:p w:rsidR="00EB57C6" w:rsidP="00416109" w:rsidRDefault="007846D0" w14:paraId="0000010F" w14:textId="77777777">
      <w:pPr>
        <w:spacing w:before="120" w:after="120" w:line="240" w:lineRule="auto"/>
        <w:rPr>
          <w:rFonts w:eastAsia="Calibri"/>
        </w:rPr>
      </w:pPr>
      <w:r>
        <w:rPr>
          <w:rFonts w:eastAsia="Calibri"/>
        </w:rPr>
        <w:t xml:space="preserve">Сім'ї найчастіше називають цільовою групою, але важливо усвідомлювати, що навіть у найбільш роздроблених громадах є багато прихованих ресурсів, які варто виявити, зрозуміти та розвинути. Під час програми «Присутність» сім'ї є ключовим фокусом.</w:t>
      </w:r>
    </w:p>
    <w:p w:rsidR="00EB57C6" w:rsidP="00416109" w:rsidRDefault="007846D0" w14:paraId="00000110" w14:textId="68E931FA">
      <w:pPr>
        <w:spacing w:before="120" w:after="120" w:line="240" w:lineRule="auto"/>
        <w:rPr>
          <w:rFonts w:eastAsia="Calibri"/>
        </w:rPr>
      </w:pPr>
      <w:r>
        <w:rPr>
          <w:rFonts w:eastAsia="Calibri"/>
        </w:rPr>
        <w:t xml:space="preserve">Ми прагнемо визнати та розвивати унікальні сильні сторони та потенціал кожної людини, ставлячи за пріоритет підтримку та розвиток цих якостей. Важливо залучати місцевих жителів та існуючі інституції до функціонування різних послуг, приділяючи увагу ключовим фігурам, що з’являються у місцевій громаді</w:t>
      </w:r>
      <w:r>
        <w:rPr>
          <w:rFonts w:eastAsia="Calibri"/>
        </w:rPr>
        <w:t xml:space="preserve">,</w:t>
      </w:r>
      <w:r w:rsidR="00983C89">
        <w:rPr>
          <w:rFonts w:eastAsia="Calibri"/>
        </w:rPr>
        <w:t xml:space="preserve"> – </w:t>
      </w:r>
      <w:r>
        <w:rPr>
          <w:rFonts w:eastAsia="Calibri"/>
        </w:rPr>
        <w:t xml:space="preserve">рольовим моделям, лідерам думок та впливовим голосам.</w:t>
      </w:r>
    </w:p>
    <w:p w:rsidR="00EB57C6" w:rsidP="00416109" w:rsidRDefault="007846D0" w14:paraId="00000111" w14:textId="77777777">
      <w:pPr>
        <w:spacing w:before="120" w:after="120" w:line="240" w:lineRule="auto"/>
        <w:rPr>
          <w:rFonts w:eastAsia="Calibri"/>
        </w:rPr>
      </w:pPr>
      <w:r>
        <w:rPr>
          <w:rFonts w:eastAsia="Calibri"/>
        </w:rPr>
        <w:lastRenderedPageBreak/>
      </w:r>
      <w:r>
        <w:rPr>
          <w:rFonts w:eastAsia="Calibri"/>
        </w:rPr>
        <w:t xml:space="preserve">Згодом, завдяки спільним зусиллям, можуть з'явитися видатні таланти та віддані своїй справі особи, такі як талановиті футболісти, музиканти або віддані вихователі дітей, які можуть ще більше сприяти зміцненню громади.</w:t>
      </w:r>
    </w:p>
    <w:p w:rsidR="00EB57C6" w:rsidP="00416109" w:rsidRDefault="000C3EC4" w14:paraId="00000112" w14:textId="18D20AE8">
      <w:pPr>
        <w:pStyle w:val="Cmsor4"/>
        <w:spacing w:before="120" w:after="120" w:line="240" w:lineRule="auto"/>
        <w:rPr>
          <w:rFonts w:eastAsia="Calibri"/>
        </w:rPr>
      </w:pPr>
      <w:bookmarkStart w:name="_heading=h.mmy4uxr40y49" w:colFirst="0" w:colLast="0" w:id="24"/>
      <w:bookmarkEnd w:id="24"/>
      <w:r>
        <w:rPr>
          <w:rFonts w:eastAsia="Calibri"/>
        </w:rPr>
        <w:t xml:space="preserve">c) </w:t>
      </w:r>
      <w:r w:rsidR="007846D0">
        <w:rPr>
          <w:rFonts w:eastAsia="Calibri"/>
        </w:rPr>
        <w:t xml:space="preserve">Співпраця у сфері захисту дітей</w:t>
      </w:r>
    </w:p>
    <w:p w:rsidR="00EB57C6" w:rsidP="00416109" w:rsidRDefault="007846D0" w14:paraId="00000113" w14:textId="77777777">
      <w:pPr>
        <w:spacing w:before="120" w:after="120" w:line="240" w:lineRule="auto"/>
        <w:rPr>
          <w:rFonts w:eastAsia="Calibri"/>
        </w:rPr>
      </w:pPr>
      <w:r>
        <w:rPr>
          <w:rFonts w:eastAsia="Calibri"/>
        </w:rPr>
        <w:t xml:space="preserve">Під час підготовки офіційних заходів у відповідних населених пунктах програма представляє інтереси сімей, забезпечуючи врахування проблем та запропонованих рішень, визначених соціальними працівниками у співпраці з сім'ями. Вона сприяє комунікації між учасниками процедур захисту дітей та виступає посередником у конфліктах для досягнення найбільш ефективного вирішення.</w:t>
      </w:r>
    </w:p>
    <w:p w:rsidR="00EB57C6" w:rsidP="00416109" w:rsidRDefault="007846D0" w14:paraId="00000114" w14:textId="77777777">
      <w:pPr>
        <w:spacing w:before="120" w:after="120" w:line="240" w:lineRule="auto"/>
        <w:rPr>
          <w:rFonts w:eastAsia="Calibri"/>
        </w:rPr>
      </w:pPr>
      <w:r>
        <w:rPr>
          <w:rFonts w:eastAsia="Calibri"/>
        </w:rPr>
        <w:t xml:space="preserve">Вона надає професійну підтримку соціальним працівникам у складних або складних випадках, особливо коли органи влади пропонують заходи захисту дітей, які відрізняються від поглядів фахівців, які активно присутні в повсякденному житті сімей. Програма також бере участь в обговоренні випадків та сприяє їх організації.</w:t>
      </w:r>
    </w:p>
    <w:p w:rsidR="00EB57C6" w:rsidP="00416109" w:rsidRDefault="007846D0" w14:paraId="00000115" w14:textId="77777777">
      <w:pPr>
        <w:spacing w:before="120" w:after="120" w:line="240" w:lineRule="auto"/>
        <w:rPr>
          <w:rFonts w:eastAsia="Calibri"/>
        </w:rPr>
      </w:pPr>
      <w:r>
        <w:rPr>
          <w:rFonts w:eastAsia="Calibri"/>
        </w:rPr>
        <w:t xml:space="preserve">Протягом усього процесу вона співпрацює з членами системи сигналізації про порушення прав дітей, надаючи професійну підтримку експертам програми в кризових ситуаціях. Займаючись соціальною роботою з сім'ями, вона прагне забезпечити дотримання процедур захисту дітей за принципом поступового втручання та заохочує членів системи сигналізації дотримуватися цих рекомендацій.</w:t>
      </w:r>
    </w:p>
    <w:p w:rsidR="00EB57C6" w:rsidP="00416109" w:rsidRDefault="007846D0" w14:paraId="00000116" w14:textId="77777777">
      <w:pPr>
        <w:spacing w:before="120" w:after="120" w:line="240" w:lineRule="auto"/>
        <w:rPr>
          <w:rFonts w:eastAsia="Calibri"/>
        </w:rPr>
      </w:pPr>
      <w:r>
        <w:rPr>
          <w:rFonts w:eastAsia="Calibri"/>
        </w:rPr>
        <w:t xml:space="preserve">За необхідності вона звертається до органів влади, щоб забезпечити своєчасне втручання в кризові ситуації в житті дітей, і контролює, чи завжди втручання здійснюються з урахуванням найкращих інтересів дитини. Вона забезпечує застосування керівних принципів, викладених у протоколі підтримки жертв, у конкретних випадках і прагне узгодити обов'язкові зобов'язання щодо повідомлення з принципами та методами програми «Присутність», вирішуючи будь-які пов'язані з цим проблеми.</w:t>
      </w:r>
    </w:p>
    <w:p w:rsidR="00EB57C6" w:rsidP="00416109" w:rsidRDefault="007846D0" w14:paraId="00000117" w14:textId="77777777">
      <w:pPr>
        <w:spacing w:before="120" w:after="120" w:line="240" w:lineRule="auto"/>
        <w:rPr>
          <w:rFonts w:eastAsia="Calibri"/>
        </w:rPr>
      </w:pPr>
      <w:r>
        <w:rPr>
          <w:rFonts w:eastAsia="Calibri"/>
        </w:rPr>
        <w:t xml:space="preserve">Якщо виникають труднощі, про них повідомляють керівника теми або професійне керівництво проекту. Програма підтримує контакти з районними управліннями, відповідним персоналом урядових установ на рівні повітів та національними експертами з питань раннього дитинства в рамках проекту. Вона сприяє конструктивному діалогу та співпраці між зацікавленими сторонами, сприяє розумінню місцевих відносин, підтримує налагодження контактів та за необхідності виступає посередником у конфліктах між фахівцями.</w:t>
      </w:r>
    </w:p>
    <w:p w:rsidR="00EB57C6" w:rsidP="00416109" w:rsidRDefault="0008148C" w14:paraId="00000118" w14:textId="3830161D">
      <w:pPr>
        <w:pStyle w:val="Cmsor4"/>
        <w:spacing w:before="120" w:after="120" w:line="240" w:lineRule="auto"/>
        <w:rPr>
          <w:rFonts w:eastAsia="Calibri"/>
        </w:rPr>
      </w:pPr>
      <w:bookmarkStart w:name="_heading=h.11bxmyyswglh" w:colFirst="0" w:colLast="0" w:id="25"/>
      <w:bookmarkEnd w:id="25"/>
      <w:r>
        <w:rPr>
          <w:rFonts w:eastAsia="Calibri"/>
        </w:rPr>
        <w:t xml:space="preserve">d) Самоуправління національної меншини ромів</w:t>
      </w:r>
    </w:p>
    <w:p w:rsidR="00EB57C6" w:rsidP="00416109" w:rsidRDefault="007846D0" w14:paraId="00000119" w14:textId="77777777">
      <w:pPr>
        <w:spacing w:before="120" w:after="120" w:line="240" w:lineRule="auto"/>
        <w:rPr>
          <w:rFonts w:eastAsia="Calibri"/>
        </w:rPr>
      </w:pPr>
      <w:r>
        <w:rPr>
          <w:rFonts w:eastAsia="Calibri"/>
        </w:rPr>
        <w:t xml:space="preserve">Воно сприяє взаємодії з місцевими мешканцями і, завдяки своїй активній участі, сприяє прийняттю програми та активізації громади. Протягом усього періоду реалізації програми воно може допомагати у вирішенні виникаючих питань та конфліктів. Воно відіграє ключову роль у формалізації започаткованих проектів розвитку та забезпеченні їх визнання в угорській ромській громадській сфері.</w:t>
      </w:r>
    </w:p>
    <w:p w:rsidRPr="000C3EC4" w:rsidR="00EB57C6" w:rsidP="00416109" w:rsidRDefault="000C3EC4" w14:paraId="0000011A" w14:textId="08C0446F">
      <w:pPr>
        <w:pStyle w:val="Cmsor4"/>
        <w:spacing w:before="120" w:after="120" w:line="240" w:lineRule="auto"/>
      </w:pPr>
      <w:bookmarkStart w:name="_heading=h.5c0ura4dcz5k" w:colFirst="0" w:colLast="0" w:id="26"/>
      <w:bookmarkEnd w:id="26"/>
      <w:r>
        <w:rPr>
          <w:rFonts w:eastAsia="Calibri"/>
        </w:rPr>
        <w:t xml:space="preserve">e) </w:t>
      </w:r>
      <w:r w:rsidR="007846D0">
        <w:rPr>
          <w:rFonts w:eastAsia="Calibri"/>
        </w:rPr>
        <w:t xml:space="preserve">Постачальники комунальних послуг</w:t>
      </w:r>
    </w:p>
    <w:p w:rsidR="00EB57C6" w:rsidP="00416109" w:rsidRDefault="007846D0" w14:paraId="0000011B" w14:textId="77777777">
      <w:pPr>
        <w:spacing w:before="120" w:after="120" w:line="240" w:lineRule="auto"/>
        <w:rPr>
          <w:rFonts w:eastAsia="Calibri"/>
        </w:rPr>
      </w:pPr>
      <w:r>
        <w:rPr>
          <w:rFonts w:eastAsia="Calibri"/>
        </w:rPr>
        <w:t xml:space="preserve">Вони беруть участь у функціонуванні служб управління боргами, започаткованих в рамках програми. В рамках процесу вирішення проблем вони забезпечують доступ до різних комунальних послуг та контролюють їх законне використання. Нерегулярне споживання електроенергії, накопичені борги та відключені споживачі становлять серйозні виклики. Для вирішення цих проблем необхідно налагодити та підтримувати партнерські відносини високого рівня, орієнтовані на пошук рішень, з постачальниками електроенергії та інших видів енергії.</w:t>
      </w:r>
    </w:p>
    <w:p w:rsidR="00EB57C6" w:rsidP="00416109" w:rsidRDefault="000C3EC4" w14:paraId="0000011C" w14:textId="2001EEA2">
      <w:pPr>
        <w:pStyle w:val="Cmsor4"/>
        <w:spacing w:before="120" w:after="120" w:line="240" w:lineRule="auto"/>
        <w:rPr>
          <w:rFonts w:eastAsia="Calibri"/>
        </w:rPr>
      </w:pPr>
      <w:bookmarkStart w:name="_heading=h.8goyuh5gx83i" w:colFirst="0" w:colLast="0" w:id="27"/>
      <w:bookmarkEnd w:id="27"/>
      <w:r>
        <w:lastRenderedPageBreak/>
      </w:r>
      <w:r>
        <w:t xml:space="preserve">f) </w:t>
      </w:r>
      <w:r w:rsidRPr="000C3EC4" w:rsidR="007846D0">
        <w:t xml:space="preserve">Соціальні</w:t>
      </w:r>
      <w:r w:rsidR="007846D0">
        <w:rPr>
          <w:rFonts w:eastAsia="Calibri"/>
        </w:rPr>
        <w:t xml:space="preserve">, медичні та освітні установи під управлінням держави, муніципалітету або громадянського суспільства</w:t>
      </w:r>
    </w:p>
    <w:p w:rsidR="00EB57C6" w:rsidP="00416109" w:rsidRDefault="007846D0" w14:paraId="0000011D" w14:textId="77777777">
      <w:pPr>
        <w:spacing w:before="120" w:after="120" w:line="240" w:lineRule="auto"/>
        <w:rPr>
          <w:rFonts w:eastAsia="Calibri"/>
        </w:rPr>
      </w:pPr>
      <w:r>
        <w:rPr>
          <w:rFonts w:eastAsia="Calibri"/>
        </w:rPr>
        <w:t xml:space="preserve">Ці установи мають значні можливості та ресурси для надання підтримки, які співробітники програми «Присутність» прагнуть використовувати, координуючи свою професійну діяльність з діяльністю інших фахівців у цій галузі. Колеги, які давно працюють у населеному пункті, відіграють ключову роль у виявленні місцевих проблем та залученні громади.</w:t>
      </w:r>
    </w:p>
    <w:p w:rsidR="00EB57C6" w:rsidP="00416109" w:rsidRDefault="007846D0" w14:paraId="0000011E" w14:textId="77777777">
      <w:pPr>
        <w:spacing w:before="120" w:after="120" w:line="240" w:lineRule="auto"/>
        <w:rPr>
          <w:rFonts w:eastAsia="Calibri"/>
        </w:rPr>
      </w:pPr>
      <w:r>
        <w:rPr>
          <w:rFonts w:eastAsia="Calibri"/>
        </w:rPr>
        <w:t xml:space="preserve">Важливо налагодити контакти та співпрацю з існуючими проектами та програмами. Підтримка або посилення поточних ініціатив значно підвищує ефективність зусиль та заходів з розвитку.</w:t>
      </w:r>
    </w:p>
    <w:p w:rsidRPr="000C3EC4" w:rsidR="00EB57C6" w:rsidP="00416109" w:rsidRDefault="000C3EC4" w14:paraId="0000011F" w14:textId="327F2D93">
      <w:pPr>
        <w:pStyle w:val="Cmsor4"/>
        <w:spacing w:before="120" w:after="120" w:line="240" w:lineRule="auto"/>
      </w:pPr>
      <w:bookmarkStart w:name="_heading=h.1rzaezof90o7" w:colFirst="0" w:colLast="0" w:id="28"/>
      <w:bookmarkEnd w:id="28"/>
      <w:r w:rsidRPr="000C3EC4">
        <w:t xml:space="preserve">g) </w:t>
      </w:r>
      <w:r w:rsidRPr="000C3EC4" w:rsidR="007846D0">
        <w:t xml:space="preserve">Державні органи</w:t>
      </w:r>
    </w:p>
    <w:p w:rsidR="00EB57C6" w:rsidP="00416109" w:rsidRDefault="007846D0" w14:paraId="00000120" w14:textId="77777777">
      <w:pPr>
        <w:spacing w:before="120" w:after="120" w:line="240" w:lineRule="auto"/>
        <w:rPr>
          <w:rFonts w:eastAsia="Calibri"/>
        </w:rPr>
      </w:pPr>
      <w:r>
        <w:rPr>
          <w:rFonts w:eastAsia="Calibri"/>
        </w:rPr>
        <w:t xml:space="preserve">Департаменти зайнятості є ключовими учасниками в організації програм на ринку праці, не тільки в сфері державної зайнятості, але й у наданні первинних послуг на ринку праці, включаючи навчання та фінансову підтримку. Служби захисту дітей, що діють в рамках державних органів, також слід розглядати як важливих партнерів у реалізації завдань соціальної допомоги.</w:t>
      </w:r>
    </w:p>
    <w:p w:rsidRPr="000C3EC4" w:rsidR="00EB57C6" w:rsidP="00416109" w:rsidRDefault="000C3EC4" w14:paraId="00000121" w14:textId="4077B6FD">
      <w:pPr>
        <w:pStyle w:val="Cmsor4"/>
        <w:spacing w:before="120" w:after="120" w:line="240" w:lineRule="auto"/>
      </w:pPr>
      <w:bookmarkStart w:name="_heading=h.1e597f4xssrp" w:colFirst="0" w:colLast="0" w:id="29"/>
      <w:bookmarkEnd w:id="29"/>
      <w:r w:rsidRPr="000C3EC4">
        <w:t xml:space="preserve">h) </w:t>
      </w:r>
      <w:r w:rsidRPr="000C3EC4" w:rsidR="007846D0">
        <w:t xml:space="preserve">Громадські та церковні організації</w:t>
      </w:r>
    </w:p>
    <w:p w:rsidR="00EB57C6" w:rsidP="00416109" w:rsidRDefault="007846D0" w14:paraId="00000122" w14:textId="77777777">
      <w:pPr>
        <w:spacing w:before="120" w:after="120" w:line="240" w:lineRule="auto"/>
        <w:rPr>
          <w:rFonts w:eastAsia="Calibri"/>
        </w:rPr>
      </w:pPr>
      <w:r>
        <w:rPr>
          <w:rFonts w:eastAsia="Calibri"/>
        </w:rPr>
        <w:t xml:space="preserve">Незалежно від світогляду чи релігійної приналежності, участь громадських та церковних організацій може бути вирішальною. Їх найкращі практики та відпрацьовані методи забезпечують цінний внесок у успіх програми.</w:t>
      </w:r>
    </w:p>
    <w:p w:rsidRPr="000C3EC4" w:rsidR="00EB57C6" w:rsidP="00416109" w:rsidRDefault="000C3EC4" w14:paraId="00000123" w14:textId="50978106">
      <w:pPr>
        <w:pStyle w:val="Cmsor4"/>
        <w:spacing w:before="120" w:after="120" w:line="240" w:lineRule="auto"/>
      </w:pPr>
      <w:bookmarkStart w:name="_heading=h.u9flb27vvcot" w:colFirst="0" w:colLast="0" w:id="30"/>
      <w:bookmarkEnd w:id="30"/>
      <w:r w:rsidRPr="000C3EC4">
        <w:t xml:space="preserve">i) </w:t>
      </w:r>
      <w:r w:rsidRPr="000C3EC4" w:rsidR="007846D0">
        <w:t xml:space="preserve">Правоохоронні органи</w:t>
      </w:r>
    </w:p>
    <w:p w:rsidR="00EB57C6" w:rsidP="00416109" w:rsidRDefault="007846D0" w14:paraId="00000124" w14:textId="77777777">
      <w:pPr>
        <w:spacing w:before="120" w:after="120" w:line="240" w:lineRule="auto"/>
        <w:rPr>
          <w:rFonts w:eastAsia="Calibri"/>
        </w:rPr>
      </w:pPr>
      <w:r>
        <w:rPr>
          <w:rFonts w:eastAsia="Calibri"/>
        </w:rPr>
        <w:t xml:space="preserve">Відновлення громадської безпеки в населених пунктах вимагає відновлення відносин між громадою та правоохоронними органами. Для досягнення цієї мети регулярно ініціюються активна взаємодія, консультації та постійна комунікація з місцевими поліцейськими відділками.</w:t>
      </w:r>
    </w:p>
    <w:p w:rsidR="000C3EC4" w:rsidP="00416109" w:rsidRDefault="000C3EC4" w14:paraId="5A4537AA" w14:textId="77777777">
      <w:pPr>
        <w:spacing w:before="120" w:after="120" w:line="240" w:lineRule="auto"/>
        <w:jc w:val="left"/>
        <w:rPr>
          <w:rFonts w:asciiTheme="majorHAnsi" w:hAnsiTheme="majorHAnsi" w:eastAsiaTheme="majorEastAsia" w:cstheme="majorBidi"/>
          <w:color w:val="1F4E79" w:themeColor="accent1" w:themeShade="80"/>
          <w:sz w:val="32"/>
          <w:szCs w:val="40"/>
        </w:rPr>
      </w:pPr>
      <w:bookmarkStart w:name="_heading=h.qu0thqpik3ub" w:colFirst="0" w:colLast="0" w:id="31"/>
      <w:bookmarkStart w:name="_heading=h.z0x7tzvin15h" w:colFirst="0" w:colLast="0" w:id="32"/>
      <w:bookmarkEnd w:id="31"/>
      <w:bookmarkEnd w:id="32"/>
      <w:r>
        <w:br w:type="page"/>
      </w:r>
    </w:p>
    <w:p w:rsidRPr="00CE303C" w:rsidR="00EB57C6" w:rsidP="00416109" w:rsidRDefault="000C3EC4" w14:paraId="00000128" w14:textId="23DFC2E9">
      <w:pPr>
        <w:pStyle w:val="Cmsor1"/>
        <w:spacing w:before="120" w:after="120" w:line="240" w:lineRule="auto"/>
        <w:rPr>
          <w:rFonts w:eastAsia="Calibri"/>
          <w:b w:val="0"/>
          <w:bCs/>
        </w:rPr>
      </w:pPr>
      <w:bookmarkStart w:name="_Toc208585805" w:id="33"/>
      <w:r w:rsidRPr="00CE303C">
        <w:rPr>
          <w:b w:val="0"/>
          <w:bCs/>
        </w:rPr>
        <w:lastRenderedPageBreak/>
      </w:r>
      <w:r w:rsidRPr="00CE303C">
        <w:rPr>
          <w:b w:val="0"/>
          <w:bCs/>
        </w:rPr>
        <w:t xml:space="preserve">II. </w:t>
      </w:r>
      <w:r w:rsidRPr="00CE303C" w:rsidR="007846D0">
        <w:rPr>
          <w:b w:val="0"/>
          <w:bCs/>
        </w:rPr>
        <w:t xml:space="preserve">ФОРМУВАННЯ </w:t>
      </w:r>
      <w:r w:rsidRPr="00CE303C" w:rsidR="007846D0">
        <w:rPr>
          <w:rFonts w:eastAsia="Calibri"/>
          <w:b w:val="0"/>
          <w:bCs/>
        </w:rPr>
        <w:t xml:space="preserve">ПРИСУТНОСТІ</w:t>
      </w:r>
      <w:bookmarkEnd w:id="33"/>
    </w:p>
    <w:p w:rsidR="00EB57C6" w:rsidP="00416109" w:rsidRDefault="007846D0" w14:paraId="00000129" w14:textId="77777777">
      <w:pPr>
        <w:spacing w:before="120" w:after="120" w:line="240" w:lineRule="auto"/>
        <w:rPr>
          <w:rFonts w:eastAsia="Calibri"/>
        </w:rPr>
      </w:pPr>
      <w:r>
        <w:rPr>
          <w:rFonts w:eastAsia="Calibri"/>
        </w:rPr>
        <w:t xml:space="preserve">Методологія програми «Присутність» розвивалася протягом останніх п'ятнадцяти років і є прямим результатом технік, розроблених у ході соціальної роботи на місцях у сегрегованих поселеннях. На неї впливають різні фактори, зокрема відмінності між поселеннями, щільність викликів, які необхідно вирішити, відносини між сегрегованими громадами та місцевим більшістю суспільства, динамічні зміни в системах надання послуг та ширші економічні та соціальні процеси, що впливають на ці райони. Ці фактори впливають не тільки на зміст та інструменти методології, а й на її кінцеві цілі.</w:t>
      </w:r>
    </w:p>
    <w:p w:rsidR="00EB57C6" w:rsidP="00416109" w:rsidRDefault="007846D0" w14:paraId="0000012A" w14:textId="77777777">
      <w:pPr>
        <w:spacing w:before="120" w:after="120" w:line="240" w:lineRule="auto"/>
        <w:rPr>
          <w:rFonts w:eastAsia="Calibri"/>
        </w:rPr>
      </w:pPr>
      <w:r>
        <w:rPr>
          <w:rFonts w:eastAsia="Calibri"/>
        </w:rPr>
        <w:t xml:space="preserve">Програма «Присутність» поступово будується на індивідуальних та сімейних діагнозах, які слугують основою для побудови довіри. Завдяки цій довірі програма спрямована на виявлення та використання ресурсів громади, а її кінцевою метою є зміцнення громад та поліпшення умов життя в сегрегованих районах. Вона вимагає довгострокового зобов’язання підтримувати кожне поселення і не передбачає швидкого прогресу в плані результатів. Оскільки соціальні працівники присутні щодня, структурована координація їхньої діяльності в поселенні в кінцевому підсумку визначає реалізацію програми в ньому.</w:t>
      </w:r>
    </w:p>
    <w:p w:rsidR="00EB57C6" w:rsidP="00416109" w:rsidRDefault="007846D0" w14:paraId="0000012B" w14:textId="77777777">
      <w:pPr>
        <w:spacing w:before="120" w:after="120" w:line="240" w:lineRule="auto"/>
        <w:rPr>
          <w:rFonts w:eastAsia="Calibri"/>
        </w:rPr>
      </w:pPr>
      <w:r>
        <w:rPr>
          <w:rFonts w:eastAsia="Calibri"/>
        </w:rPr>
        <w:t xml:space="preserve">В основі програми лежить «Пункт присутності», який служить базою для соціальної роботи та налагодження відносин. Саме тут відбувається обмін інформацією, що робить його «офісом» соціальної роботи та підтримки сімей. Кожен пункт присутності включає гігієнічні приміщення та надає негайну, індивідуальну допомогу в конкретних випадках в рамках кризового управління. Він також служить відправною точкою для організації комунальних послуг і, якщо дозволяє простір, функціонує як місце для проведення заходів та місце збору громади. Крім того, пункт присутності може містити склад запасів для надзвичайних ситуацій, комунальну пральню та лазню або комунальну кухню.</w:t>
      </w:r>
    </w:p>
    <w:p w:rsidR="00EB57C6" w:rsidP="00416109" w:rsidRDefault="007846D0" w14:paraId="0000012C" w14:textId="77777777">
      <w:pPr>
        <w:spacing w:before="120" w:after="120" w:line="240" w:lineRule="auto"/>
        <w:rPr>
          <w:rFonts w:eastAsia="Calibri"/>
        </w:rPr>
      </w:pPr>
      <w:r>
        <w:rPr>
          <w:rFonts w:eastAsia="Calibri"/>
        </w:rPr>
        <w:t xml:space="preserve">Вся програма «Присутність» реалізується на основі діагнозу поселення і може діяти в одному або декількох місцях у межах даного поселення. Якщо програма поширюється на кілька місць, такий розподіл повинен бути обґрунтований у початковій діагностичній оцінці. Організація всіх робочих процесів, години роботи різних місць та графіки роботи співробітників, які працюють у різних місцях, зафіксовані в угоді про співпрацю. Точки присутності, що працюють за цією моделлю, співпрацюють для реалізації програми «Присутність» у поселенні.</w:t>
      </w:r>
    </w:p>
    <w:p w:rsidR="00EB57C6" w:rsidP="00416109" w:rsidRDefault="007846D0" w14:paraId="0000012D" w14:textId="77777777">
      <w:pPr>
        <w:spacing w:before="120" w:after="120" w:line="240" w:lineRule="auto"/>
        <w:rPr>
          <w:rFonts w:eastAsia="Calibri"/>
        </w:rPr>
      </w:pPr>
      <w:r>
        <w:rPr>
          <w:rFonts w:eastAsia="Calibri"/>
        </w:rPr>
        <w:t xml:space="preserve">Оскільки програма вимагає втручань, адаптованих до місцевих діагнозів, характер роботи в кожному поселенні значно відрізняється. Це також стосується видів послуг, що надаються, їхнього графіку та інтенсивності в різних пунктах «Присутності». Відмінності залежать від таких факторів, як постачальники послуг, органи влади, місцеві органи, що приймають рішення, громадські організації та представники церкви, які можуть співпрацювати в поселенні.</w:t>
      </w:r>
    </w:p>
    <w:p w:rsidRPr="000C3EC4" w:rsidR="00EB57C6" w:rsidP="00416109" w:rsidRDefault="007846D0" w14:paraId="0000012E" w14:textId="5EF1FD7F">
      <w:pPr>
        <w:pStyle w:val="Cmsor2"/>
        <w:spacing w:before="120" w:after="120" w:line="240" w:lineRule="auto"/>
      </w:pPr>
      <w:bookmarkStart w:name="_heading=h.x2sfj01zdflp" w:colFirst="0" w:colLast="0" w:id="34"/>
      <w:bookmarkStart w:name="_Toc208585806" w:id="35"/>
      <w:bookmarkEnd w:id="34"/>
      <w:r>
        <w:rPr>
          <w:rFonts w:eastAsia="Calibri"/>
        </w:rPr>
        <w:t xml:space="preserve">Відбір персоналу</w:t>
      </w:r>
      <w:bookmarkEnd w:id="35"/>
    </w:p>
    <w:p w:rsidRPr="000C3EC4" w:rsidR="00EB57C6" w:rsidP="00416109" w:rsidRDefault="007846D0" w14:paraId="0000012F" w14:textId="77777777">
      <w:pPr>
        <w:pStyle w:val="Cmsor3"/>
        <w:spacing w:before="120" w:after="120" w:line="240" w:lineRule="auto"/>
      </w:pPr>
      <w:bookmarkStart w:name="_heading=h.6c3nvkskb1sh" w:colFirst="0" w:colLast="0" w:id="36"/>
      <w:bookmarkEnd w:id="36"/>
      <w:r>
        <w:rPr>
          <w:rFonts w:eastAsia="Calibri"/>
        </w:rPr>
        <w:t xml:space="preserve">Наш підхід</w:t>
      </w:r>
    </w:p>
    <w:p w:rsidR="00EB57C6" w:rsidP="00416109" w:rsidRDefault="007846D0" w14:paraId="00000130" w14:textId="77777777">
      <w:pPr>
        <w:spacing w:before="120" w:after="120" w:line="240" w:lineRule="auto"/>
        <w:rPr>
          <w:rFonts w:eastAsia="Calibri"/>
        </w:rPr>
      </w:pPr>
      <w:r>
        <w:rPr>
          <w:rFonts w:eastAsia="Calibri"/>
        </w:rPr>
        <w:t xml:space="preserve">Ключ до успіху програми Presence полягає у створенні найсильнішої місцевої команди соціальних працівників та допоміжного персоналу. Програма покладається на фахівців, які не тільки ефективно надають пряму допомогу клієнтам, але й є надійними та авторитетними партнерами для тих, хто працює разом, щоб забезпечити успіх програми.</w:t>
      </w:r>
    </w:p>
    <w:p w:rsidR="00EB57C6" w:rsidP="00416109" w:rsidRDefault="007846D0" w14:paraId="00000131" w14:textId="77777777">
      <w:pPr>
        <w:spacing w:before="120" w:after="120" w:line="240" w:lineRule="auto"/>
        <w:rPr>
          <w:rFonts w:eastAsia="Calibri"/>
        </w:rPr>
      </w:pPr>
      <w:r>
        <w:rPr>
          <w:rFonts w:eastAsia="Calibri"/>
        </w:rPr>
        <w:t xml:space="preserve">Окрім управління справами, співробітники відповідають за налагодження зв'язків із місцевими постачальниками послуг, установами, муніципалітетами, громадськими організаціями та співробітниками інших проектів. Вони здійснюють візити додому, управляють кризовими ситуаціями, перевозять дітей, організовують заходи, грають з </w:t>
      </w:r>
      <w:r>
        <w:rPr>
          <w:rFonts w:eastAsia="Calibri"/>
        </w:rPr>
        <w:t xml:space="preserve">дітьми «</w:t>
      </w:r>
      <w:r>
        <w:rPr>
          <w:rFonts w:eastAsia="Calibri"/>
        </w:rPr>
        <w:lastRenderedPageBreak/>
      </w:r>
      <w:r>
        <w:rPr>
          <w:rFonts w:eastAsia="Calibri"/>
        </w:rPr>
        <w:t xml:space="preserve"> », втручаються у разі необхідності, розподіляють пожертви, ініціюють міжпрофесійні зустрічі та проводять форуми громади, де надають мешканцям інформацію про доступні пільги та програми.</w:t>
      </w:r>
    </w:p>
    <w:p w:rsidR="00EB57C6" w:rsidP="00416109" w:rsidRDefault="007846D0" w14:paraId="00000132" w14:textId="4491AA24">
      <w:pPr>
        <w:spacing w:before="120" w:after="120" w:line="240" w:lineRule="auto"/>
        <w:rPr>
          <w:rFonts w:eastAsia="Calibri"/>
        </w:rPr>
      </w:pPr>
      <w:r>
        <w:rPr>
          <w:rFonts w:eastAsia="Calibri"/>
        </w:rPr>
        <w:t xml:space="preserve">Крім того, в установах</w:t>
      </w:r>
      <w:r w:rsidR="00983C89">
        <w:rPr>
          <w:rFonts w:eastAsia="Calibri"/>
        </w:rPr>
        <w:t xml:space="preserve">,</w:t>
      </w:r>
      <w:r>
        <w:rPr>
          <w:rFonts w:eastAsia="Calibri"/>
        </w:rPr>
        <w:t xml:space="preserve"> створених в рамках програми</w:t>
      </w:r>
      <w:r w:rsidR="00983C89">
        <w:rPr>
          <w:rFonts w:eastAsia="Calibri"/>
        </w:rPr>
        <w:t xml:space="preserve">, </w:t>
      </w:r>
      <w:r>
        <w:rPr>
          <w:rFonts w:eastAsia="Calibri"/>
        </w:rPr>
        <w:t xml:space="preserve">таких як громадські центри, дитячі будинки, інформаційні пункти, соціальні служби, позашкільні навчальні центри (Танода) та громадські приміщення, вони організовують громадські заходи та працюють над тим, щоб надати місцевим жителям можливість самостійно контролювати своє майбутнє.</w:t>
      </w:r>
    </w:p>
    <w:p w:rsidRPr="007A7EB9" w:rsidR="00EB57C6" w:rsidP="00416109" w:rsidRDefault="007846D0" w14:paraId="00000133" w14:textId="77777777">
      <w:pPr>
        <w:pStyle w:val="Cmsor3"/>
        <w:spacing w:before="120" w:after="120" w:line="240" w:lineRule="auto"/>
      </w:pPr>
      <w:bookmarkStart w:name="_heading=h.7ksuyj8bfn5k" w:colFirst="0" w:colLast="0" w:id="37"/>
      <w:bookmarkEnd w:id="37"/>
      <w:r w:rsidRPr="007A7EB9">
        <w:t xml:space="preserve">Кроки</w:t>
      </w:r>
    </w:p>
    <w:p w:rsidR="0008148C" w:rsidP="00416109" w:rsidRDefault="0008148C" w14:paraId="36EF94C4" w14:textId="71E892E3">
      <w:pPr>
        <w:spacing w:before="120" w:after="120" w:line="240" w:lineRule="auto"/>
        <w:rPr>
          <w:rFonts w:eastAsia="Calibri"/>
        </w:rPr>
      </w:pPr>
      <w:r w:rsidRPr="0008148C">
        <w:rPr>
          <w:rFonts w:eastAsia="Calibri"/>
        </w:rPr>
        <w:t xml:space="preserve">Необхідний персонал та компетенції</w:t>
      </w:r>
    </w:p>
    <w:p w:rsidR="00EB57C6" w:rsidP="00416109" w:rsidRDefault="007846D0" w14:paraId="00000134" w14:textId="09F27E9A">
      <w:pPr>
        <w:spacing w:before="120" w:after="120" w:line="240" w:lineRule="auto"/>
        <w:rPr>
          <w:rFonts w:eastAsia="Calibri"/>
        </w:rPr>
      </w:pPr>
      <w:r>
        <w:rPr>
          <w:rFonts w:eastAsia="Calibri"/>
        </w:rPr>
        <w:t xml:space="preserve">Для запуску програми необхідно призначити менеджера програми та підібрати і найняти соціальних працівників, які активно працюють у поселенні. Ідеальний співробітник — це креативний командний гравець з сильними міжособистісними навичками, налаштований на вирішення проблем і з досвідом роботи в соціальній сфері. Він повинен бути чуйним, здатним працювати самостійно і орієнтуватися не тільки в технічних аспектах програми Presence, але й у відносинах, необхідних для місцевої співпраці.</w:t>
      </w:r>
    </w:p>
    <w:p w:rsidR="00EB57C6" w:rsidP="00416109" w:rsidRDefault="007846D0" w14:paraId="00000135" w14:textId="77777777">
      <w:pPr>
        <w:spacing w:before="120" w:after="120" w:line="240" w:lineRule="auto"/>
        <w:rPr>
          <w:rFonts w:eastAsia="Calibri"/>
        </w:rPr>
      </w:pPr>
      <w:r>
        <w:rPr>
          <w:rFonts w:eastAsia="Calibri"/>
        </w:rPr>
        <w:t xml:space="preserve">Співробітники та організації отримують постійні оновлення щодо системи навчання, яка відіграє вирішальну роль у забезпеченні якості програми, а також щодо поточних можливостей подання заявок.</w:t>
      </w:r>
    </w:p>
    <w:p w:rsidR="00EB57C6" w:rsidP="00416109" w:rsidRDefault="007846D0" w14:paraId="00000136" w14:textId="77777777">
      <w:pPr>
        <w:pStyle w:val="Cmsor3"/>
        <w:spacing w:before="120" w:after="120" w:line="240" w:lineRule="auto"/>
        <w:rPr>
          <w:rFonts w:eastAsia="Calibri"/>
        </w:rPr>
      </w:pPr>
      <w:r>
        <w:rPr>
          <w:rFonts w:eastAsia="Calibri"/>
        </w:rPr>
        <w:t xml:space="preserve">Планування</w:t>
      </w:r>
    </w:p>
    <w:p w:rsidR="00EB57C6" w:rsidP="00416109" w:rsidRDefault="007846D0" w14:paraId="00000137" w14:textId="7538FAF8">
      <w:pPr>
        <w:spacing w:before="120" w:after="120" w:line="240" w:lineRule="auto"/>
        <w:rPr>
          <w:rFonts w:eastAsia="Calibri"/>
        </w:rPr>
      </w:pPr>
      <w:r>
        <w:rPr>
          <w:rFonts w:eastAsia="Calibri"/>
        </w:rPr>
        <w:t xml:space="preserve">Програма Presence може розпочатися в поселенні лише за умови наявності достатньо підготовленої та адекватно укомплектованої професійної команди, яка зможе розпочати роботу над Presence. Тому </w:t>
      </w:r>
      <w:r>
        <w:rPr>
          <w:rFonts w:eastAsia="Calibri"/>
        </w:rPr>
        <w:t xml:space="preserve">пріоритетним завданням є </w:t>
      </w:r>
      <w:r>
        <w:rPr>
          <w:rFonts w:eastAsia="Calibri"/>
        </w:rPr>
        <w:t xml:space="preserve">якнайшвидше заповнення запланованих вакансій </w:t>
      </w:r>
      <w:r w:rsidR="00983C89">
        <w:rPr>
          <w:rFonts w:eastAsia="Calibri"/>
        </w:rPr>
        <w:t xml:space="preserve">– </w:t>
      </w:r>
      <w:r>
        <w:rPr>
          <w:rFonts w:eastAsia="Calibri"/>
        </w:rPr>
        <w:t xml:space="preserve">найм менеджера програми та принаймні одного співробітника для соціальної роботи в поселенні</w:t>
      </w:r>
      <w:r>
        <w:rPr>
          <w:rFonts w:eastAsia="Calibri"/>
        </w:rPr>
        <w:t xml:space="preserve">.</w:t>
      </w:r>
    </w:p>
    <w:p w:rsidR="00EB57C6" w:rsidP="00416109" w:rsidRDefault="007846D0" w14:paraId="00000138" w14:textId="77777777">
      <w:pPr>
        <w:spacing w:before="120" w:after="120" w:line="240" w:lineRule="auto"/>
        <w:rPr>
          <w:rFonts w:eastAsia="Calibri"/>
        </w:rPr>
      </w:pPr>
      <w:r>
        <w:rPr>
          <w:rFonts w:eastAsia="Calibri"/>
        </w:rPr>
        <w:t xml:space="preserve">До першого місяця програми «Присутність» повинна мати принаймні одного штатного співробітника. Для забезпечення безперервності роботи слід якомога швидше сформувати повну команду. У разі плинності кадрів під час роботи вакантні посади також необхідно заповнювати якомога швидше.</w:t>
      </w:r>
    </w:p>
    <w:p w:rsidR="00EB57C6" w:rsidP="00416109" w:rsidRDefault="007846D0" w14:paraId="00000139" w14:textId="77777777">
      <w:pPr>
        <w:pStyle w:val="Cmsor3"/>
        <w:spacing w:before="120" w:after="120" w:line="240" w:lineRule="auto"/>
        <w:rPr>
          <w:rFonts w:eastAsia="Calibri"/>
        </w:rPr>
      </w:pPr>
      <w:bookmarkStart w:name="_heading=h.3bsb6g6kduf7" w:colFirst="0" w:colLast="0" w:id="38"/>
      <w:bookmarkEnd w:id="38"/>
      <w:r>
        <w:rPr>
          <w:rFonts w:eastAsia="Calibri"/>
        </w:rPr>
        <w:t xml:space="preserve">На якому етапі виконання цього завдання ми перебуваємо?</w:t>
      </w:r>
    </w:p>
    <w:p w:rsidR="00EB57C6" w:rsidP="00416109" w:rsidRDefault="007846D0" w14:paraId="0000013A" w14:textId="77777777">
      <w:pPr>
        <w:spacing w:before="120" w:after="120" w:line="240" w:lineRule="auto"/>
        <w:rPr>
          <w:rFonts w:eastAsia="Calibri"/>
        </w:rPr>
      </w:pPr>
      <w:r>
        <w:rPr>
          <w:rFonts w:eastAsia="Calibri"/>
        </w:rPr>
        <w:t xml:space="preserve">Закладення фундаменту для Присутності починається з прибуття, що вимагає наявності добре підготовленої професійної команди. Команда накопичує всі необхідні для роботи місцеві знання, зміцнюючи навички один одного та доповнюючи сильні сторони один одного. Хоча різні організації можуть по-різному розподіляти керівні функції в програмі на рівні поселення, керівник програми завжди є рушійною силою команди. Він надає чуйну підтримку професійному розвитку та співпраці колег, а за необхідності організовує нагляд.</w:t>
      </w:r>
    </w:p>
    <w:p w:rsidR="00EB57C6" w:rsidP="00416109" w:rsidRDefault="007846D0" w14:paraId="0000013B" w14:textId="77777777">
      <w:pPr>
        <w:pStyle w:val="Cmsor3"/>
        <w:spacing w:before="120" w:after="120" w:line="240" w:lineRule="auto"/>
        <w:rPr>
          <w:rFonts w:eastAsia="Calibri"/>
        </w:rPr>
      </w:pPr>
      <w:bookmarkStart w:name="_heading=h.nfklq599nipw" w:colFirst="0" w:colLast="0" w:id="39"/>
      <w:bookmarkEnd w:id="39"/>
      <w:r>
        <w:rPr>
          <w:rFonts w:eastAsia="Calibri"/>
        </w:rPr>
        <w:t xml:space="preserve">Питання для розгляду</w:t>
      </w:r>
    </w:p>
    <w:p w:rsidRPr="007A7EB9" w:rsidR="00EB57C6" w:rsidP="00416109" w:rsidRDefault="007846D0" w14:paraId="0000013C" w14:textId="0F4C8AFA">
      <w:pPr>
        <w:pStyle w:val="Listaszerbekezds"/>
        <w:numPr>
          <w:ilvl w:val="0"/>
          <w:numId w:val="21"/>
        </w:numPr>
        <w:spacing w:before="120" w:after="120" w:line="240" w:lineRule="auto"/>
        <w:contextualSpacing w:val="0"/>
        <w:rPr>
          <w:rFonts w:eastAsia="Calibri"/>
        </w:rPr>
      </w:pPr>
      <w:r w:rsidRPr="007A7EB9">
        <w:rPr>
          <w:rFonts w:eastAsia="Calibri"/>
        </w:rPr>
        <w:t xml:space="preserve">Чи знайшли ми потрібного колегу?</w:t>
      </w:r>
    </w:p>
    <w:p w:rsidRPr="007A7EB9" w:rsidR="00EB57C6" w:rsidP="00416109" w:rsidRDefault="007846D0" w14:paraId="0000013D" w14:textId="6909530B">
      <w:pPr>
        <w:pStyle w:val="Listaszerbekezds"/>
        <w:numPr>
          <w:ilvl w:val="0"/>
          <w:numId w:val="21"/>
        </w:numPr>
        <w:spacing w:before="120" w:after="120" w:line="240" w:lineRule="auto"/>
        <w:contextualSpacing w:val="0"/>
        <w:rPr>
          <w:rFonts w:eastAsia="Calibri"/>
        </w:rPr>
      </w:pPr>
      <w:r w:rsidRPr="007A7EB9">
        <w:rPr>
          <w:rFonts w:eastAsia="Calibri"/>
        </w:rPr>
        <w:t xml:space="preserve">Яке навчання, доопрацювання або підвищення обізнаності потрібне цьому колезі?</w:t>
      </w:r>
    </w:p>
    <w:p w:rsidRPr="007A7EB9" w:rsidR="00EB57C6" w:rsidP="00416109" w:rsidRDefault="007846D0" w14:paraId="0000013E" w14:textId="6D78B8F5">
      <w:pPr>
        <w:pStyle w:val="Listaszerbekezds"/>
        <w:numPr>
          <w:ilvl w:val="0"/>
          <w:numId w:val="21"/>
        </w:numPr>
        <w:spacing w:before="120" w:after="120" w:line="240" w:lineRule="auto"/>
        <w:contextualSpacing w:val="0"/>
        <w:rPr>
          <w:rFonts w:eastAsia="Calibri"/>
        </w:rPr>
      </w:pPr>
      <w:r w:rsidRPr="007A7EB9">
        <w:rPr>
          <w:rFonts w:eastAsia="Calibri"/>
        </w:rPr>
        <w:t xml:space="preserve">Чи є пункт присутності належним чином обладнаний для роботи? Чи є в ньому стіл, стілець, комп'ютер, доступ до Інтернету, телефон тощо?</w:t>
      </w:r>
    </w:p>
    <w:p w:rsidRPr="007A7EB9" w:rsidR="00EB57C6" w:rsidP="00416109" w:rsidRDefault="007846D0" w14:paraId="0000013F" w14:textId="40487322">
      <w:pPr>
        <w:pStyle w:val="Listaszerbekezds"/>
        <w:numPr>
          <w:ilvl w:val="0"/>
          <w:numId w:val="21"/>
        </w:numPr>
        <w:spacing w:before="120" w:after="120" w:line="240" w:lineRule="auto"/>
        <w:contextualSpacing w:val="0"/>
        <w:rPr>
          <w:rFonts w:eastAsia="Calibri"/>
        </w:rPr>
      </w:pPr>
      <w:r w:rsidRPr="007A7EB9">
        <w:rPr>
          <w:rFonts w:eastAsia="Calibri"/>
        </w:rPr>
        <w:t xml:space="preserve">Чи створила організація внутрішню структуру для сприяння співпраці?</w:t>
      </w:r>
    </w:p>
    <w:p w:rsidR="00EB57C6" w:rsidP="00416109" w:rsidRDefault="007846D0" w14:paraId="00000140" w14:textId="77777777">
      <w:pPr>
        <w:pStyle w:val="Cmsor3"/>
        <w:spacing w:before="120" w:after="120" w:line="240" w:lineRule="auto"/>
        <w:rPr>
          <w:rFonts w:eastAsia="Calibri"/>
        </w:rPr>
      </w:pPr>
      <w:bookmarkStart w:name="_heading=h.6po6gnu5psrt" w:colFirst="0" w:colLast="0" w:id="40"/>
      <w:bookmarkEnd w:id="40"/>
      <w:r>
        <w:rPr>
          <w:rFonts w:eastAsia="Calibri"/>
        </w:rPr>
        <w:lastRenderedPageBreak/>
      </w:r>
      <w:r>
        <w:rPr>
          <w:rFonts w:eastAsia="Calibri"/>
        </w:rPr>
        <w:t xml:space="preserve">Співпраця</w:t>
      </w:r>
    </w:p>
    <w:p w:rsidR="00EB57C6" w:rsidP="00416109" w:rsidRDefault="007846D0" w14:paraId="00000141" w14:textId="77777777">
      <w:pPr>
        <w:spacing w:before="120" w:after="120" w:line="240" w:lineRule="auto"/>
        <w:rPr>
          <w:rFonts w:eastAsia="Calibri"/>
        </w:rPr>
      </w:pPr>
      <w:r>
        <w:rPr>
          <w:rFonts w:eastAsia="Calibri"/>
        </w:rPr>
        <w:t xml:space="preserve">Регіональний координатор може допомогти у відборі та підготовці співробітників.</w:t>
      </w:r>
    </w:p>
    <w:p w:rsidR="00EB57C6" w:rsidP="00416109" w:rsidRDefault="007846D0" w14:paraId="00000142" w14:textId="35B61549">
      <w:pPr>
        <w:pStyle w:val="Cmsor2"/>
        <w:spacing w:before="120" w:after="120" w:line="240" w:lineRule="auto"/>
        <w:rPr>
          <w:rFonts w:eastAsia="Calibri"/>
        </w:rPr>
      </w:pPr>
      <w:bookmarkStart w:name="_heading=h.fqphitf3ljlz" w:colFirst="0" w:colLast="0" w:id="41"/>
      <w:bookmarkStart w:name="_Toc208585807" w:id="42"/>
      <w:bookmarkEnd w:id="41"/>
      <w:r w:rsidRPr="007A7EB9">
        <w:t xml:space="preserve">Створення </w:t>
      </w:r>
      <w:r>
        <w:rPr>
          <w:rFonts w:eastAsia="Calibri"/>
        </w:rPr>
        <w:t xml:space="preserve">пункту присутності</w:t>
      </w:r>
      <w:bookmarkEnd w:id="42"/>
    </w:p>
    <w:p w:rsidRPr="007A7EB9" w:rsidR="00EB57C6" w:rsidP="00416109" w:rsidRDefault="007846D0" w14:paraId="00000143" w14:textId="77777777">
      <w:pPr>
        <w:pStyle w:val="Cmsor3"/>
        <w:spacing w:before="120" w:after="120" w:line="240" w:lineRule="auto"/>
      </w:pPr>
      <w:bookmarkStart w:name="_heading=h.6wex4x58unnf" w:colFirst="0" w:colLast="0" w:id="43"/>
      <w:bookmarkEnd w:id="43"/>
      <w:r>
        <w:rPr>
          <w:rFonts w:eastAsia="Calibri"/>
        </w:rPr>
        <w:t xml:space="preserve">Наш підхід</w:t>
      </w:r>
    </w:p>
    <w:p w:rsidR="00EB57C6" w:rsidP="00416109" w:rsidRDefault="007846D0" w14:paraId="00000144" w14:textId="77777777">
      <w:pPr>
        <w:spacing w:before="120" w:after="120" w:line="240" w:lineRule="auto"/>
        <w:rPr>
          <w:rFonts w:eastAsia="Calibri"/>
        </w:rPr>
      </w:pPr>
      <w:r>
        <w:rPr>
          <w:rFonts w:eastAsia="Calibri"/>
        </w:rPr>
        <w:t xml:space="preserve">Роль і мета пункту присутності полягає в координації, підтримці та забезпеченні доступності різних ініціатив, програм та розробок, спрямованих на дітей та їхні сім'ї. Довгострокова мета полягає в стійкому поліпшенні можливостей, доступних для дітей. Завдяки постійній соціальній присутності та більш широким програмам, орієнтованим на громаду, пункт присутності сприяє оновленню та розвитку місцевої громади.</w:t>
      </w:r>
    </w:p>
    <w:p w:rsidR="00EB57C6" w:rsidP="00416109" w:rsidRDefault="007846D0" w14:paraId="00000145" w14:textId="77777777">
      <w:pPr>
        <w:spacing w:before="120" w:after="120" w:line="240" w:lineRule="auto"/>
        <w:rPr>
          <w:rFonts w:eastAsia="Calibri"/>
        </w:rPr>
      </w:pPr>
      <w:r>
        <w:rPr>
          <w:rFonts w:eastAsia="Calibri"/>
        </w:rPr>
        <w:t xml:space="preserve">Пункт присутності слугує стабільним та надійним місцем у житті мешканців поселення, призначеним для задоволення їхніх конкретних потреб. Тут маленькі діти можуть безпечно досліджувати світ, старші діти можуть знайти тепло та притулок, підлітки можуть знайти довіру та товариство, а дорослі можуть отримати поради та підтримку. Це простір, який сприяє зустрічам, навчанню та зростанню.</w:t>
      </w:r>
    </w:p>
    <w:p w:rsidR="00EB57C6" w:rsidP="00416109" w:rsidRDefault="007846D0" w14:paraId="00000146" w14:textId="77777777">
      <w:pPr>
        <w:spacing w:before="120" w:after="120" w:line="240" w:lineRule="auto"/>
        <w:rPr>
          <w:rFonts w:eastAsia="Calibri"/>
        </w:rPr>
      </w:pPr>
      <w:r>
        <w:rPr>
          <w:rFonts w:eastAsia="Calibri"/>
        </w:rPr>
        <w:t xml:space="preserve">Пункт присутності створюється в поселенні, щоб забезпечити простір, де сім'ї почуваються фізично та емоційно безпечно, знаючи, що підтримка завжди доступна. Цей простір також повинен функціонувати як центр обслуговування, що надає не тільки негайну допомогу сім'ям, але й організовує регулярні програми. Це гостинне місце, де вислуховуються всі питання та прохання і докладаються всі зусилля для пошуку рішень. Нікого не перенаправляють в інше місце, а допомогу не надають з-за столу.</w:t>
      </w:r>
    </w:p>
    <w:p w:rsidR="00EB57C6" w:rsidP="00416109" w:rsidRDefault="007846D0" w14:paraId="00000147" w14:textId="77777777">
      <w:pPr>
        <w:spacing w:before="120" w:after="120" w:line="240" w:lineRule="auto"/>
        <w:rPr>
          <w:rFonts w:eastAsia="Calibri"/>
        </w:rPr>
      </w:pPr>
      <w:r>
        <w:rPr>
          <w:rFonts w:eastAsia="Calibri"/>
        </w:rPr>
        <w:t xml:space="preserve">У деяких випадках, через фактори, зазначені в діагностичній оцінці, може бути неможливо виконати всі критерії «Пункту присутності» в одному місці. У таких поселеннях може бути створено кілька таких пунктів. Програма «Присутність» реалізується спільно в цих місцях на основі письмової угоди про співпрацю.</w:t>
      </w:r>
    </w:p>
    <w:p w:rsidR="00EB57C6" w:rsidP="00416109" w:rsidRDefault="007846D0" w14:paraId="00000148" w14:textId="77777777">
      <w:pPr>
        <w:pStyle w:val="Cmsor3"/>
        <w:spacing w:before="120" w:after="120" w:line="240" w:lineRule="auto"/>
        <w:rPr>
          <w:rFonts w:eastAsia="Calibri"/>
        </w:rPr>
      </w:pPr>
      <w:bookmarkStart w:name="_heading=h.wu7kphv187rp" w:colFirst="0" w:colLast="0" w:id="44"/>
      <w:bookmarkEnd w:id="44"/>
      <w:r>
        <w:rPr>
          <w:rFonts w:eastAsia="Calibri"/>
        </w:rPr>
        <w:t xml:space="preserve">Наша мета</w:t>
      </w:r>
    </w:p>
    <w:p w:rsidR="00EB57C6" w:rsidP="00416109" w:rsidRDefault="007846D0" w14:paraId="00000149" w14:textId="77777777">
      <w:pPr>
        <w:spacing w:before="120" w:after="120" w:line="240" w:lineRule="auto"/>
        <w:rPr>
          <w:rFonts w:eastAsia="Calibri"/>
        </w:rPr>
      </w:pPr>
      <w:r>
        <w:rPr>
          <w:rFonts w:eastAsia="Calibri"/>
        </w:rPr>
        <w:t xml:space="preserve">Центральним місцем програми Presence є пункт Presence. Створення функціонального простору для адміністративних завдань є пріоритетом, і в багатьох випадках тимчасове місце створюється до того, як буде остаточно визначено постійне місце розташування пункту Presence. Однак після цього перехідного періоду необхідно створити більший пункт Presence, щоб розмістити громадські заходи.</w:t>
      </w:r>
    </w:p>
    <w:p w:rsidR="00EB57C6" w:rsidP="00416109" w:rsidRDefault="007846D0" w14:paraId="0000014A" w14:textId="77777777">
      <w:pPr>
        <w:spacing w:before="120" w:after="120" w:line="240" w:lineRule="auto"/>
        <w:rPr>
          <w:rFonts w:eastAsia="Calibri"/>
        </w:rPr>
      </w:pPr>
      <w:r>
        <w:rPr>
          <w:rFonts w:eastAsia="Calibri"/>
        </w:rPr>
        <w:t xml:space="preserve">За необхідності пункт присутності також повинен бути придатним для розміщення таких інституційних служб, як дитячий будинок «Sure Start», центр позашкільного навчання (Tanoda), пральня, центр підтримки зайнятості або демонстраційний сад.</w:t>
      </w:r>
    </w:p>
    <w:p w:rsidR="00EB57C6" w:rsidP="00416109" w:rsidRDefault="007846D0" w14:paraId="0000014B" w14:textId="77777777">
      <w:pPr>
        <w:spacing w:before="120" w:after="120" w:line="240" w:lineRule="auto"/>
        <w:rPr>
          <w:rFonts w:eastAsia="Calibri"/>
        </w:rPr>
      </w:pPr>
      <w:r>
        <w:rPr>
          <w:rFonts w:eastAsia="Calibri"/>
        </w:rPr>
        <w:t xml:space="preserve">Пункт присутності повинен знаходитися в межах пішої досяжності для сімей з маленькими дітьми, а також бути доступним для інших сімей у поселенні.</w:t>
      </w:r>
    </w:p>
    <w:p w:rsidRPr="000C17DE" w:rsidR="00EB57C6" w:rsidP="00416109" w:rsidRDefault="007846D0" w14:paraId="0000014C" w14:textId="77777777">
      <w:pPr>
        <w:pStyle w:val="Cmsor3"/>
        <w:spacing w:before="120" w:after="120" w:line="240" w:lineRule="auto"/>
        <w:rPr>
          <w:rFonts w:eastAsia="Calibri"/>
          <w:lang w:val="en-GB"/>
        </w:rPr>
      </w:pPr>
      <w:r w:rsidRPr="000C17DE">
        <w:rPr>
          <w:rFonts w:eastAsia="Calibri"/>
          <w:lang w:val="en-GB"/>
        </w:rPr>
        <w:t xml:space="preserve">Кроки</w:t>
      </w:r>
    </w:p>
    <w:p w:rsidRPr="000C17DE" w:rsidR="000F7F09" w:rsidP="00416109" w:rsidRDefault="000F7F09" w14:paraId="3FBDB421" w14:textId="77777777">
      <w:pPr>
        <w:spacing w:before="120" w:after="120" w:line="240" w:lineRule="auto"/>
        <w:rPr>
          <w:rFonts w:eastAsia="Calibri"/>
          <w:b/>
          <w:bCs/>
          <w:lang w:val="en-GB"/>
        </w:rPr>
      </w:pPr>
      <w:r w:rsidRPr="000C17DE">
        <w:rPr>
          <w:rFonts w:eastAsia="Calibri"/>
          <w:b/>
          <w:bCs/>
          <w:lang w:val="en-GB"/>
        </w:rPr>
        <w:t xml:space="preserve">Створення тимчасового пункту присутності</w:t>
      </w:r>
    </w:p>
    <w:p w:rsidRPr="000C17DE" w:rsidR="000F7F09" w:rsidP="00416109" w:rsidRDefault="000F7F09" w14:paraId="6BB43D89" w14:textId="250A9FA7">
      <w:pPr>
        <w:spacing w:before="120" w:after="120" w:line="240" w:lineRule="auto"/>
        <w:rPr>
          <w:rFonts w:eastAsia="Calibri"/>
          <w:lang w:val="en-GB"/>
        </w:rPr>
      </w:pPr>
      <w:r w:rsidRPr="000C17DE">
        <w:rPr>
          <w:rFonts w:eastAsia="Calibri"/>
          <w:lang w:val="en-GB"/>
        </w:rPr>
        <w:t xml:space="preserve">Тимчасове місце розташування слід створити якомога швидше </w:t>
      </w:r>
      <w:r w:rsidRPr="000C17DE" w:rsidR="007A7EB9">
        <w:rPr>
          <w:rFonts w:eastAsia="Calibri"/>
          <w:lang w:val="en-GB"/>
        </w:rPr>
        <w:t xml:space="preserve">– </w:t>
      </w:r>
      <w:r w:rsidRPr="000C17DE">
        <w:rPr>
          <w:rFonts w:eastAsia="Calibri"/>
          <w:lang w:val="en-GB"/>
        </w:rPr>
        <w:t xml:space="preserve">бажано відразу після прибуття, але не пізніше кінця третього місяця. Цей тимчасовий пункт присутності допоможе сім'ям швидко визнати присутність програми, одночасно забезпечуючи основні функції соціального офісу, достатній робочий простір для персоналу та близькість до сімей, що проживають у поселенні. Якщо</w:t>
      </w:r>
      <w:r w:rsidRPr="000C17DE">
        <w:rPr>
          <w:rFonts w:eastAsia="Calibri"/>
          <w:lang w:val="en-GB"/>
        </w:rPr>
        <w:lastRenderedPageBreak/>
      </w:r>
      <w:r w:rsidRPr="000C17DE">
        <w:rPr>
          <w:rFonts w:eastAsia="Calibri"/>
          <w:lang w:val="en-GB"/>
        </w:rPr>
        <w:t xml:space="preserve"> немає відповідного приміщення, тимчасовим пунктом присутності може слугувати контейнерний офіс.</w:t>
      </w:r>
    </w:p>
    <w:p w:rsidRPr="000C17DE" w:rsidR="000F7F09" w:rsidP="00416109" w:rsidRDefault="000F7F09" w14:paraId="1259E09B" w14:textId="2A8F0C91">
      <w:pPr>
        <w:spacing w:before="120" w:after="120" w:line="240" w:lineRule="auto"/>
        <w:rPr>
          <w:rFonts w:eastAsia="Calibri"/>
          <w:lang w:val="en-GB"/>
        </w:rPr>
      </w:pPr>
      <w:r w:rsidRPr="000C17DE">
        <w:rPr>
          <w:rFonts w:eastAsia="Calibri"/>
          <w:lang w:val="en-GB"/>
        </w:rPr>
        <w:t xml:space="preserve">До створення постійного пункту присутності слід організувати тимчасові місця для проведення громадських заходів, таких як ігрові сесії або кінопокази. Ці програми можуть проводитися на відкритому повітрі або у співпраці з місцевими установами, включаючи муніципалітет, школи, культурні центри або спортивні споруди.</w:t>
      </w:r>
    </w:p>
    <w:p w:rsidR="00EB57C6" w:rsidP="00416109" w:rsidRDefault="007846D0" w14:paraId="0000014D" w14:textId="571D1921">
      <w:pPr>
        <w:spacing w:before="120" w:after="120" w:line="240" w:lineRule="auto"/>
        <w:rPr>
          <w:rFonts w:eastAsia="Calibri"/>
        </w:rPr>
      </w:pPr>
      <w:r w:rsidRPr="000C17DE">
        <w:rPr>
          <w:rFonts w:eastAsia="Calibri"/>
          <w:lang w:val="en-GB"/>
        </w:rPr>
        <w:t xml:space="preserve">Вибір правильного місця для пункту присутності є ключовим фактором успіху. Це не просто місце для індивідуальної та громадської роботи, а й місце, де ці заходи проводяться. Тому </w:t>
      </w:r>
      <w:r>
        <w:rPr>
          <w:rFonts w:eastAsia="Calibri"/>
        </w:rPr>
        <w:t xml:space="preserve">обрана будівля повинна бути добре розташована, добре обладнана та мати відповідну структуру для підтримки основних заходів програми. Вона повинна слугувати справжнім громадським простором як для дітей, так і для дорослих у поселенні.</w:t>
      </w:r>
    </w:p>
    <w:p w:rsidR="00EB57C6" w:rsidP="00416109" w:rsidRDefault="007846D0" w14:paraId="0000014F" w14:textId="77777777">
      <w:pPr>
        <w:spacing w:before="120" w:after="120" w:line="240" w:lineRule="auto"/>
        <w:rPr>
          <w:rFonts w:eastAsia="Calibri"/>
        </w:rPr>
      </w:pPr>
      <w:r>
        <w:rPr>
          <w:rFonts w:eastAsia="Calibri"/>
        </w:rPr>
        <w:t xml:space="preserve">Для переходу від спонтанних зустрічей до регулярних відвідувань та тривалого залучення необхідно створити постійний пункт присутності. Ідеально, Presence Point повинен бути розташований у відокремленій частині поселення або, у випадках, коли існує кілька відокремлених частин, у найбільшій або найбільш неблагополучній з них. Він повинен бути розташований на відстані, доступній для прогулянок з коляскою (максимум 1000 метрів), або вздовж часто використовуваних щоденних маршрутів, таких як шляхи до дитячих садків, шкіл або магазинів.</w:t>
      </w:r>
    </w:p>
    <w:p w:rsidR="00EB57C6" w:rsidP="00416109" w:rsidRDefault="007846D0" w14:paraId="00000150" w14:textId="77777777">
      <w:pPr>
        <w:spacing w:before="120" w:after="120" w:line="240" w:lineRule="auto"/>
        <w:rPr>
          <w:rFonts w:eastAsia="Calibri"/>
        </w:rPr>
      </w:pPr>
      <w:r>
        <w:rPr>
          <w:rFonts w:eastAsia="Calibri"/>
        </w:rPr>
        <w:t xml:space="preserve">Найкраще, щоб точка присутності була сімейним будинком або частиною будинку, бажано з двором, який можна використовувати для проведення громадських заходів. Також буде перевагою, якщо вона включатиме більшу ділянку землі, на якій можна облаштувати демонстраційний або громадський сад. Важливо, щоб точка присутності була розташована в місці, яке є придатним і прийнятним для місцевої громади.</w:t>
      </w:r>
    </w:p>
    <w:p w:rsidR="00EB57C6" w:rsidP="00416109" w:rsidRDefault="007846D0" w14:paraId="00000151" w14:textId="77777777">
      <w:pPr>
        <w:spacing w:before="120" w:after="120" w:line="240" w:lineRule="auto"/>
        <w:rPr>
          <w:rFonts w:eastAsia="Calibri"/>
        </w:rPr>
      </w:pPr>
      <w:r>
        <w:rPr>
          <w:rFonts w:eastAsia="Calibri"/>
        </w:rPr>
        <w:t xml:space="preserve">З огляду на поточні можливості, доцільно придбати нерухомість, яка знаходиться в хорошому стані, але лише трохи кращому, ніж навколишні будинки в сегрегованій зоні. Це пов'язано з тим, що ремонти можуть бути дорогими, трудомісткими та вимагати значних ресурсів. Натомість нерухомість слід поступово модернізувати паралельно з розвитком самої громади.</w:t>
      </w:r>
    </w:p>
    <w:p w:rsidR="00EB57C6" w:rsidP="00416109" w:rsidRDefault="007846D0" w14:paraId="00000152" w14:textId="77777777">
      <w:pPr>
        <w:spacing w:before="120" w:after="120" w:line="240" w:lineRule="auto"/>
        <w:rPr>
          <w:rFonts w:eastAsia="Calibri"/>
        </w:rPr>
      </w:pPr>
      <w:r>
        <w:rPr>
          <w:rFonts w:eastAsia="Calibri"/>
        </w:rPr>
        <w:t xml:space="preserve">Точка присутності повинна бути обрана з урахуванням розміру поселення або сегрегованої території, щоб забезпечити її придатність для проведення діагностичної оцінки та подальшого плану дій.</w:t>
      </w:r>
    </w:p>
    <w:p w:rsidRPr="002349A5" w:rsidR="000115CF" w:rsidP="00416109" w:rsidRDefault="000115CF" w14:paraId="50C2CF89" w14:textId="77777777">
      <w:pPr>
        <w:pStyle w:val="Cmsor3"/>
        <w:spacing w:before="120" w:after="120" w:line="240" w:lineRule="auto"/>
        <w:rPr>
          <w:rFonts w:eastAsia="Calibri"/>
          <w:lang w:val="en-GB"/>
        </w:rPr>
      </w:pPr>
      <w:bookmarkStart w:name="_heading=h.yid7dydw0kjp" w:colFirst="0" w:colLast="0" w:id="45"/>
      <w:bookmarkStart w:name="_heading=h.k8bg4gusq9v2" w:colFirst="0" w:colLast="0" w:id="46"/>
      <w:bookmarkStart w:name="_heading=h.yfge6xbjuib5" w:colFirst="0" w:colLast="0" w:id="47"/>
      <w:bookmarkEnd w:id="45"/>
      <w:bookmarkEnd w:id="46"/>
      <w:bookmarkEnd w:id="47"/>
      <w:r w:rsidRPr="002349A5">
        <w:rPr>
          <w:rFonts w:eastAsia="Calibri"/>
          <w:lang w:val="en-GB"/>
        </w:rPr>
        <w:t xml:space="preserve">Створення постійного пункту присутності</w:t>
      </w:r>
    </w:p>
    <w:p w:rsidRPr="002349A5" w:rsidR="000115CF" w:rsidP="00416109" w:rsidRDefault="000115CF" w14:paraId="5CA0AB9C" w14:textId="77777777">
      <w:pPr>
        <w:spacing w:before="120" w:after="120" w:line="240" w:lineRule="auto"/>
        <w:rPr>
          <w:rFonts w:eastAsia="Calibri"/>
          <w:lang w:val="en-GB"/>
        </w:rPr>
      </w:pPr>
      <w:r w:rsidRPr="002349A5">
        <w:rPr>
          <w:rFonts w:eastAsia="Calibri"/>
          <w:lang w:val="en-GB"/>
        </w:rPr>
        <w:t xml:space="preserve">Постійний пункт присутності повинен бути спроектований таким чином, щоб підтримувати ключові розробки програми та надавати </w:t>
      </w:r>
      <w:r w:rsidRPr="002349A5">
        <w:rPr>
          <w:rFonts w:eastAsia="Calibri"/>
          <w:bCs/>
          <w:lang w:val="en-GB"/>
        </w:rPr>
        <w:t xml:space="preserve">основний пакет </w:t>
      </w:r>
      <w:r w:rsidRPr="002349A5">
        <w:rPr>
          <w:rFonts w:eastAsia="Calibri"/>
          <w:lang w:val="en-GB"/>
        </w:rPr>
        <w:t xml:space="preserve">послуг, забезпечуючи доступність для громади.</w:t>
      </w:r>
    </w:p>
    <w:p w:rsidRPr="002349A5" w:rsidR="000115CF" w:rsidP="00416109" w:rsidRDefault="000115CF" w14:paraId="1AE46EA5" w14:textId="77777777">
      <w:pPr>
        <w:spacing w:before="120" w:after="120" w:line="240" w:lineRule="auto"/>
        <w:rPr>
          <w:rFonts w:eastAsia="Calibri"/>
          <w:b/>
          <w:bCs/>
          <w:lang w:val="en-GB"/>
        </w:rPr>
      </w:pPr>
      <w:r w:rsidRPr="002349A5">
        <w:rPr>
          <w:rFonts w:eastAsia="Calibri"/>
          <w:b/>
          <w:bCs/>
          <w:lang w:val="en-GB"/>
        </w:rPr>
        <w:t xml:space="preserve">Критерії вибору об'єкта нерухомості</w:t>
      </w:r>
    </w:p>
    <w:p w:rsidRPr="002349A5" w:rsidR="000115CF" w:rsidP="00416109" w:rsidRDefault="000115CF" w14:paraId="487563CB" w14:textId="77777777">
      <w:pPr>
        <w:spacing w:before="120" w:after="120" w:line="240" w:lineRule="auto"/>
        <w:rPr>
          <w:rFonts w:eastAsia="Calibri"/>
          <w:lang w:val="en-GB"/>
        </w:rPr>
      </w:pPr>
      <w:r w:rsidRPr="002349A5">
        <w:rPr>
          <w:rFonts w:eastAsia="Calibri"/>
          <w:lang w:val="en-GB"/>
        </w:rPr>
        <w:t xml:space="preserve">В ідеалі, пункт присутності повинен бути розташований в окремій зоні муніципалітету. Якщо існує кілька окремих зон, він повинен бути розміщений у найбільшій або найбільш неблагополучній з них. Місце розташування повинно бути в межах</w:t>
      </w:r>
      <w:r w:rsidRPr="002349A5">
        <w:rPr>
          <w:rFonts w:eastAsia="Calibri"/>
          <w:bCs/>
          <w:lang w:val="en-GB"/>
        </w:rPr>
        <w:t xml:space="preserve"> 1000 метрів </w:t>
      </w:r>
      <w:r w:rsidRPr="002349A5">
        <w:rPr>
          <w:rFonts w:eastAsia="Calibri"/>
          <w:lang w:val="en-GB"/>
        </w:rPr>
        <w:t xml:space="preserve">(доступне для дитячих колясок) або вздовж часто використовуваних щоденних маршрутів, таких як дороги, що ведуть до дитячих садків, шкіл або магазинів.</w:t>
      </w:r>
    </w:p>
    <w:p w:rsidRPr="002349A5" w:rsidR="000115CF" w:rsidP="00416109" w:rsidRDefault="000115CF" w14:paraId="5A8230E5" w14:textId="77777777">
      <w:pPr>
        <w:spacing w:before="120" w:after="120" w:line="240" w:lineRule="auto"/>
        <w:rPr>
          <w:rFonts w:eastAsia="Calibri"/>
          <w:lang w:val="en-GB"/>
        </w:rPr>
      </w:pPr>
      <w:r w:rsidRPr="002349A5">
        <w:rPr>
          <w:rFonts w:eastAsia="Calibri"/>
          <w:lang w:val="en-GB"/>
        </w:rPr>
        <w:t xml:space="preserve">Найбільш підходящим варіантом є </w:t>
      </w:r>
      <w:r w:rsidRPr="002349A5">
        <w:rPr>
          <w:rFonts w:eastAsia="Calibri"/>
          <w:bCs/>
          <w:lang w:val="en-GB"/>
        </w:rPr>
        <w:t xml:space="preserve">односімейний будинок або поділена нерухомість</w:t>
      </w:r>
      <w:r w:rsidRPr="002349A5">
        <w:rPr>
          <w:rFonts w:eastAsia="Calibri"/>
          <w:lang w:val="en-GB"/>
        </w:rPr>
        <w:t xml:space="preserve">, бажано з двором, який можна використовувати для проведення громадських заходів. Бажано також мати більшу ділянку землі, щоб було місце для </w:t>
      </w:r>
      <w:r w:rsidRPr="002349A5">
        <w:rPr>
          <w:rFonts w:eastAsia="Calibri"/>
          <w:bCs/>
          <w:lang w:val="en-GB"/>
        </w:rPr>
        <w:t xml:space="preserve">демонстрації або громадського саду</w:t>
      </w:r>
      <w:r w:rsidRPr="002349A5">
        <w:rPr>
          <w:rFonts w:eastAsia="Calibri"/>
          <w:lang w:val="en-GB"/>
        </w:rPr>
        <w:t xml:space="preserve">. Важливо, щоб пункт присутності знаходився в місці, яке є зручним і прийнятним для місцевої громади.</w:t>
      </w:r>
    </w:p>
    <w:p w:rsidRPr="002349A5" w:rsidR="000115CF" w:rsidP="00416109" w:rsidRDefault="000115CF" w14:paraId="4F9AAC57" w14:textId="77777777">
      <w:pPr>
        <w:spacing w:before="120" w:after="120" w:line="240" w:lineRule="auto"/>
        <w:rPr>
          <w:rFonts w:eastAsia="Calibri"/>
          <w:lang w:val="en-GB"/>
        </w:rPr>
      </w:pPr>
      <w:r w:rsidRPr="002349A5">
        <w:rPr>
          <w:rFonts w:eastAsia="Calibri"/>
          <w:lang w:val="en-GB"/>
        </w:rPr>
        <w:lastRenderedPageBreak/>
      </w:r>
      <w:r w:rsidRPr="002349A5">
        <w:rPr>
          <w:rFonts w:eastAsia="Calibri"/>
          <w:lang w:val="en-GB"/>
        </w:rPr>
        <w:t xml:space="preserve">З огляду на наявні варіанти, доцільно придбати нерухомість у хорошому стані. Однак вона повинна бути лише трохи кращою за сусідні будинки в цьому районі, оскільки ремонт може бути дорогим, </w:t>
      </w:r>
      <w:r w:rsidRPr="002349A5">
        <w:rPr>
          <w:rFonts w:eastAsia="Calibri"/>
          <w:lang w:val="en-GB"/>
        </w:rPr>
        <w:t xml:space="preserve">трудомістким і ресурсоємним. Натомість нерухомість слід </w:t>
      </w:r>
      <w:r w:rsidRPr="002349A5">
        <w:rPr>
          <w:rFonts w:eastAsia="Calibri"/>
          <w:bCs/>
          <w:lang w:val="en-GB"/>
        </w:rPr>
        <w:t xml:space="preserve">ремонтувати поступово</w:t>
      </w:r>
      <w:r w:rsidRPr="002349A5">
        <w:rPr>
          <w:rFonts w:eastAsia="Calibri"/>
          <w:lang w:val="en-GB"/>
        </w:rPr>
        <w:t xml:space="preserve">, </w:t>
      </w:r>
      <w:r w:rsidRPr="002349A5">
        <w:rPr>
          <w:rFonts w:eastAsia="Calibri"/>
          <w:lang w:val="en-GB"/>
        </w:rPr>
        <w:t xml:space="preserve">у міру розвитку громади. При виборі місця присутності слід враховувати розмір муніципалітету або відокремленої території, щоб забезпечити ефективне проведення </w:t>
      </w:r>
      <w:r w:rsidRPr="002349A5">
        <w:rPr>
          <w:rFonts w:eastAsia="Calibri"/>
          <w:bCs/>
          <w:lang w:val="en-GB"/>
        </w:rPr>
        <w:t xml:space="preserve">діагностичної оцінки </w:t>
      </w:r>
      <w:r w:rsidRPr="002349A5">
        <w:rPr>
          <w:rFonts w:eastAsia="Calibri"/>
          <w:lang w:val="en-GB"/>
        </w:rPr>
        <w:t xml:space="preserve">та подальшого плану дій.</w:t>
      </w:r>
    </w:p>
    <w:p w:rsidR="003E22BC" w:rsidP="00416109" w:rsidRDefault="003E22BC" w14:paraId="7B4AC51E" w14:textId="77777777">
      <w:pPr>
        <w:spacing w:before="120" w:after="120" w:line="240" w:lineRule="auto"/>
        <w:rPr>
          <w:rFonts w:eastAsia="Calibri"/>
          <w:b/>
          <w:bCs/>
          <w:lang w:val="en-GB"/>
        </w:rPr>
      </w:pPr>
    </w:p>
    <w:p w:rsidR="003E22BC" w:rsidP="00416109" w:rsidRDefault="003E22BC" w14:paraId="030FE25B" w14:textId="77777777">
      <w:pPr>
        <w:spacing w:before="120" w:after="120" w:line="240" w:lineRule="auto"/>
        <w:rPr>
          <w:rFonts w:eastAsia="Calibri"/>
          <w:b/>
          <w:bCs/>
          <w:lang w:val="en-GB"/>
        </w:rPr>
      </w:pPr>
    </w:p>
    <w:p w:rsidRPr="002349A5" w:rsidR="000115CF" w:rsidP="00416109" w:rsidRDefault="000115CF" w14:paraId="7BD255B3" w14:textId="7E79005D">
      <w:pPr>
        <w:spacing w:before="120" w:after="120" w:line="240" w:lineRule="auto"/>
        <w:rPr>
          <w:rFonts w:eastAsia="Calibri"/>
          <w:b/>
          <w:bCs/>
          <w:lang w:val="en-GB"/>
        </w:rPr>
      </w:pPr>
      <w:r w:rsidRPr="002349A5">
        <w:rPr>
          <w:rFonts w:eastAsia="Calibri"/>
          <w:b/>
          <w:bCs/>
          <w:lang w:val="en-GB"/>
        </w:rPr>
        <w:t xml:space="preserve">Забезпечення простору для операцій та програм громади</w:t>
      </w:r>
    </w:p>
    <w:p w:rsidRPr="002349A5" w:rsidR="000115CF" w:rsidP="00416109" w:rsidRDefault="000115CF" w14:paraId="4F2EBAE6" w14:textId="77777777">
      <w:pPr>
        <w:spacing w:before="120" w:after="120" w:line="240" w:lineRule="auto"/>
        <w:rPr>
          <w:rFonts w:eastAsia="Calibri"/>
          <w:lang w:val="en-GB"/>
        </w:rPr>
      </w:pPr>
      <w:r w:rsidRPr="002349A5">
        <w:rPr>
          <w:rFonts w:eastAsia="Calibri"/>
          <w:lang w:val="en-GB"/>
        </w:rPr>
        <w:t xml:space="preserve">Принаймні одна кімната повинна бути просторою та добре обладнаною для виконання таких функцій:</w:t>
      </w:r>
    </w:p>
    <w:p w:rsidRPr="002349A5" w:rsidR="000115CF" w:rsidP="00416109" w:rsidRDefault="000115CF" w14:paraId="4EC4E198" w14:textId="77777777">
      <w:pPr>
        <w:pStyle w:val="Listaszerbekezds"/>
        <w:numPr>
          <w:ilvl w:val="0"/>
          <w:numId w:val="23"/>
        </w:numPr>
        <w:spacing w:before="120" w:after="120" w:line="240" w:lineRule="auto"/>
        <w:contextualSpacing w:val="0"/>
        <w:rPr>
          <w:rFonts w:eastAsia="Calibri"/>
          <w:lang w:val="en-GB"/>
        </w:rPr>
      </w:pPr>
      <w:r w:rsidRPr="002349A5">
        <w:rPr>
          <w:rFonts w:eastAsia="Calibri"/>
          <w:lang w:val="en-GB"/>
        </w:rPr>
        <w:t xml:space="preserve">Соціальні офісні послуги</w:t>
      </w:r>
    </w:p>
    <w:p w:rsidRPr="002349A5" w:rsidR="000115CF" w:rsidP="00416109" w:rsidRDefault="000115CF" w14:paraId="720F6E77" w14:textId="77777777">
      <w:pPr>
        <w:pStyle w:val="Listaszerbekezds"/>
        <w:numPr>
          <w:ilvl w:val="0"/>
          <w:numId w:val="23"/>
        </w:numPr>
        <w:spacing w:before="120" w:after="120" w:line="240" w:lineRule="auto"/>
        <w:contextualSpacing w:val="0"/>
        <w:rPr>
          <w:rFonts w:eastAsia="Calibri"/>
          <w:lang w:val="en-GB"/>
        </w:rPr>
      </w:pPr>
      <w:r w:rsidRPr="002349A5">
        <w:rPr>
          <w:rFonts w:eastAsia="Calibri"/>
          <w:lang w:val="en-GB"/>
        </w:rPr>
        <w:t xml:space="preserve">Заходи з раннього розвитку дітей</w:t>
      </w:r>
    </w:p>
    <w:p w:rsidRPr="002349A5" w:rsidR="000115CF" w:rsidP="00416109" w:rsidRDefault="000115CF" w14:paraId="550DBACC" w14:textId="77777777">
      <w:pPr>
        <w:pStyle w:val="Listaszerbekezds"/>
        <w:numPr>
          <w:ilvl w:val="0"/>
          <w:numId w:val="23"/>
        </w:numPr>
        <w:spacing w:before="120" w:after="120" w:line="240" w:lineRule="auto"/>
        <w:contextualSpacing w:val="0"/>
        <w:rPr>
          <w:rFonts w:eastAsia="Calibri"/>
          <w:lang w:val="en-GB"/>
        </w:rPr>
      </w:pPr>
      <w:r w:rsidRPr="002349A5">
        <w:rPr>
          <w:rFonts w:eastAsia="Calibri"/>
          <w:lang w:val="en-GB"/>
        </w:rPr>
        <w:t xml:space="preserve">Розважальні заходи</w:t>
      </w:r>
    </w:p>
    <w:p w:rsidRPr="002349A5" w:rsidR="000115CF" w:rsidP="00416109" w:rsidRDefault="000115CF" w14:paraId="0AC40FC9" w14:textId="77777777">
      <w:pPr>
        <w:pStyle w:val="Listaszerbekezds"/>
        <w:numPr>
          <w:ilvl w:val="0"/>
          <w:numId w:val="23"/>
        </w:numPr>
        <w:spacing w:before="120" w:after="120" w:line="240" w:lineRule="auto"/>
        <w:contextualSpacing w:val="0"/>
        <w:rPr>
          <w:rFonts w:eastAsia="Calibri"/>
          <w:lang w:val="en-GB"/>
        </w:rPr>
      </w:pPr>
      <w:r w:rsidRPr="002349A5">
        <w:rPr>
          <w:rFonts w:eastAsia="Calibri"/>
          <w:lang w:val="en-GB"/>
        </w:rPr>
        <w:t xml:space="preserve">Групові заходи та програми, орієнтовані на громаду, такі як позашкільні заходи, клуби для матерів та дітей, програми для жінок та ігрові заходи</w:t>
      </w:r>
    </w:p>
    <w:p w:rsidRPr="002349A5" w:rsidR="000115CF" w:rsidP="00416109" w:rsidRDefault="000115CF" w14:paraId="1E9E462C" w14:textId="77777777">
      <w:pPr>
        <w:pStyle w:val="Listaszerbekezds"/>
        <w:numPr>
          <w:ilvl w:val="0"/>
          <w:numId w:val="23"/>
        </w:numPr>
        <w:spacing w:before="120" w:after="120" w:line="240" w:lineRule="auto"/>
        <w:contextualSpacing w:val="0"/>
        <w:rPr>
          <w:rFonts w:eastAsia="Calibri"/>
          <w:lang w:val="en-GB"/>
        </w:rPr>
      </w:pPr>
      <w:r w:rsidRPr="002349A5">
        <w:rPr>
          <w:rFonts w:eastAsia="Calibri"/>
          <w:lang w:val="en-GB"/>
        </w:rPr>
        <w:t xml:space="preserve">Окремі приміщення, такі як </w:t>
      </w:r>
      <w:r w:rsidRPr="002349A5">
        <w:rPr>
          <w:rFonts w:eastAsia="Calibri"/>
          <w:bCs/>
          <w:lang w:val="en-GB"/>
        </w:rPr>
        <w:t xml:space="preserve">міні-кухня </w:t>
      </w:r>
      <w:r w:rsidRPr="002349A5">
        <w:rPr>
          <w:rFonts w:eastAsia="Calibri"/>
          <w:lang w:val="en-GB"/>
        </w:rPr>
        <w:t xml:space="preserve">для неформальних зустрічей та спільних трапез, є необхідними для зміцнення зв'язків у громаді.</w:t>
      </w:r>
    </w:p>
    <w:p w:rsidRPr="002349A5" w:rsidR="000115CF" w:rsidP="00416109" w:rsidRDefault="000115CF" w14:paraId="38F6C9A5" w14:textId="77777777">
      <w:pPr>
        <w:pStyle w:val="Listaszerbekezds"/>
        <w:numPr>
          <w:ilvl w:val="0"/>
          <w:numId w:val="23"/>
        </w:numPr>
        <w:spacing w:before="120" w:after="120" w:line="240" w:lineRule="auto"/>
        <w:contextualSpacing w:val="0"/>
        <w:rPr>
          <w:rFonts w:eastAsia="Calibri"/>
          <w:lang w:val="en-GB"/>
        </w:rPr>
      </w:pPr>
      <w:r w:rsidRPr="002349A5">
        <w:rPr>
          <w:rFonts w:eastAsia="Calibri"/>
          <w:lang w:val="en-GB"/>
        </w:rPr>
        <w:t xml:space="preserve">Необхідно передбачити невеликі спеціалізовані приміщення для проведення </w:t>
      </w:r>
      <w:r w:rsidRPr="002349A5">
        <w:rPr>
          <w:rFonts w:eastAsia="Calibri"/>
          <w:bCs/>
          <w:lang w:val="en-GB"/>
        </w:rPr>
        <w:t xml:space="preserve">конфіденційних зустрічей </w:t>
      </w:r>
      <w:r w:rsidRPr="002349A5">
        <w:rPr>
          <w:rFonts w:eastAsia="Calibri"/>
          <w:lang w:val="en-GB"/>
        </w:rPr>
        <w:t xml:space="preserve">та спеціалізованих програм, включаючи </w:t>
      </w:r>
      <w:r w:rsidRPr="002349A5">
        <w:rPr>
          <w:rFonts w:eastAsia="Calibri"/>
          <w:bCs/>
          <w:lang w:val="en-GB"/>
        </w:rPr>
        <w:t xml:space="preserve">управління боргами, підтримку жінок та підтримку жертв</w:t>
      </w:r>
      <w:r w:rsidRPr="002349A5">
        <w:rPr>
          <w:rFonts w:eastAsia="Calibri"/>
          <w:lang w:val="en-GB"/>
        </w:rPr>
        <w:t xml:space="preserve">.</w:t>
      </w:r>
    </w:p>
    <w:p w:rsidRPr="002349A5" w:rsidR="000115CF" w:rsidP="00416109" w:rsidRDefault="000115CF" w14:paraId="63CD38B4" w14:textId="6E26ED3C">
      <w:pPr>
        <w:pStyle w:val="Listaszerbekezds"/>
        <w:numPr>
          <w:ilvl w:val="0"/>
          <w:numId w:val="23"/>
        </w:numPr>
        <w:spacing w:before="120" w:after="120" w:line="240" w:lineRule="auto"/>
        <w:contextualSpacing w:val="0"/>
        <w:rPr>
          <w:rFonts w:eastAsia="Calibri"/>
          <w:lang w:val="en-GB"/>
        </w:rPr>
      </w:pPr>
      <w:r w:rsidRPr="002349A5">
        <w:rPr>
          <w:rFonts w:eastAsia="Calibri"/>
          <w:lang w:val="en-GB"/>
        </w:rPr>
        <w:t xml:space="preserve">Крім того, </w:t>
      </w:r>
      <w:r w:rsidRPr="002349A5">
        <w:rPr>
          <w:rFonts w:eastAsia="Calibri"/>
          <w:lang w:val="en-GB"/>
        </w:rPr>
        <w:t xml:space="preserve">слід передбачити </w:t>
      </w:r>
      <w:r w:rsidRPr="002349A5">
        <w:rPr>
          <w:rFonts w:eastAsia="Calibri"/>
          <w:bCs/>
          <w:lang w:val="en-GB"/>
        </w:rPr>
        <w:t xml:space="preserve">невелике приміщення </w:t>
      </w:r>
      <w:r w:rsidRPr="002349A5">
        <w:rPr>
          <w:rFonts w:eastAsia="Calibri"/>
          <w:lang w:val="en-GB"/>
        </w:rPr>
        <w:t xml:space="preserve">для зберігання пожертв та матеріалів для різних заходів або принаймні запланувати його створення.</w:t>
      </w:r>
    </w:p>
    <w:p w:rsidRPr="002349A5" w:rsidR="00EB57C6" w:rsidP="00416109" w:rsidRDefault="007846D0" w14:paraId="0000015B" w14:textId="77777777">
      <w:pPr>
        <w:pStyle w:val="Cmsor3"/>
        <w:spacing w:before="120" w:after="120" w:line="240" w:lineRule="auto"/>
      </w:pPr>
      <w:bookmarkStart w:name="_heading=h.p9dxf4ca8y62" w:colFirst="0" w:colLast="0" w:id="48"/>
      <w:bookmarkEnd w:id="48"/>
      <w:r w:rsidRPr="002349A5">
        <w:t xml:space="preserve">Створення пральні</w:t>
      </w:r>
    </w:p>
    <w:p w:rsidRPr="002349A5" w:rsidR="00EB57C6" w:rsidP="00416109" w:rsidRDefault="007846D0" w14:paraId="0000015C" w14:textId="0F741A6E">
      <w:pPr>
        <w:spacing w:before="120" w:after="120" w:line="240" w:lineRule="auto"/>
        <w:rPr>
          <w:rFonts w:eastAsia="Calibri"/>
          <w:lang w:val="en-GB"/>
        </w:rPr>
      </w:pPr>
      <w:r w:rsidRPr="002349A5">
        <w:rPr>
          <w:rFonts w:eastAsia="Calibri"/>
          <w:lang w:val="en-GB"/>
        </w:rPr>
        <w:t xml:space="preserve">Пральня повинна працювати в межах або поблизу Presence Point. Окрім практичної користі для сімей, пральня також служить точкою входу для взаємодії </w:t>
      </w:r>
      <w:r w:rsidR="00983C89">
        <w:rPr>
          <w:rFonts w:eastAsia="Calibri"/>
          <w:lang w:val="en-GB"/>
        </w:rPr>
        <w:t xml:space="preserve">– </w:t>
      </w:r>
      <w:r w:rsidRPr="002349A5">
        <w:rPr>
          <w:rFonts w:eastAsia="Calibri"/>
          <w:lang w:val="en-GB"/>
        </w:rPr>
        <w:t xml:space="preserve">матері можуть приходити прати одяг і, чекаючи, приєднуватися до розмови або брати участь у програмі. Це також дає дітям привід відвідувати пральню, щоб принести або забрати білизну, що сприяє формуванню довіри до Presence Point як безпечного місця.</w:t>
      </w:r>
    </w:p>
    <w:p w:rsidRPr="002349A5" w:rsidR="00EB57C6" w:rsidP="00416109" w:rsidRDefault="007846D0" w14:paraId="0000015D" w14:textId="77777777">
      <w:pPr>
        <w:spacing w:before="120" w:after="120" w:line="240" w:lineRule="auto"/>
        <w:rPr>
          <w:rFonts w:eastAsia="Calibri"/>
          <w:lang w:val="en-GB"/>
        </w:rPr>
      </w:pPr>
      <w:r w:rsidRPr="002349A5">
        <w:rPr>
          <w:rFonts w:eastAsia="Calibri"/>
          <w:lang w:val="en-GB"/>
        </w:rPr>
        <w:t xml:space="preserve">Завдяки інтегрованим гігієнічним приміщенням багато дітей також матимуть можливість купатися тут після громадських заходів, таких як спортивні заняття, або в рамках своїх щоденних процедур.</w:t>
      </w:r>
    </w:p>
    <w:p w:rsidRPr="002349A5" w:rsidR="00EB57C6" w:rsidP="00416109" w:rsidRDefault="007846D0" w14:paraId="0000015E" w14:textId="77777777">
      <w:pPr>
        <w:pStyle w:val="Cmsor3"/>
        <w:spacing w:before="120" w:after="120" w:line="240" w:lineRule="auto"/>
        <w:rPr>
          <w:rFonts w:eastAsia="Calibri"/>
          <w:lang w:val="en-GB"/>
        </w:rPr>
      </w:pPr>
      <w:bookmarkStart w:name="_heading=h.am4wr339socr" w:colFirst="0" w:colLast="0" w:id="49"/>
      <w:bookmarkEnd w:id="49"/>
      <w:r w:rsidRPr="002349A5">
        <w:rPr>
          <w:rFonts w:eastAsia="Calibri"/>
          <w:lang w:val="en-GB"/>
        </w:rPr>
        <w:t xml:space="preserve">Забезпечення безпеки тимчасового та постійного Presence Point</w:t>
      </w:r>
    </w:p>
    <w:p w:rsidRPr="002349A5" w:rsidR="00EB57C6" w:rsidP="00416109" w:rsidRDefault="007846D0" w14:paraId="0000015F" w14:textId="77777777">
      <w:pPr>
        <w:spacing w:before="120" w:after="120" w:line="240" w:lineRule="auto"/>
        <w:rPr>
          <w:rFonts w:eastAsia="Calibri"/>
          <w:lang w:val="en-GB"/>
        </w:rPr>
      </w:pPr>
      <w:r w:rsidRPr="002349A5">
        <w:rPr>
          <w:rFonts w:eastAsia="Calibri"/>
          <w:lang w:val="en-GB"/>
        </w:rPr>
        <w:t xml:space="preserve">Необхідно вжити заходів безпеки для захисту обладнання, такого як комп'ютери, принтери, комунікаційні пристрої, меблі, пральні машини та матеріали програми, що надаються в користування. Особисті дані та документація програми також повинні зберігатися в безпечному місці. Залежно від місцевих умов, для запобігання вандалізму та крадіжкам можуть бути встановлені системи безпеки, такі як камери та сигналізація.</w:t>
      </w:r>
    </w:p>
    <w:p w:rsidRPr="002349A5" w:rsidR="00EB57C6" w:rsidP="00416109" w:rsidRDefault="007846D0" w14:paraId="00000160" w14:textId="77777777">
      <w:pPr>
        <w:pStyle w:val="Cmsor3"/>
        <w:spacing w:before="120" w:after="120" w:line="240" w:lineRule="auto"/>
        <w:rPr>
          <w:rFonts w:eastAsia="Calibri"/>
          <w:lang w:val="en-GB"/>
        </w:rPr>
      </w:pPr>
      <w:bookmarkStart w:name="_heading=h.iamsol8qzbvn" w:colFirst="0" w:colLast="0" w:id="50"/>
      <w:bookmarkEnd w:id="50"/>
      <w:r w:rsidRPr="002349A5">
        <w:rPr>
          <w:rFonts w:eastAsia="Calibri"/>
          <w:lang w:val="en-GB"/>
        </w:rPr>
        <w:t xml:space="preserve">На якому етапі виконання цього завдання ми перебуваємо?</w:t>
      </w:r>
    </w:p>
    <w:p w:rsidRPr="002349A5" w:rsidR="00EB57C6" w:rsidP="00416109" w:rsidRDefault="007846D0" w14:paraId="00000161" w14:textId="77777777">
      <w:pPr>
        <w:spacing w:before="120" w:after="120" w:line="240" w:lineRule="auto"/>
        <w:rPr>
          <w:rFonts w:eastAsia="Calibri"/>
          <w:lang w:val="en-GB"/>
        </w:rPr>
      </w:pPr>
      <w:r w:rsidRPr="002349A5">
        <w:rPr>
          <w:rFonts w:eastAsia="Calibri"/>
          <w:lang w:val="en-GB"/>
        </w:rPr>
        <w:t xml:space="preserve">Пункт присутності стає повністю інтегрованим у громаду, коли він є не лише місцем для заздалегідь запланованих заходів та розподілу пожертв, а й природним місцем зустрічі для дітей, жінок та чоловіків. Успіх стає очевидним, коли сім'ї інстинктивно звертаються до пункту присутності в кризові моменти або під час свят. У деяких громадах залучення має починатися повільно та обережно, але</w:t>
      </w:r>
      <w:r w:rsidRPr="002349A5">
        <w:rPr>
          <w:rFonts w:eastAsia="Calibri"/>
          <w:lang w:val="en-GB"/>
        </w:rPr>
        <w:lastRenderedPageBreak/>
      </w:r>
      <w:r w:rsidRPr="002349A5">
        <w:rPr>
          <w:rFonts w:eastAsia="Calibri"/>
          <w:lang w:val="en-GB"/>
        </w:rPr>
        <w:t xml:space="preserve"> кінцева мета завжди однакова: підтримувати відкриті двері, широкі запрошення та інклюзивний, гостинний простір.</w:t>
      </w:r>
    </w:p>
    <w:p w:rsidRPr="002349A5" w:rsidR="00EB57C6" w:rsidP="00416109" w:rsidRDefault="007846D0" w14:paraId="00000162" w14:textId="77777777">
      <w:pPr>
        <w:pStyle w:val="Cmsor3"/>
        <w:spacing w:before="120" w:after="120" w:line="240" w:lineRule="auto"/>
        <w:rPr>
          <w:rFonts w:eastAsia="Calibri"/>
          <w:lang w:val="en-GB"/>
        </w:rPr>
      </w:pPr>
      <w:bookmarkStart w:name="_heading=h.hogwbyp6vq2l" w:colFirst="0" w:colLast="0" w:id="51"/>
      <w:bookmarkEnd w:id="51"/>
      <w:r w:rsidRPr="002349A5">
        <w:rPr>
          <w:rFonts w:eastAsia="Calibri"/>
          <w:lang w:val="en-GB"/>
        </w:rPr>
        <w:t xml:space="preserve">Співпраця</w:t>
      </w:r>
    </w:p>
    <w:p w:rsidRPr="002349A5" w:rsidR="00EB57C6" w:rsidP="00416109" w:rsidRDefault="007846D0" w14:paraId="00000163" w14:textId="77777777">
      <w:pPr>
        <w:spacing w:before="120" w:after="120" w:line="240" w:lineRule="auto"/>
        <w:rPr>
          <w:rFonts w:eastAsia="Calibri"/>
          <w:lang w:val="en-GB"/>
        </w:rPr>
      </w:pPr>
      <w:r w:rsidRPr="002349A5">
        <w:rPr>
          <w:rFonts w:eastAsia="Calibri"/>
          <w:lang w:val="en-GB"/>
        </w:rPr>
        <w:t xml:space="preserve">За підтримки регіональної координації можна вибрати та орендувати тимчасовий пункт присутності.</w:t>
      </w:r>
    </w:p>
    <w:p w:rsidRPr="002349A5" w:rsidR="00EB57C6" w:rsidP="00416109" w:rsidRDefault="007846D0" w14:paraId="00000164" w14:textId="77777777">
      <w:pPr>
        <w:pStyle w:val="Cmsor3"/>
        <w:spacing w:before="120" w:after="120" w:line="240" w:lineRule="auto"/>
        <w:rPr>
          <w:rFonts w:eastAsia="Calibri"/>
          <w:lang w:val="en-GB"/>
        </w:rPr>
      </w:pPr>
      <w:bookmarkStart w:name="_heading=h.hy8yeeffcykz" w:colFirst="0" w:colLast="0" w:id="52"/>
      <w:bookmarkEnd w:id="52"/>
      <w:r w:rsidRPr="002349A5">
        <w:rPr>
          <w:rFonts w:eastAsia="Calibri"/>
          <w:lang w:val="en-GB"/>
        </w:rPr>
        <w:t xml:space="preserve">Планування</w:t>
      </w:r>
    </w:p>
    <w:tbl>
      <w:tblPr>
        <w:tblStyle w:val="af3"/>
        <w:tblW w:w="5000" w:type="pct"/>
        <w:jc w:val="center"/>
        <w:tblInd w:w="0" w:type="dxa"/>
        <w:tblBorders>
          <w:top w:val="nil"/>
          <w:left w:val="nil"/>
          <w:bottom w:val="nil"/>
          <w:right w:val="nil"/>
          <w:insideH w:val="nil"/>
          <w:insideV w:val="nil"/>
        </w:tblBorders>
        <w:tblLook w:val="0600"/>
      </w:tblPr>
      <w:tblGrid>
        <w:gridCol w:w="943"/>
        <w:gridCol w:w="4060"/>
        <w:gridCol w:w="4060"/>
      </w:tblGrid>
      <w:tr w:rsidRPr="00A932C3" w:rsidR="00EB57C6" w:rsidTr="00416109" w14:paraId="2C82CF6F" w14:textId="77777777">
        <w:trPr>
          <w:trHeight w:val="1353"/>
          <w:jc w:val="center"/>
        </w:trPr>
        <w:tc>
          <w:tcPr>
            <w:tcW w:w="520" w:type="pct"/>
            <w:tcBorders>
              <w:top w:val="single" w:color="000000" w:sz="5" w:space="0"/>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165" w14:textId="77777777">
            <w:pPr>
              <w:spacing w:before="0" w:after="0" w:line="240" w:lineRule="auto"/>
              <w:jc w:val="left"/>
              <w:rPr>
                <w:rFonts w:eastAsia="Calibri" w:cs="Calibri"/>
                <w:bCs/>
                <w:sz w:val="20"/>
                <w:szCs w:val="20"/>
                <w:lang w:val="en-GB"/>
              </w:rPr>
            </w:pPr>
            <w:r w:rsidRPr="00A932C3">
              <w:rPr>
                <w:rFonts w:eastAsia="Calibri" w:cs="Calibri"/>
                <w:bCs/>
                <w:sz w:val="20"/>
                <w:szCs w:val="20"/>
                <w:lang w:val="en-GB"/>
              </w:rPr>
              <w:t xml:space="preserve">1</w:t>
            </w:r>
          </w:p>
        </w:tc>
        <w:tc>
          <w:tcPr>
            <w:tcW w:w="2240" w:type="pct"/>
            <w:vMerge w:val="restar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166" w14:textId="77777777">
            <w:pPr>
              <w:spacing w:before="0" w:after="0" w:line="240" w:lineRule="auto"/>
              <w:jc w:val="left"/>
              <w:rPr>
                <w:rFonts w:eastAsia="Calibri" w:cs="Calibri"/>
                <w:bCs/>
                <w:sz w:val="20"/>
                <w:szCs w:val="20"/>
                <w:lang w:val="en-GB"/>
              </w:rPr>
            </w:pPr>
            <w:r w:rsidRPr="00A932C3">
              <w:rPr>
                <w:rFonts w:eastAsia="Calibri" w:cs="Calibri"/>
                <w:bCs/>
                <w:sz w:val="20"/>
                <w:szCs w:val="20"/>
                <w:lang w:val="en-GB"/>
              </w:rPr>
              <w:t xml:space="preserve">Початок створення тимчасового пункту присутності: забезпечення основних функцій соціального офісу, сприяння програмам громади та забезпечення відповідного робочого простору для персоналу.</w:t>
            </w:r>
          </w:p>
        </w:tc>
        <w:tc>
          <w:tcPr>
            <w:tcW w:w="2240" w:type="pct"/>
            <w:vMerge w:val="restar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168" w14:textId="29F106DB">
            <w:pPr>
              <w:spacing w:before="0" w:after="0" w:line="240" w:lineRule="auto"/>
              <w:jc w:val="left"/>
              <w:rPr>
                <w:rFonts w:eastAsia="Calibri" w:cs="Calibri"/>
                <w:bCs/>
                <w:sz w:val="20"/>
                <w:szCs w:val="20"/>
                <w:lang w:val="en-GB"/>
              </w:rPr>
            </w:pPr>
            <w:r w:rsidRPr="00A932C3">
              <w:rPr>
                <w:rFonts w:eastAsia="Calibri" w:cs="Calibri"/>
                <w:bCs/>
                <w:sz w:val="20"/>
                <w:szCs w:val="20"/>
                <w:lang w:val="en-GB"/>
              </w:rPr>
              <w:t xml:space="preserve">Початок створення постійного пункту присутності</w:t>
            </w:r>
          </w:p>
        </w:tc>
      </w:tr>
      <w:tr w:rsidRPr="00A932C3" w:rsidR="00EB57C6" w:rsidTr="00416109" w14:paraId="315C9730" w14:textId="77777777">
        <w:trPr>
          <w:trHeight w:val="20"/>
          <w:jc w:val="center"/>
        </w:trPr>
        <w:tc>
          <w:tcPr>
            <w:tcW w:w="520"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169"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2</w:t>
            </w:r>
          </w:p>
        </w:tc>
        <w:tc>
          <w:tcPr>
            <w:tcW w:w="2240" w:type="pct"/>
            <w:vMerge/>
            <w:tcBorders>
              <w:top w:val="single" w:color="000000" w:sz="5" w:space="0"/>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416109" w:rsidRDefault="00EB57C6" w14:paraId="0000016A" w14:textId="77777777">
            <w:pPr>
              <w:spacing w:before="0" w:after="0" w:line="240" w:lineRule="auto"/>
              <w:jc w:val="left"/>
              <w:rPr>
                <w:rFonts w:eastAsia="Calibri" w:cs="Calibri"/>
                <w:bCs/>
                <w:sz w:val="20"/>
                <w:szCs w:val="20"/>
              </w:rPr>
            </w:pPr>
          </w:p>
        </w:tc>
        <w:tc>
          <w:tcPr>
            <w:tcW w:w="2240" w:type="pct"/>
            <w:vMerge/>
            <w:tcBorders>
              <w:top w:val="single" w:color="000000" w:sz="5" w:space="0"/>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416109" w:rsidRDefault="00EB57C6" w14:paraId="0000016B" w14:textId="77777777">
            <w:pPr>
              <w:spacing w:before="0" w:after="0" w:line="240" w:lineRule="auto"/>
              <w:jc w:val="left"/>
              <w:rPr>
                <w:rFonts w:eastAsia="Calibri" w:cs="Calibri"/>
                <w:bCs/>
                <w:sz w:val="20"/>
                <w:szCs w:val="20"/>
              </w:rPr>
            </w:pPr>
          </w:p>
        </w:tc>
      </w:tr>
      <w:tr w:rsidRPr="00A932C3" w:rsidR="00EB57C6" w:rsidTr="00416109" w14:paraId="4820D950" w14:textId="77777777">
        <w:trPr>
          <w:trHeight w:val="930"/>
          <w:jc w:val="center"/>
        </w:trPr>
        <w:tc>
          <w:tcPr>
            <w:tcW w:w="520"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16C"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3</w:t>
            </w:r>
          </w:p>
        </w:tc>
        <w:tc>
          <w:tcPr>
            <w:tcW w:w="2240"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16D" w14:textId="782E367A">
            <w:pPr>
              <w:spacing w:before="0" w:after="0" w:line="240" w:lineRule="auto"/>
              <w:jc w:val="left"/>
              <w:rPr>
                <w:rFonts w:eastAsia="Calibri" w:cs="Calibri"/>
                <w:bCs/>
                <w:sz w:val="20"/>
                <w:szCs w:val="20"/>
              </w:rPr>
            </w:pPr>
            <w:r w:rsidRPr="00A932C3">
              <w:rPr>
                <w:rFonts w:eastAsia="Calibri" w:cs="Calibri"/>
                <w:bCs/>
                <w:sz w:val="20"/>
                <w:szCs w:val="20"/>
              </w:rPr>
              <w:t xml:space="preserve">Створення тимчасового пункту присутності, придатного для реалізації громадських програм</w:t>
            </w:r>
            <w:r w:rsidRPr="00A932C3" w:rsidR="000115CF">
              <w:rPr>
                <w:rFonts w:eastAsia="Calibri" w:cs="Calibri"/>
                <w:bCs/>
                <w:sz w:val="20"/>
                <w:szCs w:val="20"/>
              </w:rPr>
              <w:t xml:space="preserve">, у співпраці з місцевими установами, такими як культурні центри, школи або спортивні споруди.</w:t>
            </w:r>
          </w:p>
        </w:tc>
        <w:tc>
          <w:tcPr>
            <w:tcW w:w="2240" w:type="pct"/>
            <w:vMerge/>
            <w:tcBorders>
              <w:top w:val="single" w:color="000000" w:sz="5" w:space="0"/>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416109" w:rsidRDefault="00EB57C6" w14:paraId="0000016E" w14:textId="77777777">
            <w:pPr>
              <w:spacing w:before="0" w:after="0" w:line="240" w:lineRule="auto"/>
              <w:jc w:val="left"/>
              <w:rPr>
                <w:rFonts w:eastAsia="Calibri" w:cs="Calibri"/>
                <w:bCs/>
                <w:sz w:val="20"/>
                <w:szCs w:val="20"/>
              </w:rPr>
            </w:pPr>
          </w:p>
        </w:tc>
      </w:tr>
      <w:tr w:rsidRPr="00A932C3" w:rsidR="00EB57C6" w:rsidTr="00416109" w14:paraId="2F3DB9D7" w14:textId="77777777">
        <w:trPr>
          <w:trHeight w:val="562"/>
          <w:jc w:val="center"/>
        </w:trPr>
        <w:tc>
          <w:tcPr>
            <w:tcW w:w="520"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16F"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4</w:t>
            </w:r>
          </w:p>
        </w:tc>
        <w:tc>
          <w:tcPr>
            <w:tcW w:w="2240"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EB57C6" w14:paraId="00000170" w14:textId="1A3C5B4B">
            <w:pPr>
              <w:spacing w:before="0" w:after="0" w:line="240" w:lineRule="auto"/>
              <w:jc w:val="left"/>
              <w:rPr>
                <w:rFonts w:eastAsia="Calibri" w:cs="Calibri"/>
                <w:bCs/>
                <w:sz w:val="20"/>
                <w:szCs w:val="20"/>
              </w:rPr>
            </w:pPr>
          </w:p>
        </w:tc>
        <w:tc>
          <w:tcPr>
            <w:tcW w:w="2240" w:type="pct"/>
            <w:vMerge/>
            <w:tcBorders>
              <w:top w:val="single" w:color="000000" w:sz="5" w:space="0"/>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416109" w:rsidRDefault="00EB57C6" w14:paraId="00000171" w14:textId="77777777">
            <w:pPr>
              <w:spacing w:before="0" w:after="0" w:line="240" w:lineRule="auto"/>
              <w:jc w:val="left"/>
              <w:rPr>
                <w:rFonts w:eastAsia="Calibri" w:cs="Calibri"/>
                <w:bCs/>
                <w:sz w:val="20"/>
                <w:szCs w:val="20"/>
              </w:rPr>
            </w:pPr>
          </w:p>
        </w:tc>
      </w:tr>
      <w:tr w:rsidRPr="00A932C3" w:rsidR="00EB57C6" w:rsidTr="00416109" w14:paraId="6E0F3688" w14:textId="77777777">
        <w:trPr>
          <w:trHeight w:val="285"/>
          <w:jc w:val="center"/>
        </w:trPr>
        <w:tc>
          <w:tcPr>
            <w:tcW w:w="520"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172"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5</w:t>
            </w:r>
          </w:p>
        </w:tc>
        <w:tc>
          <w:tcPr>
            <w:tcW w:w="2240"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EB57C6" w14:paraId="00000173" w14:textId="18870F89">
            <w:pPr>
              <w:spacing w:before="0" w:after="0" w:line="240" w:lineRule="auto"/>
              <w:jc w:val="left"/>
              <w:rPr>
                <w:rFonts w:eastAsia="Calibri" w:cs="Calibri"/>
                <w:bCs/>
                <w:sz w:val="20"/>
                <w:szCs w:val="20"/>
              </w:rPr>
            </w:pPr>
          </w:p>
        </w:tc>
        <w:tc>
          <w:tcPr>
            <w:tcW w:w="2240"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174"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Початок створення послуг типу пральні.</w:t>
            </w:r>
          </w:p>
        </w:tc>
      </w:tr>
      <w:tr w:rsidRPr="00A932C3" w:rsidR="00EB57C6" w:rsidTr="00416109" w14:paraId="58ABFFE8" w14:textId="77777777">
        <w:trPr>
          <w:trHeight w:val="285"/>
          <w:jc w:val="center"/>
        </w:trPr>
        <w:tc>
          <w:tcPr>
            <w:tcW w:w="520"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175"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6</w:t>
            </w:r>
          </w:p>
        </w:tc>
        <w:tc>
          <w:tcPr>
            <w:tcW w:w="2240"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EB57C6" w14:paraId="00000176" w14:textId="106BB298">
            <w:pPr>
              <w:spacing w:before="0" w:after="0" w:line="240" w:lineRule="auto"/>
              <w:jc w:val="left"/>
              <w:rPr>
                <w:rFonts w:eastAsia="Calibri" w:cs="Calibri"/>
                <w:bCs/>
                <w:sz w:val="20"/>
                <w:szCs w:val="20"/>
              </w:rPr>
            </w:pPr>
          </w:p>
        </w:tc>
        <w:tc>
          <w:tcPr>
            <w:tcW w:w="2240"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416109" w:rsidRDefault="00EB57C6" w14:paraId="00000177" w14:textId="77777777">
            <w:pPr>
              <w:spacing w:before="0" w:after="0" w:line="240" w:lineRule="auto"/>
              <w:jc w:val="left"/>
              <w:rPr>
                <w:rFonts w:eastAsia="Calibri" w:cs="Calibri"/>
                <w:bCs/>
                <w:sz w:val="20"/>
                <w:szCs w:val="20"/>
              </w:rPr>
            </w:pPr>
          </w:p>
        </w:tc>
      </w:tr>
      <w:tr w:rsidRPr="00A932C3" w:rsidR="00EB57C6" w:rsidTr="00416109" w14:paraId="598554E6" w14:textId="77777777">
        <w:trPr>
          <w:trHeight w:val="285"/>
          <w:jc w:val="center"/>
        </w:trPr>
        <w:tc>
          <w:tcPr>
            <w:tcW w:w="520"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178"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7</w:t>
            </w:r>
          </w:p>
        </w:tc>
        <w:tc>
          <w:tcPr>
            <w:tcW w:w="2240"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EB57C6" w14:paraId="00000179" w14:textId="0EAF3110">
            <w:pPr>
              <w:spacing w:before="0" w:after="0" w:line="240" w:lineRule="auto"/>
              <w:jc w:val="left"/>
              <w:rPr>
                <w:rFonts w:eastAsia="Calibri" w:cs="Calibri"/>
                <w:bCs/>
                <w:sz w:val="20"/>
                <w:szCs w:val="20"/>
              </w:rPr>
            </w:pPr>
          </w:p>
        </w:tc>
        <w:tc>
          <w:tcPr>
            <w:tcW w:w="2240"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416109" w:rsidRDefault="00EB57C6" w14:paraId="0000017A" w14:textId="77777777">
            <w:pPr>
              <w:spacing w:before="0" w:after="0" w:line="240" w:lineRule="auto"/>
              <w:jc w:val="left"/>
              <w:rPr>
                <w:rFonts w:eastAsia="Calibri" w:cs="Calibri"/>
                <w:bCs/>
                <w:sz w:val="20"/>
                <w:szCs w:val="20"/>
              </w:rPr>
            </w:pPr>
          </w:p>
        </w:tc>
      </w:tr>
      <w:tr w:rsidRPr="00A932C3" w:rsidR="00EB57C6" w:rsidTr="00416109" w14:paraId="6B16F1CA" w14:textId="77777777">
        <w:trPr>
          <w:trHeight w:val="20"/>
          <w:jc w:val="center"/>
        </w:trPr>
        <w:tc>
          <w:tcPr>
            <w:tcW w:w="520"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17B"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8</w:t>
            </w:r>
          </w:p>
        </w:tc>
        <w:tc>
          <w:tcPr>
            <w:tcW w:w="2240"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EB57C6" w14:paraId="0000017C" w14:textId="71F9DCFF">
            <w:pPr>
              <w:spacing w:before="0" w:after="0" w:line="240" w:lineRule="auto"/>
              <w:jc w:val="left"/>
              <w:rPr>
                <w:rFonts w:eastAsia="Calibri" w:cs="Calibri"/>
                <w:bCs/>
                <w:sz w:val="20"/>
                <w:szCs w:val="20"/>
              </w:rPr>
            </w:pPr>
          </w:p>
        </w:tc>
        <w:tc>
          <w:tcPr>
            <w:tcW w:w="2240"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416109" w:rsidRDefault="00EB57C6" w14:paraId="0000017D" w14:textId="77777777">
            <w:pPr>
              <w:spacing w:before="0" w:after="0" w:line="240" w:lineRule="auto"/>
              <w:jc w:val="left"/>
              <w:rPr>
                <w:rFonts w:eastAsia="Calibri" w:cs="Calibri"/>
                <w:bCs/>
                <w:sz w:val="20"/>
                <w:szCs w:val="20"/>
              </w:rPr>
            </w:pPr>
          </w:p>
        </w:tc>
      </w:tr>
      <w:tr w:rsidRPr="00A932C3" w:rsidR="00EB57C6" w:rsidTr="00416109" w14:paraId="6A46C459" w14:textId="77777777">
        <w:trPr>
          <w:trHeight w:val="705"/>
          <w:jc w:val="center"/>
        </w:trPr>
        <w:tc>
          <w:tcPr>
            <w:tcW w:w="520"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17E"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9</w:t>
            </w:r>
          </w:p>
        </w:tc>
        <w:tc>
          <w:tcPr>
            <w:tcW w:w="2240"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EB57C6" w14:paraId="0000017F" w14:textId="19A00698">
            <w:pPr>
              <w:spacing w:before="0" w:after="0" w:line="240" w:lineRule="auto"/>
              <w:jc w:val="left"/>
              <w:rPr>
                <w:rFonts w:eastAsia="Calibri" w:cs="Calibri"/>
                <w:bCs/>
                <w:sz w:val="20"/>
                <w:szCs w:val="20"/>
              </w:rPr>
            </w:pPr>
          </w:p>
        </w:tc>
        <w:tc>
          <w:tcPr>
            <w:tcW w:w="2240"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180"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Початок створення постійного пункту присутності та послуг пральні</w:t>
            </w:r>
          </w:p>
        </w:tc>
      </w:tr>
      <w:tr w:rsidRPr="00A932C3" w:rsidR="00EB57C6" w:rsidTr="00416109" w14:paraId="37E76ED0" w14:textId="77777777">
        <w:trPr>
          <w:trHeight w:val="285"/>
          <w:jc w:val="center"/>
        </w:trPr>
        <w:tc>
          <w:tcPr>
            <w:tcW w:w="520"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181"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10</w:t>
            </w:r>
          </w:p>
        </w:tc>
        <w:tc>
          <w:tcPr>
            <w:tcW w:w="2240"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EB57C6" w14:paraId="00000182" w14:textId="2B29B4AF">
            <w:pPr>
              <w:spacing w:before="0" w:after="0" w:line="240" w:lineRule="auto"/>
              <w:jc w:val="left"/>
              <w:rPr>
                <w:rFonts w:eastAsia="Calibri" w:cs="Calibri"/>
                <w:bCs/>
                <w:sz w:val="20"/>
                <w:szCs w:val="20"/>
              </w:rPr>
            </w:pPr>
          </w:p>
        </w:tc>
        <w:tc>
          <w:tcPr>
            <w:tcW w:w="2240"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EB57C6" w14:paraId="00000183" w14:textId="7A0571A4">
            <w:pPr>
              <w:spacing w:before="0" w:after="0" w:line="240" w:lineRule="auto"/>
              <w:jc w:val="left"/>
              <w:rPr>
                <w:rFonts w:eastAsia="Calibri" w:cs="Calibri"/>
                <w:bCs/>
                <w:sz w:val="20"/>
                <w:szCs w:val="20"/>
              </w:rPr>
            </w:pPr>
          </w:p>
        </w:tc>
      </w:tr>
      <w:tr w:rsidRPr="00A932C3" w:rsidR="00EB57C6" w:rsidTr="00416109" w14:paraId="4492EB4B" w14:textId="77777777">
        <w:trPr>
          <w:trHeight w:val="285"/>
          <w:jc w:val="center"/>
        </w:trPr>
        <w:tc>
          <w:tcPr>
            <w:tcW w:w="520"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184"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11</w:t>
            </w:r>
          </w:p>
        </w:tc>
        <w:tc>
          <w:tcPr>
            <w:tcW w:w="2240"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EB57C6" w14:paraId="00000185" w14:textId="3DE59923">
            <w:pPr>
              <w:spacing w:before="0" w:after="0" w:line="240" w:lineRule="auto"/>
              <w:jc w:val="left"/>
              <w:rPr>
                <w:rFonts w:eastAsia="Calibri" w:cs="Calibri"/>
                <w:bCs/>
                <w:sz w:val="20"/>
                <w:szCs w:val="20"/>
              </w:rPr>
            </w:pPr>
          </w:p>
        </w:tc>
        <w:tc>
          <w:tcPr>
            <w:tcW w:w="2240"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EB57C6" w14:paraId="00000186" w14:textId="2C30B799">
            <w:pPr>
              <w:spacing w:before="0" w:after="0" w:line="240" w:lineRule="auto"/>
              <w:jc w:val="left"/>
              <w:rPr>
                <w:rFonts w:eastAsia="Calibri" w:cs="Calibri"/>
                <w:bCs/>
                <w:sz w:val="20"/>
                <w:szCs w:val="20"/>
              </w:rPr>
            </w:pPr>
          </w:p>
        </w:tc>
      </w:tr>
      <w:tr w:rsidRPr="00A932C3" w:rsidR="00EB57C6" w:rsidTr="00416109" w14:paraId="53596BE5" w14:textId="77777777">
        <w:trPr>
          <w:trHeight w:val="285"/>
          <w:jc w:val="center"/>
        </w:trPr>
        <w:tc>
          <w:tcPr>
            <w:tcW w:w="520"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187"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12</w:t>
            </w:r>
          </w:p>
        </w:tc>
        <w:tc>
          <w:tcPr>
            <w:tcW w:w="2240"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EB57C6" w14:paraId="00000188" w14:textId="640020ED">
            <w:pPr>
              <w:spacing w:before="0" w:after="0" w:line="240" w:lineRule="auto"/>
              <w:jc w:val="left"/>
              <w:rPr>
                <w:rFonts w:eastAsia="Calibri" w:cs="Calibri"/>
                <w:bCs/>
                <w:sz w:val="20"/>
                <w:szCs w:val="20"/>
              </w:rPr>
            </w:pPr>
          </w:p>
        </w:tc>
        <w:tc>
          <w:tcPr>
            <w:tcW w:w="2240"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EB57C6" w14:paraId="00000189" w14:textId="73FC14B6">
            <w:pPr>
              <w:keepNext/>
              <w:spacing w:before="0" w:after="0" w:line="240" w:lineRule="auto"/>
              <w:jc w:val="left"/>
              <w:rPr>
                <w:rFonts w:eastAsia="Calibri" w:cs="Calibri"/>
                <w:bCs/>
                <w:sz w:val="20"/>
                <w:szCs w:val="20"/>
              </w:rPr>
            </w:pPr>
          </w:p>
        </w:tc>
      </w:tr>
    </w:tbl>
    <w:p w:rsidRPr="001F1439" w:rsidR="00893CF0" w:rsidP="00416109" w:rsidRDefault="00893CF0" w14:paraId="161D7362" w14:textId="6796C30F">
      <w:pPr>
        <w:pStyle w:val="Kpalrs"/>
        <w:spacing w:before="120" w:after="120" w:line="240" w:lineRule="auto"/>
        <w:jc w:val="center"/>
        <w:rPr>
          <w:color w:val="1F4E79" w:themeColor="accent1" w:themeShade="80"/>
        </w:rPr>
      </w:pPr>
      <w:r w:rsidRPr="001F1439">
        <w:rPr>
          <w:color w:val="1F4E79" w:themeColor="accent1" w:themeShade="80"/>
        </w:rPr>
        <w:fldChar w:fldCharType="begin"/>
      </w:r>
      <w:r w:rsidRPr="001F1439">
        <w:rPr>
          <w:color w:val="1F4E79" w:themeColor="accent1" w:themeShade="80"/>
        </w:rPr>
        <w:instrText xml:space="preserve"> SEQ Table \* ARABIC </w:instrText>
      </w:r>
      <w:r w:rsidRPr="001F1439">
        <w:rPr>
          <w:color w:val="1F4E79" w:themeColor="accent1" w:themeShade="80"/>
        </w:rPr>
        <w:fldChar w:fldCharType="separate"/>
      </w:r>
      <w:bookmarkStart w:name="_Toc208585541" w:id="53"/>
      <w:r w:rsidR="00524303">
        <w:rPr>
          <w:noProof/>
          <w:color w:val="1F4E79" w:themeColor="accent1" w:themeShade="80"/>
        </w:rPr>
        <w:t>1</w:t>
      </w:r>
      <w:r w:rsidRPr="001F1439">
        <w:rPr>
          <w:color w:val="1F4E79" w:themeColor="accent1" w:themeShade="80"/>
        </w:rPr>
        <w:fldChar w:fldCharType="end"/>
      </w:r>
      <w:r w:rsidRPr="001F1439">
        <w:rPr>
          <w:color w:val="1F4E79" w:themeColor="accent1" w:themeShade="80"/>
        </w:rPr>
        <w:t xml:space="preserve">Таблиця: Графік: Створення пункту присутності</w:t>
      </w:r>
      <w:bookmarkEnd w:id="53"/>
    </w:p>
    <w:p w:rsidR="00EB57C6" w:rsidP="00416109" w:rsidRDefault="00EB57C6" w14:paraId="0000018A" w14:textId="1A119D94">
      <w:pPr>
        <w:spacing w:before="120" w:after="120" w:line="240" w:lineRule="auto"/>
        <w:rPr>
          <w:rFonts w:eastAsia="Calibri" w:cs="Calibri"/>
          <w:b/>
          <w:szCs w:val="22"/>
        </w:rPr>
      </w:pPr>
      <w:bookmarkStart w:name="_heading=h.kpu5ue4lj3jv" w:colFirst="0" w:colLast="0" w:id="54"/>
      <w:bookmarkEnd w:id="54"/>
    </w:p>
    <w:p w:rsidR="00EB57C6" w:rsidP="00416109" w:rsidRDefault="007846D0" w14:paraId="0000018B" w14:textId="77777777">
      <w:pPr>
        <w:pStyle w:val="Cmsor3"/>
        <w:spacing w:before="120" w:after="120" w:line="240" w:lineRule="auto"/>
        <w:rPr>
          <w:rFonts w:eastAsia="Calibri"/>
        </w:rPr>
      </w:pPr>
      <w:r>
        <w:rPr>
          <w:rFonts w:eastAsia="Calibri"/>
        </w:rPr>
        <w:t xml:space="preserve">Питання для розгляду</w:t>
      </w:r>
    </w:p>
    <w:p w:rsidRPr="007A7EB9" w:rsidR="00EB57C6" w:rsidP="00416109" w:rsidRDefault="007846D0" w14:paraId="0000018C" w14:textId="6845F5F3">
      <w:pPr>
        <w:pStyle w:val="Listaszerbekezds"/>
        <w:numPr>
          <w:ilvl w:val="1"/>
          <w:numId w:val="22"/>
        </w:numPr>
        <w:spacing w:before="120" w:after="120" w:line="240" w:lineRule="auto"/>
        <w:contextualSpacing w:val="0"/>
        <w:rPr>
          <w:rFonts w:eastAsia="Calibri" w:cs="Calibri"/>
          <w:bCs/>
          <w:szCs w:val="22"/>
        </w:rPr>
      </w:pPr>
      <w:r w:rsidRPr="007A7EB9">
        <w:rPr>
          <w:rFonts w:eastAsia="Calibri" w:cs="Calibri"/>
          <w:bCs/>
          <w:szCs w:val="22"/>
        </w:rPr>
        <w:t xml:space="preserve">Виходячи з діагнозу, чи зможе пункт присутності виконувати всі необхідні функції?</w:t>
      </w:r>
    </w:p>
    <w:p w:rsidRPr="007A7EB9" w:rsidR="00EB57C6" w:rsidP="00416109" w:rsidRDefault="007846D0" w14:paraId="0000018D" w14:textId="775B87D0">
      <w:pPr>
        <w:pStyle w:val="Listaszerbekezds"/>
        <w:numPr>
          <w:ilvl w:val="1"/>
          <w:numId w:val="22"/>
        </w:numPr>
        <w:spacing w:before="120" w:after="120" w:line="240" w:lineRule="auto"/>
        <w:contextualSpacing w:val="0"/>
        <w:rPr>
          <w:rFonts w:eastAsia="Calibri" w:cs="Calibri"/>
          <w:bCs/>
          <w:szCs w:val="22"/>
        </w:rPr>
      </w:pPr>
      <w:r w:rsidRPr="007A7EB9">
        <w:rPr>
          <w:rFonts w:eastAsia="Calibri" w:cs="Calibri"/>
          <w:bCs/>
          <w:szCs w:val="22"/>
        </w:rPr>
        <w:t xml:space="preserve">Чи є достатньо вільного місця?</w:t>
      </w:r>
    </w:p>
    <w:p w:rsidRPr="007A7EB9" w:rsidR="00EB57C6" w:rsidP="00416109" w:rsidRDefault="007846D0" w14:paraId="0000018E" w14:textId="330A4617">
      <w:pPr>
        <w:pStyle w:val="Listaszerbekezds"/>
        <w:numPr>
          <w:ilvl w:val="1"/>
          <w:numId w:val="22"/>
        </w:numPr>
        <w:spacing w:before="120" w:after="120" w:line="240" w:lineRule="auto"/>
        <w:contextualSpacing w:val="0"/>
        <w:rPr>
          <w:rFonts w:eastAsia="Calibri" w:cs="Calibri"/>
          <w:bCs/>
          <w:szCs w:val="22"/>
        </w:rPr>
      </w:pPr>
      <w:r w:rsidRPr="007A7EB9">
        <w:rPr>
          <w:rFonts w:eastAsia="Calibri" w:cs="Calibri"/>
          <w:bCs/>
          <w:szCs w:val="22"/>
        </w:rPr>
        <w:t xml:space="preserve">Чи створюють планування, меблювання та атмосфера пункту присутності відчуття довіри та комфорту?</w:t>
      </w:r>
    </w:p>
    <w:p w:rsidRPr="007A7EB9" w:rsidR="00EB57C6" w:rsidP="00416109" w:rsidRDefault="007846D0" w14:paraId="0000018F" w14:textId="0A641148">
      <w:pPr>
        <w:pStyle w:val="Listaszerbekezds"/>
        <w:numPr>
          <w:ilvl w:val="1"/>
          <w:numId w:val="22"/>
        </w:numPr>
        <w:spacing w:before="120" w:after="120" w:line="240" w:lineRule="auto"/>
        <w:contextualSpacing w:val="0"/>
        <w:rPr>
          <w:rFonts w:eastAsia="Calibri" w:cs="Calibri"/>
          <w:bCs/>
          <w:szCs w:val="22"/>
        </w:rPr>
      </w:pPr>
      <w:r w:rsidRPr="007A7EB9">
        <w:rPr>
          <w:rFonts w:eastAsia="Calibri" w:cs="Calibri"/>
          <w:bCs/>
          <w:szCs w:val="22"/>
        </w:rPr>
        <w:t xml:space="preserve">Чи </w:t>
      </w:r>
      <w:r w:rsidRPr="007A7EB9">
        <w:rPr>
          <w:rFonts w:eastAsia="Calibri" w:cs="Calibri"/>
          <w:bCs/>
          <w:szCs w:val="22"/>
        </w:rPr>
        <w:t xml:space="preserve">відповідають</w:t>
      </w:r>
      <w:r w:rsidRPr="007A7EB9">
        <w:rPr>
          <w:rFonts w:eastAsia="Calibri" w:cs="Calibri"/>
          <w:bCs/>
          <w:szCs w:val="22"/>
        </w:rPr>
        <w:t xml:space="preserve"> послуги </w:t>
      </w:r>
      <w:r w:rsidR="00983C89">
        <w:rPr>
          <w:rFonts w:eastAsia="Calibri" w:cs="Calibri"/>
          <w:bCs/>
          <w:szCs w:val="22"/>
        </w:rPr>
        <w:t xml:space="preserve">– </w:t>
      </w:r>
      <w:r w:rsidRPr="007A7EB9">
        <w:rPr>
          <w:rFonts w:eastAsia="Calibri" w:cs="Calibri"/>
          <w:bCs/>
          <w:szCs w:val="22"/>
        </w:rPr>
        <w:t xml:space="preserve">щодо простору, часу, частоти та планування </w:t>
      </w:r>
      <w:r w:rsidR="00983C89">
        <w:rPr>
          <w:rFonts w:eastAsia="Calibri" w:cs="Calibri"/>
          <w:bCs/>
          <w:szCs w:val="22"/>
        </w:rPr>
        <w:t xml:space="preserve">– </w:t>
      </w:r>
      <w:r w:rsidRPr="007A7EB9">
        <w:rPr>
          <w:rFonts w:eastAsia="Calibri" w:cs="Calibri"/>
          <w:bCs/>
          <w:szCs w:val="22"/>
        </w:rPr>
        <w:t xml:space="preserve">потребам громади?</w:t>
      </w:r>
    </w:p>
    <w:p w:rsidRPr="002349A5" w:rsidR="00EB57C6" w:rsidP="00416109" w:rsidRDefault="007846D0" w14:paraId="00000190" w14:textId="77777777">
      <w:pPr>
        <w:pStyle w:val="Cmsor2"/>
        <w:spacing w:before="120" w:after="120" w:line="240" w:lineRule="auto"/>
      </w:pPr>
      <w:bookmarkStart w:name="_heading=h.bdtw231j7eoq" w:colFirst="0" w:colLast="0" w:id="55"/>
      <w:bookmarkStart w:name="_Toc208585808" w:id="56"/>
      <w:bookmarkEnd w:id="55"/>
      <w:r>
        <w:rPr>
          <w:rFonts w:eastAsia="Calibri"/>
        </w:rPr>
        <w:lastRenderedPageBreak/>
      </w:r>
      <w:r>
        <w:rPr>
          <w:rFonts w:eastAsia="Calibri"/>
        </w:rPr>
        <w:t xml:space="preserve">Встановлення діагнозу</w:t>
      </w:r>
      <w:bookmarkEnd w:id="56"/>
    </w:p>
    <w:p w:rsidRPr="002349A5" w:rsidR="00EB57C6" w:rsidP="00416109" w:rsidRDefault="007846D0" w14:paraId="00000191" w14:textId="77777777">
      <w:pPr>
        <w:pStyle w:val="Cmsor3"/>
        <w:spacing w:before="120" w:after="120" w:line="240" w:lineRule="auto"/>
      </w:pPr>
      <w:bookmarkStart w:name="_heading=h.9khyeoe7p9or" w:colFirst="0" w:colLast="0" w:id="57"/>
      <w:bookmarkEnd w:id="57"/>
      <w:r w:rsidRPr="002349A5">
        <w:t xml:space="preserve">Наш підхід</w:t>
      </w:r>
    </w:p>
    <w:p w:rsidR="00EB57C6" w:rsidP="00416109" w:rsidRDefault="007846D0" w14:paraId="00000192" w14:textId="77777777">
      <w:pPr>
        <w:spacing w:before="120" w:after="120" w:line="240" w:lineRule="auto"/>
        <w:rPr>
          <w:rFonts w:eastAsia="Calibri"/>
        </w:rPr>
      </w:pPr>
      <w:r>
        <w:rPr>
          <w:rFonts w:eastAsia="Calibri"/>
        </w:rPr>
        <w:t xml:space="preserve">Перший етап методології програми Presence зосереджений на встановленні діагнозу. Ключовим інструментом у цьому процесі є інтенсивна соціальна робота, спрямована на створення повної карти поселення. Перший контакт встановлюється на вулицях, оскільки ззовні неможливо визначити, які конкретні інструменти та заходи необхідні для стабілізації ситуації та започаткування процесів розвитку.</w:t>
      </w:r>
    </w:p>
    <w:p w:rsidR="00EB57C6" w:rsidP="00416109" w:rsidRDefault="007846D0" w14:paraId="00000193" w14:textId="77777777">
      <w:pPr>
        <w:spacing w:before="120" w:after="120" w:line="240" w:lineRule="auto"/>
        <w:rPr>
          <w:rFonts w:eastAsia="Calibri"/>
        </w:rPr>
      </w:pPr>
      <w:r>
        <w:rPr>
          <w:rFonts w:eastAsia="Calibri"/>
        </w:rPr>
        <w:t xml:space="preserve">Розуміння чутливих особливостей поселення або району є надзвичайно важливим, оскільки це дозволяє отримати інформацію, яка фундаментально формує атмосферу громади, настрій її мешканців та можливості для розвитку. Мета полягає у встановленні довіри та започаткуванні спільної роботи.</w:t>
      </w:r>
    </w:p>
    <w:p w:rsidRPr="002349A5" w:rsidR="00EB57C6" w:rsidP="00416109" w:rsidRDefault="007846D0" w14:paraId="00000194" w14:textId="77777777">
      <w:pPr>
        <w:pStyle w:val="Cmsor3"/>
        <w:spacing w:before="120" w:after="120" w:line="240" w:lineRule="auto"/>
      </w:pPr>
      <w:bookmarkStart w:name="_heading=h.tmxj8ayhwgtk" w:colFirst="0" w:colLast="0" w:id="58"/>
      <w:bookmarkEnd w:id="58"/>
      <w:r w:rsidRPr="002349A5">
        <w:t xml:space="preserve">Наша мета</w:t>
      </w:r>
    </w:p>
    <w:p w:rsidR="00EB57C6" w:rsidP="00416109" w:rsidRDefault="007846D0" w14:paraId="00000195" w14:textId="77777777">
      <w:pPr>
        <w:spacing w:before="120" w:after="120" w:line="240" w:lineRule="auto"/>
        <w:rPr>
          <w:rFonts w:eastAsia="Calibri"/>
        </w:rPr>
      </w:pPr>
      <w:r>
        <w:rPr>
          <w:rFonts w:eastAsia="Calibri"/>
        </w:rPr>
        <w:t xml:space="preserve">У програмі «Присутність» наша мета полягає у виявленні ресурсів громади, зміцненні місцевих громад та наданні сім'ям, що проживають у сегрегованих районах, можливості уявити майбутнє, яке вони можуть активно формувати. Ключовим кроком після прибуття є отримання уявлення про початкові умови сімей та поселення, оскільки вони визначають заходи, що будуть реалізовані, починаючи від негайних реакцій на кризові ситуації до довгострокових зусиль з розвитку в таких сферах, як освіта та зайнятість.</w:t>
      </w:r>
    </w:p>
    <w:p w:rsidR="00EB57C6" w:rsidP="00416109" w:rsidRDefault="007846D0" w14:paraId="00000196" w14:textId="77777777">
      <w:pPr>
        <w:spacing w:before="120" w:after="120" w:line="240" w:lineRule="auto"/>
        <w:rPr>
          <w:rFonts w:eastAsia="Calibri"/>
        </w:rPr>
      </w:pPr>
      <w:r>
        <w:rPr>
          <w:rFonts w:eastAsia="Calibri"/>
        </w:rPr>
        <w:t xml:space="preserve">Наші соціальні працівники щодня присутні в житті сімей, що дозволяє їм глибоко зрозуміти ситуацію в громаді завдяки щоденним взаємодіям. Основна увага приділяється побудові довірчих відносин, що дозволяє проводити індивідуальну та сімейну діагностику, а також координувати та спільно реалізовувати заходи на основі цих оцінок.</w:t>
      </w:r>
    </w:p>
    <w:p w:rsidRPr="002349A5" w:rsidR="00EB57C6" w:rsidP="00416109" w:rsidRDefault="007846D0" w14:paraId="00000197" w14:textId="77777777">
      <w:pPr>
        <w:pStyle w:val="Cmsor3"/>
        <w:spacing w:before="120" w:after="120" w:line="240" w:lineRule="auto"/>
      </w:pPr>
      <w:bookmarkStart w:name="_heading=h.1bvq6hd3gc7g" w:colFirst="0" w:colLast="0" w:id="59"/>
      <w:bookmarkEnd w:id="59"/>
      <w:r w:rsidRPr="002349A5">
        <w:t xml:space="preserve">Етапи</w:t>
      </w:r>
    </w:p>
    <w:p w:rsidR="00EB57C6" w:rsidP="00416109" w:rsidRDefault="007846D0" w14:paraId="00000198" w14:textId="77777777">
      <w:pPr>
        <w:spacing w:before="120" w:after="120" w:line="240" w:lineRule="auto"/>
        <w:rPr>
          <w:rFonts w:eastAsia="Calibri"/>
        </w:rPr>
      </w:pPr>
      <w:r>
        <w:rPr>
          <w:rFonts w:eastAsia="Calibri"/>
        </w:rPr>
        <w:t xml:space="preserve">Окрім початкової швидкої діагностичної оцінки, діагностика поселення базується на: інституційних та громадських опитуваннях, початкових інтерв'ю та підтримці розмов з сім'ями, а також спостереженні за учасниками.</w:t>
      </w:r>
    </w:p>
    <w:p w:rsidR="00EB57C6" w:rsidP="00416109" w:rsidRDefault="007846D0" w14:paraId="00000199" w14:textId="77777777">
      <w:pPr>
        <w:spacing w:before="120" w:after="120" w:line="240" w:lineRule="auto"/>
        <w:rPr>
          <w:rFonts w:eastAsia="Calibri"/>
        </w:rPr>
      </w:pPr>
      <w:r>
        <w:rPr>
          <w:rFonts w:eastAsia="Calibri"/>
        </w:rPr>
        <w:t xml:space="preserve">Потім розробляється місцевий план дій для вирішення проблем, виявлених під час діагностики. Щомісячні звіти підсумовують щоденну діяльність, висвітлюючи досягнутий прогрес та проблеми, що виникли під час реалізації.</w:t>
      </w:r>
    </w:p>
    <w:p w:rsidRPr="002349A5" w:rsidR="00EB57C6" w:rsidP="00416109" w:rsidRDefault="007846D0" w14:paraId="0000019A" w14:textId="77777777">
      <w:pPr>
        <w:pStyle w:val="Cmsor4"/>
        <w:spacing w:before="120" w:after="120" w:line="240" w:lineRule="auto"/>
      </w:pPr>
      <w:bookmarkStart w:name="_heading=h.3vl7a9n94q6e" w:colFirst="0" w:colLast="0" w:id="60"/>
      <w:bookmarkEnd w:id="60"/>
      <w:r w:rsidRPr="002349A5">
        <w:t xml:space="preserve">Початкова діагностична оцінка (нульова діагностика)</w:t>
      </w:r>
    </w:p>
    <w:p w:rsidR="00EB57C6" w:rsidP="00416109" w:rsidRDefault="007846D0" w14:paraId="0000019B" w14:textId="77777777">
      <w:pPr>
        <w:spacing w:before="120" w:after="120" w:line="240" w:lineRule="auto"/>
        <w:rPr>
          <w:rFonts w:eastAsia="Calibri"/>
        </w:rPr>
      </w:pPr>
      <w:r>
        <w:rPr>
          <w:rFonts w:eastAsia="Calibri"/>
        </w:rPr>
        <w:t xml:space="preserve">Нульова діагностика – це короткий документ обсягом 3-5 сторінок, який слугує основою для планування перших кроків втручання. Його мета – зібрати ключову попередню інформацію перед проведенням повних інституційних та громадських опитувань.</w:t>
      </w:r>
    </w:p>
    <w:p w:rsidR="00EB57C6" w:rsidP="00416109" w:rsidRDefault="007846D0" w14:paraId="0000019C" w14:textId="77777777">
      <w:pPr>
        <w:spacing w:before="120" w:after="120" w:line="240" w:lineRule="auto"/>
        <w:rPr>
          <w:rFonts w:eastAsia="Calibri"/>
        </w:rPr>
      </w:pPr>
      <w:r>
        <w:rPr>
          <w:rFonts w:eastAsia="Calibri"/>
        </w:rPr>
        <w:t xml:space="preserve">Ця оцінка передбачає проведення початкових інтерв'ю з ключовими місцевими зацікавленими сторонами, такими як мер, нотаріус, медичний працівник, директор школи та керівники відповідних установ (наприклад, служби підтримки сім'ї, церкви, громадські організації). Завдяки використанню доступних статистичних даних та публічних записів, цей початковий огляд дає загальне уявлення про місцеві особливості та визначає напрямок професійного плану дій.</w:t>
      </w:r>
    </w:p>
    <w:p w:rsidRPr="002349A5" w:rsidR="00EB57C6" w:rsidP="00416109" w:rsidRDefault="007846D0" w14:paraId="0000019D" w14:textId="77777777">
      <w:pPr>
        <w:pStyle w:val="Cmsor4"/>
        <w:spacing w:before="120" w:after="120" w:line="240" w:lineRule="auto"/>
      </w:pPr>
      <w:bookmarkStart w:name="_heading=h.2tag1xoaijco" w:colFirst="0" w:colLast="0" w:id="61"/>
      <w:bookmarkEnd w:id="61"/>
      <w:r w:rsidRPr="002349A5">
        <w:lastRenderedPageBreak/>
      </w:r>
      <w:r w:rsidRPr="002349A5">
        <w:t xml:space="preserve">Інституційні опитування</w:t>
      </w:r>
    </w:p>
    <w:p w:rsidR="00EB57C6" w:rsidP="00416109" w:rsidRDefault="007846D0" w14:paraId="0000019E" w14:textId="77777777">
      <w:pPr>
        <w:spacing w:before="120" w:after="120" w:line="240" w:lineRule="auto"/>
        <w:rPr>
          <w:rFonts w:eastAsia="Calibri"/>
        </w:rPr>
      </w:pPr>
      <w:r>
        <w:rPr>
          <w:rFonts w:eastAsia="Calibri"/>
        </w:rPr>
        <w:t xml:space="preserve">Проведення опитувань місцевих інституцій є чудовою нагодою для налагодження відносин та ознайомлення з ключовими учасниками у поселенні. Якщо особисті зустрічі неможливі, опитування все одно слід надіслати їм і зібрати протягом двох тижнів.</w:t>
      </w:r>
    </w:p>
    <w:p w:rsidR="00C1558A" w:rsidP="00416109" w:rsidRDefault="00C1558A" w14:paraId="1803822B" w14:textId="77777777">
      <w:pPr>
        <w:spacing w:before="120" w:after="120" w:line="240" w:lineRule="auto"/>
        <w:rPr>
          <w:rFonts w:eastAsia="Calibri"/>
        </w:rPr>
      </w:pPr>
    </w:p>
    <w:p w:rsidR="00EB57C6" w:rsidP="00416109" w:rsidRDefault="007846D0" w14:paraId="0000019F" w14:textId="0150E8E6">
      <w:pPr>
        <w:spacing w:before="120" w:after="120" w:line="240" w:lineRule="auto"/>
        <w:rPr>
          <w:rFonts w:eastAsia="Calibri"/>
        </w:rPr>
      </w:pPr>
      <w:r>
        <w:rPr>
          <w:rFonts w:eastAsia="Calibri"/>
        </w:rPr>
        <w:t xml:space="preserve">До цих установ належать:</w:t>
      </w:r>
    </w:p>
    <w:p w:rsidRPr="002349A5" w:rsidR="00EB57C6" w:rsidP="00416109" w:rsidRDefault="007846D0" w14:paraId="000001A0" w14:textId="5C1A8D85">
      <w:pPr>
        <w:pStyle w:val="Listaszerbekezds"/>
        <w:numPr>
          <w:ilvl w:val="0"/>
          <w:numId w:val="24"/>
        </w:numPr>
        <w:spacing w:before="120" w:after="120" w:line="240" w:lineRule="auto"/>
        <w:contextualSpacing w:val="0"/>
        <w:rPr>
          <w:rFonts w:eastAsia="Calibri"/>
        </w:rPr>
      </w:pPr>
      <w:r w:rsidRPr="002349A5">
        <w:rPr>
          <w:rFonts w:eastAsia="Calibri"/>
        </w:rPr>
        <w:t xml:space="preserve">Нотаріус</w:t>
      </w:r>
    </w:p>
    <w:p w:rsidRPr="002349A5" w:rsidR="00EB57C6" w:rsidP="00416109" w:rsidRDefault="007846D0" w14:paraId="000001A1" w14:textId="4E3B6242">
      <w:pPr>
        <w:pStyle w:val="Listaszerbekezds"/>
        <w:numPr>
          <w:ilvl w:val="0"/>
          <w:numId w:val="24"/>
        </w:numPr>
        <w:spacing w:before="120" w:after="120" w:line="240" w:lineRule="auto"/>
        <w:contextualSpacing w:val="0"/>
        <w:rPr>
          <w:rFonts w:eastAsia="Calibri"/>
        </w:rPr>
      </w:pPr>
      <w:r w:rsidRPr="002349A5">
        <w:rPr>
          <w:rFonts w:eastAsia="Calibri"/>
        </w:rPr>
        <w:t xml:space="preserve">Медичний працівник</w:t>
      </w:r>
    </w:p>
    <w:p w:rsidRPr="002349A5" w:rsidR="00EB57C6" w:rsidP="00416109" w:rsidRDefault="007846D0" w14:paraId="000001A2" w14:textId="6CDB0D14">
      <w:pPr>
        <w:pStyle w:val="Listaszerbekezds"/>
        <w:numPr>
          <w:ilvl w:val="0"/>
          <w:numId w:val="24"/>
        </w:numPr>
        <w:spacing w:before="120" w:after="120" w:line="240" w:lineRule="auto"/>
        <w:contextualSpacing w:val="0"/>
        <w:rPr>
          <w:rFonts w:eastAsia="Calibri"/>
        </w:rPr>
      </w:pPr>
      <w:r w:rsidRPr="002349A5">
        <w:rPr>
          <w:rFonts w:eastAsia="Calibri"/>
        </w:rPr>
        <w:t xml:space="preserve">Службу підтримки сім'ї</w:t>
      </w:r>
    </w:p>
    <w:p w:rsidRPr="002349A5" w:rsidR="00EB57C6" w:rsidP="00416109" w:rsidRDefault="007846D0" w14:paraId="000001A3" w14:textId="0B7D37A4">
      <w:pPr>
        <w:pStyle w:val="Listaszerbekezds"/>
        <w:numPr>
          <w:ilvl w:val="0"/>
          <w:numId w:val="24"/>
        </w:numPr>
        <w:spacing w:before="120" w:after="120" w:line="240" w:lineRule="auto"/>
        <w:contextualSpacing w:val="0"/>
        <w:rPr>
          <w:rFonts w:eastAsia="Calibri"/>
        </w:rPr>
      </w:pPr>
      <w:r w:rsidRPr="002349A5">
        <w:rPr>
          <w:rFonts w:eastAsia="Calibri"/>
        </w:rPr>
        <w:t xml:space="preserve">Службу охорони дитинства</w:t>
      </w:r>
    </w:p>
    <w:p w:rsidRPr="002349A5" w:rsidR="00EB57C6" w:rsidP="00416109" w:rsidRDefault="007846D0" w14:paraId="000001A4" w14:textId="7EEFC350">
      <w:pPr>
        <w:pStyle w:val="Listaszerbekezds"/>
        <w:numPr>
          <w:ilvl w:val="0"/>
          <w:numId w:val="24"/>
        </w:numPr>
        <w:spacing w:before="120" w:after="120" w:line="240" w:lineRule="auto"/>
        <w:contextualSpacing w:val="0"/>
        <w:rPr>
          <w:rFonts w:eastAsia="Calibri"/>
        </w:rPr>
      </w:pPr>
      <w:r w:rsidRPr="002349A5">
        <w:rPr>
          <w:rFonts w:eastAsia="Calibri"/>
        </w:rPr>
        <w:t xml:space="preserve">Дитячий садок</w:t>
      </w:r>
    </w:p>
    <w:p w:rsidRPr="002349A5" w:rsidR="00EB57C6" w:rsidP="00416109" w:rsidRDefault="007846D0" w14:paraId="000001A5" w14:textId="59FBBED5">
      <w:pPr>
        <w:pStyle w:val="Listaszerbekezds"/>
        <w:numPr>
          <w:ilvl w:val="0"/>
          <w:numId w:val="24"/>
        </w:numPr>
        <w:spacing w:before="120" w:after="120" w:line="240" w:lineRule="auto"/>
        <w:contextualSpacing w:val="0"/>
        <w:rPr>
          <w:rFonts w:eastAsia="Calibri"/>
        </w:rPr>
      </w:pPr>
      <w:r w:rsidRPr="002349A5">
        <w:rPr>
          <w:rFonts w:eastAsia="Calibri"/>
        </w:rPr>
        <w:t xml:space="preserve">Дитячий садок</w:t>
      </w:r>
    </w:p>
    <w:p w:rsidRPr="002349A5" w:rsidR="00EB57C6" w:rsidP="00416109" w:rsidRDefault="007846D0" w14:paraId="000001A6" w14:textId="3764B0FD">
      <w:pPr>
        <w:pStyle w:val="Listaszerbekezds"/>
        <w:numPr>
          <w:ilvl w:val="0"/>
          <w:numId w:val="24"/>
        </w:numPr>
        <w:spacing w:before="120" w:after="120" w:line="240" w:lineRule="auto"/>
        <w:contextualSpacing w:val="0"/>
        <w:rPr>
          <w:rFonts w:eastAsia="Calibri"/>
        </w:rPr>
      </w:pPr>
      <w:r w:rsidRPr="002349A5">
        <w:rPr>
          <w:rFonts w:eastAsia="Calibri"/>
        </w:rPr>
        <w:t xml:space="preserve">Початкова школа</w:t>
      </w:r>
    </w:p>
    <w:p w:rsidRPr="002349A5" w:rsidR="00EB57C6" w:rsidP="00416109" w:rsidRDefault="007846D0" w14:paraId="000001A7" w14:textId="24D859E1">
      <w:pPr>
        <w:pStyle w:val="Listaszerbekezds"/>
        <w:numPr>
          <w:ilvl w:val="0"/>
          <w:numId w:val="24"/>
        </w:numPr>
        <w:spacing w:before="120" w:after="120" w:line="240" w:lineRule="auto"/>
        <w:contextualSpacing w:val="0"/>
        <w:rPr>
          <w:rFonts w:eastAsia="Calibri"/>
        </w:rPr>
      </w:pPr>
      <w:r w:rsidRPr="002349A5">
        <w:rPr>
          <w:rFonts w:eastAsia="Calibri"/>
        </w:rPr>
        <w:t xml:space="preserve">Середня школа</w:t>
      </w:r>
    </w:p>
    <w:p w:rsidRPr="002349A5" w:rsidR="00EB57C6" w:rsidP="00416109" w:rsidRDefault="007846D0" w14:paraId="000001A8" w14:textId="73BFAB00">
      <w:pPr>
        <w:pStyle w:val="Listaszerbekezds"/>
        <w:numPr>
          <w:ilvl w:val="0"/>
          <w:numId w:val="24"/>
        </w:numPr>
        <w:spacing w:before="120" w:after="120" w:line="240" w:lineRule="auto"/>
        <w:contextualSpacing w:val="0"/>
        <w:rPr>
          <w:rFonts w:eastAsia="Calibri"/>
        </w:rPr>
      </w:pPr>
      <w:r w:rsidRPr="002349A5">
        <w:rPr>
          <w:rFonts w:eastAsia="Calibri"/>
        </w:rPr>
        <w:t xml:space="preserve">Педагогічна служба</w:t>
      </w:r>
    </w:p>
    <w:p w:rsidRPr="002349A5" w:rsidR="00EB57C6" w:rsidP="00416109" w:rsidRDefault="007846D0" w14:paraId="000001A9" w14:textId="17636276">
      <w:pPr>
        <w:pStyle w:val="Listaszerbekezds"/>
        <w:numPr>
          <w:ilvl w:val="0"/>
          <w:numId w:val="24"/>
        </w:numPr>
        <w:spacing w:before="120" w:after="120" w:line="240" w:lineRule="auto"/>
        <w:contextualSpacing w:val="0"/>
        <w:rPr>
          <w:rFonts w:eastAsia="Calibri"/>
        </w:rPr>
      </w:pPr>
      <w:r w:rsidRPr="002349A5">
        <w:rPr>
          <w:rFonts w:eastAsia="Calibri"/>
        </w:rPr>
        <w:t xml:space="preserve">Відділ зайнятості державного управління</w:t>
      </w:r>
    </w:p>
    <w:p w:rsidRPr="002349A5" w:rsidR="00EB57C6" w:rsidP="00416109" w:rsidRDefault="007846D0" w14:paraId="000001AA" w14:textId="77777777">
      <w:pPr>
        <w:pStyle w:val="Cmsor4"/>
        <w:spacing w:before="120" w:after="120" w:line="240" w:lineRule="auto"/>
      </w:pPr>
      <w:bookmarkStart w:name="_heading=h.36r8hsq7sehu" w:colFirst="0" w:colLast="0" w:id="62"/>
      <w:bookmarkEnd w:id="62"/>
      <w:r w:rsidRPr="002349A5">
        <w:t xml:space="preserve">Опитування громад</w:t>
      </w:r>
    </w:p>
    <w:p w:rsidR="00EB57C6" w:rsidP="00416109" w:rsidRDefault="007846D0" w14:paraId="000001AB" w14:textId="77777777">
      <w:pPr>
        <w:spacing w:before="120" w:after="120" w:line="240" w:lineRule="auto"/>
        <w:rPr>
          <w:rFonts w:eastAsia="Calibri"/>
        </w:rPr>
      </w:pPr>
      <w:r>
        <w:rPr>
          <w:rFonts w:eastAsia="Calibri"/>
        </w:rPr>
        <w:t xml:space="preserve">Опитування домогосподарств мають кілька цілей: вони сприяють встановленню першого контакту та формуванню довіри, а також дають соціальним працівникам можливість зібрати інформацію про умови та потреби домогосподарств.</w:t>
      </w:r>
    </w:p>
    <w:p w:rsidR="00EB57C6" w:rsidP="00416109" w:rsidRDefault="007846D0" w14:paraId="000001AC" w14:textId="77777777">
      <w:pPr>
        <w:spacing w:before="120" w:after="120" w:line="240" w:lineRule="auto"/>
        <w:rPr>
          <w:rFonts w:eastAsia="Calibri"/>
        </w:rPr>
      </w:pPr>
      <w:r>
        <w:rPr>
          <w:rFonts w:eastAsia="Calibri"/>
        </w:rPr>
        <w:t xml:space="preserve">Навіть у роздроблених громадах окремі мешканці та сім'ї часто мають приховані ресурси, які можуть стати центральними для ініціатив з розвитку громади.</w:t>
      </w:r>
    </w:p>
    <w:p w:rsidR="00EB57C6" w:rsidP="00416109" w:rsidRDefault="007846D0" w14:paraId="000001AD" w14:textId="77777777">
      <w:pPr>
        <w:spacing w:before="120" w:after="120" w:line="240" w:lineRule="auto"/>
        <w:rPr>
          <w:rFonts w:eastAsia="Calibri"/>
        </w:rPr>
      </w:pPr>
      <w:r>
        <w:rPr>
          <w:rFonts w:eastAsia="Calibri"/>
        </w:rPr>
        <w:t xml:space="preserve">Протягом другого місяця програми слід відвідати кожну четверту домогосподарство в поселенні та провести опитування мешканців. Кожен візит передбачає одну-дві години розмови, що дозволяє глибше зрозуміти обставини та перспективи сім'ї.</w:t>
      </w:r>
    </w:p>
    <w:p w:rsidRPr="002349A5" w:rsidR="00EB57C6" w:rsidP="00416109" w:rsidRDefault="007846D0" w14:paraId="000001AE" w14:textId="77777777">
      <w:pPr>
        <w:pStyle w:val="Cmsor4"/>
        <w:spacing w:before="120" w:after="120" w:line="240" w:lineRule="auto"/>
      </w:pPr>
      <w:bookmarkStart w:name="_heading=h.tsjs417i6cl0" w:colFirst="0" w:colLast="0" w:id="63"/>
      <w:bookmarkEnd w:id="63"/>
      <w:r w:rsidRPr="002349A5">
        <w:t xml:space="preserve">Початкові сімейні інтерв'ю та підтримуючі розмови</w:t>
      </w:r>
    </w:p>
    <w:p w:rsidR="00EB57C6" w:rsidP="00416109" w:rsidRDefault="007846D0" w14:paraId="000001AF" w14:textId="77777777">
      <w:pPr>
        <w:spacing w:before="120" w:after="120" w:line="240" w:lineRule="auto"/>
        <w:rPr>
          <w:rFonts w:eastAsia="Calibri"/>
        </w:rPr>
      </w:pPr>
      <w:r>
        <w:rPr>
          <w:rFonts w:eastAsia="Calibri"/>
        </w:rPr>
        <w:t xml:space="preserve">Соціальні працівники та допоміжний персонал проводять первинні інтерв'ю та підтримуючі бесіди з сім'ями, дотримуючись визначених принципів. Ці бесіди мають на меті оцінити ситуацію в сім'ї та встановити діагноз сім'ї, визначивши навички, наявні ресурси та системи підтримки. На основі цього сім'ї та фахівці можуть спільно встановити цілі, розробити індивідуальні та сімейні плани дій та вибрати найбільш відповідні моделі підтримки.</w:t>
      </w:r>
    </w:p>
    <w:p w:rsidR="00EB57C6" w:rsidP="00416109" w:rsidRDefault="007846D0" w14:paraId="000001B0" w14:textId="77777777">
      <w:pPr>
        <w:spacing w:before="120" w:after="120" w:line="240" w:lineRule="auto"/>
        <w:rPr>
          <w:rFonts w:eastAsia="Calibri"/>
        </w:rPr>
      </w:pPr>
      <w:r>
        <w:rPr>
          <w:rFonts w:eastAsia="Calibri"/>
        </w:rPr>
        <w:t xml:space="preserve">Хоча реалізація плану дій є в першу чергу відповідальністю клієнта, фахівець з підтримки керує та коригує план у міру появи нової інформації протягом процесу. Цей план не тільки окреслює кроки для фінансової стабілізації, але й включає заходи для підвищення психічної стійкості, розвитку навичок працевлаштування, поліпшення здатності вирішувати проблеми, сприяння самосвідомості, зміцнення сімейної згуртованості та усунення будь-яких недоліків.</w:t>
      </w:r>
    </w:p>
    <w:p w:rsidRPr="002349A5" w:rsidR="00EB57C6" w:rsidP="00416109" w:rsidRDefault="007846D0" w14:paraId="000001B1" w14:textId="77777777">
      <w:pPr>
        <w:pStyle w:val="Cmsor4"/>
        <w:spacing w:before="120" w:after="120" w:line="240" w:lineRule="auto"/>
      </w:pPr>
      <w:bookmarkStart w:name="_heading=h.7dvwl4i4ct0p" w:colFirst="0" w:colLast="0" w:id="64"/>
      <w:bookmarkEnd w:id="64"/>
      <w:r w:rsidRPr="002349A5">
        <w:lastRenderedPageBreak/>
      </w:r>
      <w:r w:rsidRPr="002349A5">
        <w:t xml:space="preserve">Спостереження за учасниками</w:t>
      </w:r>
    </w:p>
    <w:p w:rsidR="00EB57C6" w:rsidP="00416109" w:rsidRDefault="007846D0" w14:paraId="000001B2" w14:textId="77777777">
      <w:pPr>
        <w:spacing w:before="120" w:after="120" w:line="240" w:lineRule="auto"/>
        <w:rPr>
          <w:rFonts w:eastAsia="Calibri"/>
        </w:rPr>
      </w:pPr>
      <w:r>
        <w:rPr>
          <w:rFonts w:eastAsia="Calibri"/>
        </w:rPr>
        <w:t xml:space="preserve">Під час спостереження за учасниками соціальні працівники не шукають активно респондентів або партнерів для обговорення, а створюють ситуації, що сприяють діалогу з місцевими мешканцями. Ці взаємодії відбуваються в громадських приміщеннях, магазинах або місцевих місцях збору, що дає змогу отримати уявлення про місцеві події, соціальну динаміку та погляди мешканців на доступні послуги.</w:t>
      </w:r>
    </w:p>
    <w:p w:rsidRPr="002349A5" w:rsidR="00EB57C6" w:rsidP="00416109" w:rsidRDefault="007846D0" w14:paraId="000001B3" w14:textId="77777777">
      <w:pPr>
        <w:pStyle w:val="Cmsor4"/>
        <w:spacing w:before="120" w:after="120" w:line="240" w:lineRule="auto"/>
      </w:pPr>
      <w:bookmarkStart w:name="_heading=h.b6ab2ihfg6va" w:colFirst="0" w:colLast="0" w:id="65"/>
      <w:bookmarkEnd w:id="65"/>
      <w:r w:rsidRPr="002349A5">
        <w:t xml:space="preserve">Місцевий план дій</w:t>
      </w:r>
    </w:p>
    <w:p w:rsidR="00EB57C6" w:rsidP="00416109" w:rsidRDefault="007846D0" w14:paraId="000001B4" w14:textId="77777777">
      <w:pPr>
        <w:spacing w:before="120" w:after="120" w:line="240" w:lineRule="auto"/>
        <w:rPr>
          <w:rFonts w:eastAsia="Calibri"/>
        </w:rPr>
      </w:pPr>
      <w:r>
        <w:rPr>
          <w:rFonts w:eastAsia="Calibri"/>
        </w:rPr>
        <w:t xml:space="preserve">На основі діагностичної оцінки до кінця перших шести місяців слід розробити місцевий план дій. Цей план описує взаємопов'язану структуру заходів на рівні громади та сім'ї, ролі та ресурси організацій-партнерів, а також механізми відстеження виконання елементів програми. План дозволяє вчасно вносити корективи у відповідь на виклики або затримки.</w:t>
      </w:r>
    </w:p>
    <w:p w:rsidR="00EB57C6" w:rsidP="00416109" w:rsidRDefault="007846D0" w14:paraId="000001B5" w14:textId="77777777">
      <w:pPr>
        <w:spacing w:before="120" w:after="120" w:line="240" w:lineRule="auto"/>
        <w:rPr>
          <w:rFonts w:eastAsia="Calibri"/>
        </w:rPr>
      </w:pPr>
      <w:r>
        <w:rPr>
          <w:rFonts w:eastAsia="Calibri"/>
        </w:rPr>
        <w:t xml:space="preserve">Структура плану дій детально описана в окремому додатку. Наприкінці першого року план слід переглянути та оновити на основі досягнутих результатів та нових викликів.</w:t>
      </w:r>
    </w:p>
    <w:p w:rsidRPr="002349A5" w:rsidR="00EB57C6" w:rsidP="00416109" w:rsidRDefault="007846D0" w14:paraId="000001B6" w14:textId="77777777">
      <w:pPr>
        <w:pStyle w:val="Cmsor4"/>
        <w:spacing w:before="120" w:after="120" w:line="240" w:lineRule="auto"/>
        <w:rPr>
          <w:rFonts w:eastAsia="Calibri"/>
          <w:sz w:val="27"/>
          <w:szCs w:val="27"/>
        </w:rPr>
      </w:pPr>
      <w:r w:rsidRPr="002349A5">
        <w:rPr>
          <w:rFonts w:eastAsia="Calibri"/>
        </w:rPr>
        <w:t xml:space="preserve">Щомісячні </w:t>
      </w:r>
      <w:r w:rsidRPr="002349A5">
        <w:rPr>
          <w:rFonts w:eastAsia="Calibri"/>
          <w:sz w:val="27"/>
          <w:szCs w:val="27"/>
        </w:rPr>
        <w:t xml:space="preserve">звіти</w:t>
      </w:r>
    </w:p>
    <w:p w:rsidR="00EB57C6" w:rsidP="00416109" w:rsidRDefault="007846D0" w14:paraId="000001B7" w14:textId="77777777">
      <w:pPr>
        <w:spacing w:before="120" w:after="120" w:line="240" w:lineRule="auto"/>
        <w:rPr>
          <w:rFonts w:eastAsia="Calibri"/>
        </w:rPr>
      </w:pPr>
      <w:r>
        <w:rPr>
          <w:rFonts w:eastAsia="Calibri"/>
        </w:rPr>
        <w:t xml:space="preserve">У рамках програми можуть бути необхідні щомісячні звіти. Ці звіти допомагають соціальним працівникам документувати та аналізувати свою щоденну роботу, детально описуючи не тільки заходи, а й спостереження та досвід.</w:t>
      </w:r>
    </w:p>
    <w:p w:rsidR="00EB57C6" w:rsidP="00416109" w:rsidRDefault="007846D0" w14:paraId="000001B8" w14:textId="77777777">
      <w:pPr>
        <w:spacing w:before="120" w:after="120" w:line="240" w:lineRule="auto"/>
        <w:rPr>
          <w:rFonts w:eastAsia="Calibri"/>
        </w:rPr>
      </w:pPr>
      <w:r>
        <w:rPr>
          <w:rFonts w:eastAsia="Calibri"/>
        </w:rPr>
        <w:t xml:space="preserve">Деякі компоненти програми також повинні бути задокументовані в TENYI, де фіксуються підтримка та послуги, надані дорослим і дітям на рівні сім'ї. Ці щомісячні звіти, разом із записаними заходами, слугують основою для моніторингу та оцінки FETE.</w:t>
      </w:r>
    </w:p>
    <w:p w:rsidR="00EB57C6" w:rsidP="00416109" w:rsidRDefault="007846D0" w14:paraId="000001B9" w14:textId="77777777">
      <w:pPr>
        <w:spacing w:before="120" w:after="120" w:line="240" w:lineRule="auto"/>
        <w:rPr>
          <w:rFonts w:eastAsia="Calibri"/>
        </w:rPr>
      </w:pPr>
      <w:r>
        <w:rPr>
          <w:rFonts w:eastAsia="Calibri"/>
        </w:rPr>
        <w:t xml:space="preserve">Детальні та добре структуровані звіти мають вирішальне значення не тільки для оцінки, але й для новоприбулих співробітників, які покладаються на ці документи, щоб зрозуміти місцеві процеси, зміни та виклики. Ці щомісячні звіти згодом об'єднуються в щорічні звіти.</w:t>
      </w:r>
    </w:p>
    <w:p w:rsidR="00EB57C6" w:rsidP="00416109" w:rsidRDefault="007846D0" w14:paraId="000001BA" w14:textId="77777777">
      <w:pPr>
        <w:spacing w:before="120" w:after="120" w:line="240" w:lineRule="auto"/>
        <w:rPr>
          <w:rFonts w:eastAsia="Calibri"/>
        </w:rPr>
      </w:pPr>
      <w:r>
        <w:rPr>
          <w:rFonts w:eastAsia="Calibri"/>
        </w:rPr>
        <w:t xml:space="preserve">Через рік діагноз слід переглянути, щоб оцінити зміни та спланувати нові заходи, необхідні для подальшого поліпшення ситуації в громаді та сім'ях.</w:t>
      </w:r>
    </w:p>
    <w:p w:rsidR="00EB57C6" w:rsidP="00416109" w:rsidRDefault="007846D0" w14:paraId="000001BB" w14:textId="77777777">
      <w:pPr>
        <w:pStyle w:val="Cmsor3"/>
        <w:spacing w:before="120" w:after="120" w:line="240" w:lineRule="auto"/>
        <w:rPr>
          <w:rFonts w:eastAsia="Calibri"/>
        </w:rPr>
      </w:pPr>
      <w:bookmarkStart w:name="_heading=h.cskl5oub8i35" w:colFirst="0" w:colLast="0" w:id="66"/>
      <w:bookmarkEnd w:id="66"/>
      <w:r>
        <w:rPr>
          <w:rFonts w:eastAsia="Calibri"/>
        </w:rPr>
        <w:t xml:space="preserve">На якому етапі виконання цього завдання ми перебуваємо?</w:t>
      </w:r>
    </w:p>
    <w:p w:rsidR="00EB57C6" w:rsidP="00416109" w:rsidRDefault="007846D0" w14:paraId="000001BC" w14:textId="77777777">
      <w:pPr>
        <w:spacing w:before="120" w:after="120" w:line="240" w:lineRule="auto"/>
        <w:rPr>
          <w:rFonts w:eastAsia="Calibri"/>
        </w:rPr>
      </w:pPr>
      <w:r>
        <w:rPr>
          <w:rFonts w:eastAsia="Calibri"/>
        </w:rPr>
        <w:t xml:space="preserve">Збір даних для діагностики, формулювання плану дій та перегляд його виконання – це лише етапи в більш широкому процесі встановлення довгострокового залучення та зобов'язань.</w:t>
      </w:r>
    </w:p>
    <w:p w:rsidR="00EB57C6" w:rsidP="00416109" w:rsidRDefault="007846D0" w14:paraId="000001BD" w14:textId="03923DE4">
      <w:pPr>
        <w:spacing w:before="120" w:after="120" w:line="240" w:lineRule="auto"/>
        <w:rPr>
          <w:rFonts w:eastAsia="Calibri"/>
        </w:rPr>
      </w:pPr>
      <w:r>
        <w:rPr>
          <w:rFonts w:eastAsia="Calibri"/>
        </w:rPr>
        <w:t xml:space="preserve">Для соціальних працівників у поселенні відносини, побудовані на цьому етапі </w:t>
      </w:r>
      <w:r w:rsidR="00983C89">
        <w:rPr>
          <w:rFonts w:eastAsia="Calibri"/>
        </w:rPr>
        <w:t xml:space="preserve">– </w:t>
      </w:r>
      <w:r>
        <w:rPr>
          <w:rFonts w:eastAsia="Calibri"/>
        </w:rPr>
        <w:t xml:space="preserve">з постачальниками послуг, місцевими лідерами, муніципалітетом та громадськими організаціями </w:t>
      </w:r>
      <w:r w:rsidR="00983C89">
        <w:rPr>
          <w:rFonts w:eastAsia="Calibri"/>
        </w:rPr>
        <w:t xml:space="preserve">– </w:t>
      </w:r>
      <w:r>
        <w:rPr>
          <w:rFonts w:eastAsia="Calibri"/>
        </w:rPr>
        <w:t xml:space="preserve">будуть справді цінними лише в тому випадку, якщо вони перетворяться на спільні зусилля з підтримки сімей та громади.</w:t>
      </w:r>
    </w:p>
    <w:p w:rsidR="00EB57C6" w:rsidP="00416109" w:rsidRDefault="007846D0" w14:paraId="000001BE" w14:textId="3A5AF113">
      <w:pPr>
        <w:spacing w:before="120" w:after="120" w:line="240" w:lineRule="auto"/>
        <w:rPr>
          <w:rFonts w:eastAsia="Calibri"/>
        </w:rPr>
      </w:pPr>
      <w:r>
        <w:rPr>
          <w:rFonts w:eastAsia="Calibri"/>
        </w:rPr>
        <w:t xml:space="preserve">Для досягнення цієї мети соціальний працівник повинен стати частиною повсякденного життя поселення. Справжнє «прийняття» відбувається тоді, коли оновлення діагнозів на рівні сім'ї та поселення стає другою натурою </w:t>
      </w:r>
      <w:r w:rsidR="00983C89">
        <w:rPr>
          <w:rFonts w:eastAsia="Calibri"/>
        </w:rPr>
        <w:t xml:space="preserve">– </w:t>
      </w:r>
      <w:r>
        <w:rPr>
          <w:rFonts w:eastAsia="Calibri"/>
        </w:rPr>
        <w:t xml:space="preserve">коли соціальний працівник повністю розуміє місцеві відносини, проблеми та динаміку і може ефективно збалансувати навколишні сили.</w:t>
      </w:r>
    </w:p>
    <w:p w:rsidR="00EB57C6" w:rsidP="00416109" w:rsidRDefault="007846D0" w14:paraId="000001BF" w14:textId="77777777">
      <w:pPr>
        <w:spacing w:before="120" w:after="120" w:line="240" w:lineRule="auto"/>
        <w:rPr>
          <w:rFonts w:eastAsia="Calibri"/>
        </w:rPr>
      </w:pPr>
      <w:r>
        <w:rPr>
          <w:rFonts w:eastAsia="Calibri"/>
        </w:rPr>
        <w:t xml:space="preserve">Це означає знати, чого очікувати щоранку, розуміти невербальні повідомлення, що ховаються за розмовами, та відчувати найменші зміни в громаді. Також важливо критично оцінювати, чи є поставлені цілі реалістичними та чи всі зацікавлені сторони їх приймають і активно сприяють їх досягненню.</w:t>
      </w:r>
    </w:p>
    <w:p w:rsidRPr="002349A5" w:rsidR="00EB57C6" w:rsidP="00416109" w:rsidRDefault="007846D0" w14:paraId="000001C0" w14:textId="77777777">
      <w:pPr>
        <w:pStyle w:val="Cmsor3"/>
        <w:spacing w:before="120" w:after="120" w:line="240" w:lineRule="auto"/>
      </w:pPr>
      <w:bookmarkStart w:name="_heading=h.216jmtl1zt48" w:colFirst="0" w:colLast="0" w:id="67"/>
      <w:bookmarkEnd w:id="67"/>
      <w:r w:rsidRPr="002349A5">
        <w:lastRenderedPageBreak/>
      </w:r>
      <w:r w:rsidRPr="002349A5">
        <w:t xml:space="preserve">Питання для розгляду</w:t>
      </w:r>
    </w:p>
    <w:p w:rsidRPr="002349A5" w:rsidR="00EB57C6" w:rsidP="00416109" w:rsidRDefault="007846D0" w14:paraId="000001C1" w14:textId="136320BF">
      <w:pPr>
        <w:pStyle w:val="Listaszerbekezds"/>
        <w:numPr>
          <w:ilvl w:val="0"/>
          <w:numId w:val="25"/>
        </w:numPr>
        <w:spacing w:before="120" w:after="120" w:line="240" w:lineRule="auto"/>
        <w:contextualSpacing w:val="0"/>
        <w:rPr>
          <w:rFonts w:eastAsia="Calibri"/>
        </w:rPr>
      </w:pPr>
      <w:r w:rsidRPr="002349A5">
        <w:rPr>
          <w:rFonts w:eastAsia="Calibri"/>
        </w:rPr>
        <w:t xml:space="preserve">Як виглядає життя в поселенні рано вранці та пізно ввечері?</w:t>
      </w:r>
    </w:p>
    <w:p w:rsidRPr="002349A5" w:rsidR="00EB57C6" w:rsidP="00416109" w:rsidRDefault="007846D0" w14:paraId="000001C2" w14:textId="7A37EBD0">
      <w:pPr>
        <w:pStyle w:val="Listaszerbekezds"/>
        <w:numPr>
          <w:ilvl w:val="0"/>
          <w:numId w:val="25"/>
        </w:numPr>
        <w:spacing w:before="120" w:after="120" w:line="240" w:lineRule="auto"/>
        <w:contextualSpacing w:val="0"/>
        <w:rPr>
          <w:rFonts w:eastAsia="Calibri"/>
        </w:rPr>
      </w:pPr>
      <w:r w:rsidRPr="002349A5">
        <w:rPr>
          <w:rFonts w:eastAsia="Calibri"/>
        </w:rPr>
        <w:t xml:space="preserve">Чи готові сім'ї ділитися своїми проблемами із соціальними працівниками та допоміжним персоналом?</w:t>
      </w:r>
    </w:p>
    <w:p w:rsidRPr="002349A5" w:rsidR="00EB57C6" w:rsidP="00416109" w:rsidRDefault="007846D0" w14:paraId="000001C3" w14:textId="077D37E8">
      <w:pPr>
        <w:pStyle w:val="Listaszerbekezds"/>
        <w:numPr>
          <w:ilvl w:val="0"/>
          <w:numId w:val="25"/>
        </w:numPr>
        <w:spacing w:before="120" w:after="120" w:line="240" w:lineRule="auto"/>
        <w:contextualSpacing w:val="0"/>
        <w:rPr>
          <w:rFonts w:eastAsia="Calibri"/>
        </w:rPr>
      </w:pPr>
      <w:r w:rsidRPr="002349A5">
        <w:rPr>
          <w:rFonts w:eastAsia="Calibri"/>
        </w:rPr>
        <w:t xml:space="preserve">Чи готові сім'ї до співпраці?</w:t>
      </w:r>
    </w:p>
    <w:p w:rsidRPr="002349A5" w:rsidR="00EB57C6" w:rsidP="00416109" w:rsidRDefault="007846D0" w14:paraId="000001C4" w14:textId="7A22C466">
      <w:pPr>
        <w:pStyle w:val="Listaszerbekezds"/>
        <w:numPr>
          <w:ilvl w:val="0"/>
          <w:numId w:val="25"/>
        </w:numPr>
        <w:spacing w:before="120" w:after="120" w:line="240" w:lineRule="auto"/>
        <w:contextualSpacing w:val="0"/>
        <w:rPr>
          <w:rFonts w:eastAsia="Calibri"/>
        </w:rPr>
      </w:pPr>
      <w:r w:rsidRPr="002349A5">
        <w:rPr>
          <w:rFonts w:eastAsia="Calibri"/>
        </w:rPr>
        <w:t xml:space="preserve">Чи всі зацікавлені сторони беруть участь у консультаційних процесах?</w:t>
      </w:r>
    </w:p>
    <w:p w:rsidRPr="002349A5" w:rsidR="00EB57C6" w:rsidP="00416109" w:rsidRDefault="007846D0" w14:paraId="000001C5" w14:textId="5D6714A7">
      <w:pPr>
        <w:pStyle w:val="Listaszerbekezds"/>
        <w:numPr>
          <w:ilvl w:val="0"/>
          <w:numId w:val="25"/>
        </w:numPr>
        <w:spacing w:before="120" w:after="120" w:line="240" w:lineRule="auto"/>
        <w:contextualSpacing w:val="0"/>
        <w:rPr>
          <w:rFonts w:eastAsia="Calibri"/>
        </w:rPr>
      </w:pPr>
      <w:r w:rsidRPr="002349A5">
        <w:rPr>
          <w:rFonts w:eastAsia="Calibri"/>
        </w:rPr>
        <w:t xml:space="preserve">Чи можна досягти наших цілей шляхом поступового розвитку?</w:t>
      </w:r>
    </w:p>
    <w:p w:rsidRPr="002349A5" w:rsidR="00EB57C6" w:rsidP="00416109" w:rsidRDefault="007846D0" w14:paraId="000001C6" w14:textId="77777777">
      <w:pPr>
        <w:pStyle w:val="Cmsor3"/>
        <w:spacing w:before="120" w:after="120" w:line="240" w:lineRule="auto"/>
      </w:pPr>
      <w:bookmarkStart w:name="_heading=h.s92qm7w8fw0o" w:colFirst="0" w:colLast="0" w:id="68"/>
      <w:bookmarkEnd w:id="68"/>
      <w:r w:rsidRPr="002349A5">
        <w:t xml:space="preserve">Співпраця</w:t>
      </w:r>
    </w:p>
    <w:p w:rsidR="00EB57C6" w:rsidP="00416109" w:rsidRDefault="007846D0" w14:paraId="000001C7" w14:textId="77777777">
      <w:pPr>
        <w:spacing w:before="120" w:after="120" w:line="240" w:lineRule="auto"/>
        <w:rPr>
          <w:rFonts w:eastAsia="Calibri"/>
        </w:rPr>
      </w:pPr>
      <w:r>
        <w:rPr>
          <w:rFonts w:eastAsia="Calibri"/>
        </w:rPr>
        <w:t xml:space="preserve">Регіональні координатори контролюють і підтримують збір даних для діагностичної оцінки та співпрацюють у розробці та оновленні планів дій. Встановлення діагнозу та реалізація відповідних планів дій є результатом зусиль багатьох зацікавлених сторін. У деяких випадках ці зацікавлені сторони можуть бути не знайомі між собою або ніколи раніше не працювали разом. У рамках програми Presence необхідно створити можливості для сприяння співпраці та зміцнення цих партнерських відносин.</w:t>
      </w:r>
    </w:p>
    <w:p w:rsidRPr="002349A5" w:rsidR="00EB57C6" w:rsidP="00416109" w:rsidRDefault="007846D0" w14:paraId="000001C8" w14:textId="77777777">
      <w:pPr>
        <w:pStyle w:val="Cmsor3"/>
        <w:spacing w:before="120" w:after="120" w:line="240" w:lineRule="auto"/>
      </w:pPr>
      <w:bookmarkStart w:name="_heading=h.qrdz7y61jd0" w:colFirst="0" w:colLast="0" w:id="69"/>
      <w:bookmarkEnd w:id="69"/>
      <w:r w:rsidRPr="002349A5">
        <w:t xml:space="preserve">Планування</w:t>
      </w:r>
    </w:p>
    <w:tbl>
      <w:tblPr>
        <w:tblStyle w:val="af4"/>
        <w:tblW w:w="5000" w:type="pct"/>
        <w:jc w:val="center"/>
        <w:tblInd w:w="0" w:type="dxa"/>
        <w:tblBorders>
          <w:top w:val="nil"/>
          <w:left w:val="nil"/>
          <w:bottom w:val="nil"/>
          <w:right w:val="nil"/>
          <w:insideH w:val="nil"/>
          <w:insideV w:val="nil"/>
        </w:tblBorders>
        <w:tblLook w:val="0600"/>
      </w:tblPr>
      <w:tblGrid>
        <w:gridCol w:w="716"/>
        <w:gridCol w:w="2599"/>
        <w:gridCol w:w="2750"/>
        <w:gridCol w:w="2998"/>
      </w:tblGrid>
      <w:tr w:rsidRPr="00A932C3" w:rsidR="00EB57C6" w:rsidTr="00416109" w14:paraId="288D0D41" w14:textId="77777777">
        <w:trPr>
          <w:trHeight w:val="555"/>
          <w:jc w:val="center"/>
        </w:trPr>
        <w:tc>
          <w:tcPr>
            <w:tcW w:w="395" w:type="pct"/>
            <w:tcBorders>
              <w:top w:val="single" w:color="000000" w:sz="5" w:space="0"/>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1C9" w14:textId="77777777">
            <w:pPr>
              <w:spacing w:before="0" w:after="0" w:line="240" w:lineRule="auto"/>
              <w:jc w:val="left"/>
              <w:rPr>
                <w:rFonts w:ascii="Aptos" w:hAnsi="Aptos" w:eastAsia="Calibri" w:cs="Calibri"/>
                <w:bCs/>
                <w:sz w:val="20"/>
                <w:szCs w:val="20"/>
              </w:rPr>
            </w:pPr>
            <w:r w:rsidRPr="00A932C3">
              <w:rPr>
                <w:rFonts w:ascii="Aptos" w:hAnsi="Aptos" w:eastAsia="Calibri" w:cs="Calibri"/>
                <w:bCs/>
                <w:sz w:val="20"/>
                <w:szCs w:val="20"/>
              </w:rPr>
              <w:t xml:space="preserve">1</w:t>
            </w:r>
          </w:p>
        </w:tc>
        <w:tc>
          <w:tcPr>
            <w:tcW w:w="1434" w:type="pc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1CA" w14:textId="77777777">
            <w:pPr>
              <w:spacing w:before="0" w:after="0" w:line="240" w:lineRule="auto"/>
              <w:jc w:val="left"/>
              <w:rPr>
                <w:rFonts w:ascii="Aptos" w:hAnsi="Aptos" w:eastAsia="Calibri" w:cs="Calibri"/>
                <w:bCs/>
                <w:sz w:val="20"/>
                <w:szCs w:val="20"/>
              </w:rPr>
            </w:pPr>
            <w:r w:rsidRPr="00A932C3">
              <w:rPr>
                <w:rFonts w:ascii="Aptos" w:hAnsi="Aptos" w:eastAsia="Calibri" w:cs="Calibri"/>
                <w:bCs/>
                <w:sz w:val="20"/>
                <w:szCs w:val="20"/>
              </w:rPr>
              <w:t xml:space="preserve">підготовка нульової діагностики</w:t>
            </w:r>
          </w:p>
        </w:tc>
        <w:tc>
          <w:tcPr>
            <w:tcW w:w="1517" w:type="pc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1CB" w14:textId="77777777">
            <w:pPr>
              <w:spacing w:before="0" w:after="0" w:line="240" w:lineRule="auto"/>
              <w:jc w:val="left"/>
              <w:rPr>
                <w:rFonts w:ascii="Aptos" w:hAnsi="Aptos" w:eastAsia="Calibri" w:cs="Calibri"/>
                <w:bCs/>
                <w:sz w:val="20"/>
                <w:szCs w:val="20"/>
              </w:rPr>
            </w:pPr>
            <w:r w:rsidRPr="00A932C3">
              <w:rPr>
                <w:rFonts w:ascii="Aptos" w:hAnsi="Aptos" w:eastAsia="Calibri" w:cs="Calibri"/>
                <w:bCs/>
                <w:sz w:val="20"/>
                <w:szCs w:val="20"/>
              </w:rPr>
              <w:t xml:space="preserve">початок збору даних інституційного опитування</w:t>
            </w:r>
          </w:p>
        </w:tc>
        <w:tc>
          <w:tcPr>
            <w:tcW w:w="1654" w:type="pc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EB57C6" w14:paraId="000001CC" w14:textId="1EA0D5E1">
            <w:pPr>
              <w:spacing w:before="0" w:after="0" w:line="240" w:lineRule="auto"/>
              <w:jc w:val="left"/>
              <w:rPr>
                <w:rFonts w:ascii="Aptos" w:hAnsi="Aptos" w:eastAsia="Calibri" w:cs="Calibri"/>
                <w:bCs/>
                <w:sz w:val="20"/>
                <w:szCs w:val="20"/>
              </w:rPr>
            </w:pPr>
          </w:p>
        </w:tc>
      </w:tr>
      <w:tr w:rsidRPr="00A932C3" w:rsidR="00EB57C6" w:rsidTr="00416109" w14:paraId="46424104" w14:textId="77777777">
        <w:trPr>
          <w:trHeight w:val="555"/>
          <w:jc w:val="center"/>
        </w:trPr>
        <w:tc>
          <w:tcPr>
            <w:tcW w:w="39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1CD" w14:textId="77777777">
            <w:pPr>
              <w:spacing w:before="0" w:after="0" w:line="240" w:lineRule="auto"/>
              <w:jc w:val="left"/>
              <w:rPr>
                <w:rFonts w:ascii="Aptos" w:hAnsi="Aptos" w:eastAsia="Calibri" w:cs="Calibri"/>
                <w:bCs/>
                <w:sz w:val="20"/>
                <w:szCs w:val="20"/>
              </w:rPr>
            </w:pPr>
            <w:r w:rsidRPr="00A932C3">
              <w:rPr>
                <w:rFonts w:ascii="Aptos" w:hAnsi="Aptos" w:eastAsia="Calibri" w:cs="Calibri"/>
                <w:bCs/>
                <w:sz w:val="20"/>
                <w:szCs w:val="20"/>
              </w:rPr>
              <w:t xml:space="preserve">2</w:t>
            </w:r>
          </w:p>
        </w:tc>
        <w:tc>
          <w:tcPr>
            <w:tcW w:w="1434"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1CE" w14:textId="77777777">
            <w:pPr>
              <w:spacing w:before="0" w:after="0" w:line="240" w:lineRule="auto"/>
              <w:jc w:val="left"/>
              <w:rPr>
                <w:rFonts w:ascii="Aptos" w:hAnsi="Aptos" w:eastAsia="Calibri" w:cs="Calibri"/>
                <w:bCs/>
                <w:sz w:val="20"/>
                <w:szCs w:val="20"/>
              </w:rPr>
            </w:pPr>
            <w:r w:rsidRPr="00A932C3">
              <w:rPr>
                <w:rFonts w:ascii="Aptos" w:hAnsi="Aptos" w:eastAsia="Calibri" w:cs="Calibri"/>
                <w:bCs/>
                <w:sz w:val="20"/>
                <w:szCs w:val="20"/>
              </w:rPr>
              <w:t xml:space="preserve">завершення нульового діагнозу</w:t>
            </w:r>
          </w:p>
        </w:tc>
        <w:tc>
          <w:tcPr>
            <w:tcW w:w="1517"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1CF" w14:textId="77777777">
            <w:pPr>
              <w:spacing w:before="0" w:after="0" w:line="240" w:lineRule="auto"/>
              <w:jc w:val="left"/>
              <w:rPr>
                <w:rFonts w:ascii="Aptos" w:hAnsi="Aptos" w:eastAsia="Calibri" w:cs="Calibri"/>
                <w:bCs/>
                <w:sz w:val="20"/>
                <w:szCs w:val="20"/>
              </w:rPr>
            </w:pPr>
            <w:r w:rsidRPr="00A932C3">
              <w:rPr>
                <w:rFonts w:ascii="Aptos" w:hAnsi="Aptos" w:eastAsia="Calibri" w:cs="Calibri"/>
                <w:bCs/>
                <w:sz w:val="20"/>
                <w:szCs w:val="20"/>
              </w:rPr>
              <w:t xml:space="preserve">початок збору даних опитування домогосподарств</w:t>
            </w:r>
          </w:p>
        </w:tc>
        <w:tc>
          <w:tcPr>
            <w:tcW w:w="1654"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EB57C6" w14:paraId="000001D0" w14:textId="1B39D5CF">
            <w:pPr>
              <w:spacing w:before="0" w:after="0" w:line="240" w:lineRule="auto"/>
              <w:jc w:val="left"/>
              <w:rPr>
                <w:rFonts w:ascii="Aptos" w:hAnsi="Aptos" w:eastAsia="Calibri" w:cs="Calibri"/>
                <w:bCs/>
                <w:sz w:val="20"/>
                <w:szCs w:val="20"/>
              </w:rPr>
            </w:pPr>
          </w:p>
        </w:tc>
      </w:tr>
      <w:tr w:rsidRPr="00A932C3" w:rsidR="00EB57C6" w:rsidTr="00416109" w14:paraId="76C51E73" w14:textId="77777777">
        <w:trPr>
          <w:trHeight w:val="375"/>
          <w:jc w:val="center"/>
        </w:trPr>
        <w:tc>
          <w:tcPr>
            <w:tcW w:w="39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1D1" w14:textId="77777777">
            <w:pPr>
              <w:spacing w:before="0" w:after="0" w:line="240" w:lineRule="auto"/>
              <w:jc w:val="left"/>
              <w:rPr>
                <w:rFonts w:ascii="Aptos" w:hAnsi="Aptos" w:eastAsia="Calibri" w:cs="Calibri"/>
                <w:bCs/>
                <w:sz w:val="20"/>
                <w:szCs w:val="20"/>
              </w:rPr>
            </w:pPr>
            <w:r w:rsidRPr="00A932C3">
              <w:rPr>
                <w:rFonts w:ascii="Aptos" w:hAnsi="Aptos" w:eastAsia="Calibri" w:cs="Calibri"/>
                <w:bCs/>
                <w:sz w:val="20"/>
                <w:szCs w:val="20"/>
              </w:rPr>
              <w:t xml:space="preserve">3</w:t>
            </w:r>
          </w:p>
        </w:tc>
        <w:tc>
          <w:tcPr>
            <w:tcW w:w="2950" w:type="pct"/>
            <w:gridSpan w:val="2"/>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1D2" w14:textId="77777777">
            <w:pPr>
              <w:spacing w:before="0" w:after="0" w:line="240" w:lineRule="auto"/>
              <w:jc w:val="left"/>
              <w:rPr>
                <w:rFonts w:ascii="Aptos" w:hAnsi="Aptos" w:eastAsia="Calibri" w:cs="Calibri"/>
                <w:bCs/>
                <w:sz w:val="20"/>
                <w:szCs w:val="20"/>
              </w:rPr>
            </w:pPr>
            <w:r w:rsidRPr="00A932C3">
              <w:rPr>
                <w:rFonts w:ascii="Aptos" w:hAnsi="Aptos" w:eastAsia="Calibri" w:cs="Calibri"/>
                <w:bCs/>
                <w:sz w:val="20"/>
                <w:szCs w:val="20"/>
              </w:rPr>
              <w:t xml:space="preserve">збір даних інституційних та домогосподарських опитувань</w:t>
            </w:r>
          </w:p>
        </w:tc>
        <w:tc>
          <w:tcPr>
            <w:tcW w:w="1654"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1D5" w14:textId="12D11363">
            <w:pPr>
              <w:spacing w:before="0" w:after="0" w:line="240" w:lineRule="auto"/>
              <w:jc w:val="left"/>
              <w:rPr>
                <w:rFonts w:ascii="Aptos" w:hAnsi="Aptos" w:eastAsia="Calibri" w:cs="Calibri"/>
                <w:bCs/>
                <w:sz w:val="20"/>
                <w:szCs w:val="20"/>
              </w:rPr>
            </w:pPr>
            <w:r w:rsidRPr="00A932C3">
              <w:rPr>
                <w:rFonts w:ascii="Aptos" w:hAnsi="Aptos" w:eastAsia="Calibri" w:cs="Calibri"/>
                <w:bCs/>
                <w:sz w:val="20"/>
                <w:szCs w:val="20"/>
              </w:rPr>
              <w:t xml:space="preserve">подання щомісячних звітів</w:t>
            </w:r>
          </w:p>
        </w:tc>
      </w:tr>
      <w:tr w:rsidRPr="00A932C3" w:rsidR="00EB57C6" w:rsidTr="00416109" w14:paraId="032E267B" w14:textId="77777777">
        <w:trPr>
          <w:trHeight w:val="810"/>
          <w:jc w:val="center"/>
        </w:trPr>
        <w:tc>
          <w:tcPr>
            <w:tcW w:w="39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1D6" w14:textId="77777777">
            <w:pPr>
              <w:spacing w:before="0" w:after="0" w:line="240" w:lineRule="auto"/>
              <w:jc w:val="left"/>
              <w:rPr>
                <w:rFonts w:ascii="Aptos" w:hAnsi="Aptos" w:eastAsia="Calibri" w:cs="Calibri"/>
                <w:bCs/>
                <w:sz w:val="20"/>
                <w:szCs w:val="20"/>
              </w:rPr>
            </w:pPr>
            <w:r w:rsidRPr="00A932C3">
              <w:rPr>
                <w:rFonts w:ascii="Aptos" w:hAnsi="Aptos" w:eastAsia="Calibri" w:cs="Calibri"/>
                <w:bCs/>
                <w:sz w:val="20"/>
                <w:szCs w:val="20"/>
              </w:rPr>
              <w:t xml:space="preserve">4</w:t>
            </w:r>
          </w:p>
        </w:tc>
        <w:tc>
          <w:tcPr>
            <w:tcW w:w="2950" w:type="pct"/>
            <w:gridSpan w:val="2"/>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1D7" w14:textId="77777777">
            <w:pPr>
              <w:spacing w:before="0" w:after="0" w:line="240" w:lineRule="auto"/>
              <w:jc w:val="left"/>
              <w:rPr>
                <w:rFonts w:ascii="Aptos" w:hAnsi="Aptos" w:eastAsia="Calibri" w:cs="Calibri"/>
                <w:bCs/>
                <w:sz w:val="20"/>
                <w:szCs w:val="20"/>
              </w:rPr>
            </w:pPr>
            <w:r w:rsidRPr="00A932C3">
              <w:rPr>
                <w:rFonts w:ascii="Aptos" w:hAnsi="Aptos" w:eastAsia="Calibri" w:cs="Calibri"/>
                <w:bCs/>
                <w:sz w:val="20"/>
                <w:szCs w:val="20"/>
              </w:rPr>
              <w:t xml:space="preserve">подання діагнозу</w:t>
            </w:r>
            <w:r w:rsidRPr="00A932C3">
              <w:rPr>
                <w:rFonts w:ascii="Aptos" w:hAnsi="Aptos" w:eastAsia="Calibri" w:cs="Calibri"/>
                <w:bCs/>
                <w:sz w:val="20"/>
                <w:szCs w:val="20"/>
              </w:rPr>
              <w:br/>
            </w:r>
            <w:r w:rsidRPr="00A932C3">
              <w:rPr>
                <w:rFonts w:ascii="Aptos" w:hAnsi="Aptos" w:eastAsia="Calibri" w:cs="Calibri"/>
                <w:bCs/>
                <w:sz w:val="20"/>
                <w:szCs w:val="20"/>
              </w:rPr>
              <w:t xml:space="preserve"> подання інституційних опитувань</w:t>
            </w:r>
            <w:r w:rsidRPr="00A932C3">
              <w:rPr>
                <w:rFonts w:ascii="Aptos" w:hAnsi="Aptos" w:eastAsia="Calibri" w:cs="Calibri"/>
                <w:bCs/>
                <w:sz w:val="20"/>
                <w:szCs w:val="20"/>
              </w:rPr>
              <w:br/>
            </w:r>
            <w:r w:rsidRPr="00A932C3">
              <w:rPr>
                <w:rFonts w:ascii="Aptos" w:hAnsi="Aptos" w:eastAsia="Calibri" w:cs="Calibri"/>
                <w:bCs/>
                <w:sz w:val="20"/>
                <w:szCs w:val="20"/>
              </w:rPr>
              <w:t xml:space="preserve"> завершення опитувань домогосподарств</w:t>
            </w:r>
          </w:p>
        </w:tc>
        <w:tc>
          <w:tcPr>
            <w:tcW w:w="1654"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416109" w:rsidRDefault="00EB57C6" w14:paraId="000001D9" w14:textId="77777777">
            <w:pPr>
              <w:spacing w:before="0" w:after="0" w:line="240" w:lineRule="auto"/>
              <w:jc w:val="left"/>
              <w:rPr>
                <w:rFonts w:ascii="Aptos" w:hAnsi="Aptos" w:eastAsia="Calibri" w:cs="Calibri"/>
                <w:bCs/>
                <w:sz w:val="20"/>
                <w:szCs w:val="20"/>
              </w:rPr>
            </w:pPr>
          </w:p>
        </w:tc>
      </w:tr>
      <w:tr w:rsidRPr="00A932C3" w:rsidR="00EB57C6" w:rsidTr="00416109" w14:paraId="1C86E42C" w14:textId="77777777">
        <w:trPr>
          <w:trHeight w:val="375"/>
          <w:jc w:val="center"/>
        </w:trPr>
        <w:tc>
          <w:tcPr>
            <w:tcW w:w="39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1DA" w14:textId="77777777">
            <w:pPr>
              <w:spacing w:before="0" w:after="0" w:line="240" w:lineRule="auto"/>
              <w:jc w:val="left"/>
              <w:rPr>
                <w:rFonts w:ascii="Aptos" w:hAnsi="Aptos" w:eastAsia="Calibri" w:cs="Calibri"/>
                <w:bCs/>
                <w:sz w:val="20"/>
                <w:szCs w:val="20"/>
              </w:rPr>
            </w:pPr>
            <w:r w:rsidRPr="00A932C3">
              <w:rPr>
                <w:rFonts w:ascii="Aptos" w:hAnsi="Aptos" w:eastAsia="Calibri" w:cs="Calibri"/>
                <w:bCs/>
                <w:sz w:val="20"/>
                <w:szCs w:val="20"/>
              </w:rPr>
              <w:t xml:space="preserve">5</w:t>
            </w:r>
          </w:p>
        </w:tc>
        <w:tc>
          <w:tcPr>
            <w:tcW w:w="2950" w:type="pct"/>
            <w:gridSpan w:val="2"/>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1DB" w14:textId="77777777">
            <w:pPr>
              <w:spacing w:before="0" w:after="0" w:line="240" w:lineRule="auto"/>
              <w:jc w:val="left"/>
              <w:rPr>
                <w:rFonts w:ascii="Aptos" w:hAnsi="Aptos" w:eastAsia="Calibri" w:cs="Calibri"/>
                <w:bCs/>
                <w:sz w:val="20"/>
                <w:szCs w:val="20"/>
              </w:rPr>
            </w:pPr>
            <w:r w:rsidRPr="00A932C3">
              <w:rPr>
                <w:rFonts w:ascii="Aptos" w:hAnsi="Aptos" w:eastAsia="Calibri" w:cs="Calibri"/>
                <w:bCs/>
                <w:sz w:val="20"/>
                <w:szCs w:val="20"/>
              </w:rPr>
              <w:t xml:space="preserve">початок розробки плану дій</w:t>
            </w:r>
          </w:p>
        </w:tc>
        <w:tc>
          <w:tcPr>
            <w:tcW w:w="1654"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416109" w:rsidRDefault="00EB57C6" w14:paraId="000001DD" w14:textId="77777777">
            <w:pPr>
              <w:spacing w:before="0" w:after="0" w:line="240" w:lineRule="auto"/>
              <w:jc w:val="left"/>
              <w:rPr>
                <w:rFonts w:ascii="Aptos" w:hAnsi="Aptos" w:eastAsia="Calibri" w:cs="Calibri"/>
                <w:bCs/>
                <w:sz w:val="20"/>
                <w:szCs w:val="20"/>
              </w:rPr>
            </w:pPr>
          </w:p>
        </w:tc>
      </w:tr>
      <w:tr w:rsidRPr="00A932C3" w:rsidR="00EB57C6" w:rsidTr="00416109" w14:paraId="7DEC3B42" w14:textId="77777777">
        <w:trPr>
          <w:trHeight w:val="375"/>
          <w:jc w:val="center"/>
        </w:trPr>
        <w:tc>
          <w:tcPr>
            <w:tcW w:w="39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1DE" w14:textId="77777777">
            <w:pPr>
              <w:spacing w:before="0" w:after="0" w:line="240" w:lineRule="auto"/>
              <w:jc w:val="left"/>
              <w:rPr>
                <w:rFonts w:ascii="Aptos" w:hAnsi="Aptos" w:eastAsia="Calibri" w:cs="Calibri"/>
                <w:bCs/>
                <w:sz w:val="20"/>
                <w:szCs w:val="20"/>
              </w:rPr>
            </w:pPr>
            <w:r w:rsidRPr="00A932C3">
              <w:rPr>
                <w:rFonts w:ascii="Aptos" w:hAnsi="Aptos" w:eastAsia="Calibri" w:cs="Calibri"/>
                <w:bCs/>
                <w:sz w:val="20"/>
                <w:szCs w:val="20"/>
              </w:rPr>
              <w:t xml:space="preserve">6</w:t>
            </w:r>
          </w:p>
        </w:tc>
        <w:tc>
          <w:tcPr>
            <w:tcW w:w="1434"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EB57C6" w14:paraId="000001DF" w14:textId="7538710F">
            <w:pPr>
              <w:spacing w:before="0" w:after="0" w:line="240" w:lineRule="auto"/>
              <w:jc w:val="left"/>
              <w:rPr>
                <w:rFonts w:ascii="Aptos" w:hAnsi="Aptos" w:eastAsia="Calibri" w:cs="Calibri"/>
                <w:bCs/>
                <w:sz w:val="20"/>
                <w:szCs w:val="20"/>
              </w:rPr>
            </w:pPr>
          </w:p>
        </w:tc>
        <w:tc>
          <w:tcPr>
            <w:tcW w:w="1517"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EB57C6" w14:paraId="000001E0" w14:textId="11564AA2">
            <w:pPr>
              <w:spacing w:before="0" w:after="0" w:line="240" w:lineRule="auto"/>
              <w:jc w:val="left"/>
              <w:rPr>
                <w:rFonts w:ascii="Aptos" w:hAnsi="Aptos" w:eastAsia="Calibri" w:cs="Calibri"/>
                <w:bCs/>
                <w:sz w:val="20"/>
                <w:szCs w:val="20"/>
              </w:rPr>
            </w:pPr>
          </w:p>
        </w:tc>
        <w:tc>
          <w:tcPr>
            <w:tcW w:w="1654"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416109" w:rsidRDefault="00EB57C6" w14:paraId="000001E1" w14:textId="77777777">
            <w:pPr>
              <w:spacing w:before="0" w:after="0" w:line="240" w:lineRule="auto"/>
              <w:jc w:val="left"/>
              <w:rPr>
                <w:rFonts w:ascii="Aptos" w:hAnsi="Aptos" w:eastAsia="Calibri" w:cs="Calibri"/>
                <w:bCs/>
                <w:sz w:val="20"/>
                <w:szCs w:val="20"/>
              </w:rPr>
            </w:pPr>
          </w:p>
        </w:tc>
      </w:tr>
      <w:tr w:rsidRPr="00A932C3" w:rsidR="00EB57C6" w:rsidTr="00416109" w14:paraId="6AAA4A8F" w14:textId="77777777">
        <w:trPr>
          <w:trHeight w:val="945"/>
          <w:jc w:val="center"/>
        </w:trPr>
        <w:tc>
          <w:tcPr>
            <w:tcW w:w="39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1E2" w14:textId="77777777">
            <w:pPr>
              <w:spacing w:before="0" w:after="0" w:line="240" w:lineRule="auto"/>
              <w:jc w:val="left"/>
              <w:rPr>
                <w:rFonts w:ascii="Aptos" w:hAnsi="Aptos" w:eastAsia="Calibri" w:cs="Calibri"/>
                <w:bCs/>
                <w:sz w:val="20"/>
                <w:szCs w:val="20"/>
              </w:rPr>
            </w:pPr>
            <w:r w:rsidRPr="00A932C3">
              <w:rPr>
                <w:rFonts w:ascii="Aptos" w:hAnsi="Aptos" w:eastAsia="Calibri" w:cs="Calibri"/>
                <w:bCs/>
                <w:sz w:val="20"/>
                <w:szCs w:val="20"/>
              </w:rPr>
              <w:t xml:space="preserve">7</w:t>
            </w:r>
          </w:p>
        </w:tc>
        <w:tc>
          <w:tcPr>
            <w:tcW w:w="2950" w:type="pct"/>
            <w:gridSpan w:val="2"/>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1E4" w14:textId="34999BED">
            <w:pPr>
              <w:spacing w:before="0" w:after="0" w:line="240" w:lineRule="auto"/>
              <w:jc w:val="left"/>
              <w:rPr>
                <w:rFonts w:ascii="Aptos" w:hAnsi="Aptos" w:eastAsia="Calibri" w:cs="Calibri"/>
                <w:bCs/>
                <w:sz w:val="20"/>
                <w:szCs w:val="20"/>
              </w:rPr>
            </w:pPr>
            <w:r w:rsidRPr="00A932C3">
              <w:rPr>
                <w:rFonts w:ascii="Aptos" w:hAnsi="Aptos" w:eastAsia="Calibri" w:cs="Calibri"/>
                <w:bCs/>
                <w:sz w:val="20"/>
                <w:szCs w:val="20"/>
              </w:rPr>
              <w:t xml:space="preserve">подання плану дій</w:t>
            </w:r>
            <w:r w:rsidRPr="00A932C3">
              <w:rPr>
                <w:rFonts w:ascii="Aptos" w:hAnsi="Aptos" w:eastAsia="Calibri" w:cs="Calibri"/>
                <w:bCs/>
                <w:sz w:val="20"/>
                <w:szCs w:val="20"/>
              </w:rPr>
              <w:br/>
            </w:r>
            <w:r w:rsidRPr="00A932C3">
              <w:rPr>
                <w:rFonts w:ascii="Aptos" w:hAnsi="Aptos" w:eastAsia="Calibri" w:cs="Calibri"/>
                <w:bCs/>
                <w:sz w:val="20"/>
                <w:szCs w:val="20"/>
              </w:rPr>
              <w:t xml:space="preserve"> подання щомісячного звіту</w:t>
            </w:r>
          </w:p>
        </w:tc>
        <w:tc>
          <w:tcPr>
            <w:tcW w:w="1654"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416109" w:rsidRDefault="00EB57C6" w14:paraId="000001E6" w14:textId="77777777">
            <w:pPr>
              <w:spacing w:before="0" w:after="0" w:line="240" w:lineRule="auto"/>
              <w:jc w:val="left"/>
              <w:rPr>
                <w:rFonts w:ascii="Aptos" w:hAnsi="Aptos" w:eastAsia="Calibri" w:cs="Calibri"/>
                <w:bCs/>
                <w:sz w:val="20"/>
                <w:szCs w:val="20"/>
              </w:rPr>
            </w:pPr>
          </w:p>
        </w:tc>
      </w:tr>
      <w:tr w:rsidRPr="00A932C3" w:rsidR="00EB57C6" w:rsidTr="00416109" w14:paraId="21FB4C42" w14:textId="77777777">
        <w:trPr>
          <w:trHeight w:val="375"/>
          <w:jc w:val="center"/>
        </w:trPr>
        <w:tc>
          <w:tcPr>
            <w:tcW w:w="39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1E7" w14:textId="77777777">
            <w:pPr>
              <w:spacing w:before="0" w:after="0" w:line="240" w:lineRule="auto"/>
              <w:jc w:val="left"/>
              <w:rPr>
                <w:rFonts w:ascii="Aptos" w:hAnsi="Aptos" w:eastAsia="Calibri" w:cs="Calibri"/>
                <w:bCs/>
                <w:sz w:val="20"/>
                <w:szCs w:val="20"/>
              </w:rPr>
            </w:pPr>
            <w:r w:rsidRPr="00A932C3">
              <w:rPr>
                <w:rFonts w:ascii="Aptos" w:hAnsi="Aptos" w:eastAsia="Calibri" w:cs="Calibri"/>
                <w:bCs/>
                <w:sz w:val="20"/>
                <w:szCs w:val="20"/>
              </w:rPr>
              <w:t xml:space="preserve">8</w:t>
            </w:r>
          </w:p>
        </w:tc>
        <w:tc>
          <w:tcPr>
            <w:tcW w:w="1434"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EB57C6" w14:paraId="000001E8" w14:textId="3679D7D5">
            <w:pPr>
              <w:spacing w:before="0" w:after="0" w:line="240" w:lineRule="auto"/>
              <w:jc w:val="left"/>
              <w:rPr>
                <w:rFonts w:ascii="Aptos" w:hAnsi="Aptos" w:eastAsia="Calibri" w:cs="Calibri"/>
                <w:bCs/>
                <w:sz w:val="20"/>
                <w:szCs w:val="20"/>
              </w:rPr>
            </w:pPr>
          </w:p>
        </w:tc>
        <w:tc>
          <w:tcPr>
            <w:tcW w:w="1517"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EB57C6" w14:paraId="000001E9" w14:textId="7B59DBF2">
            <w:pPr>
              <w:spacing w:before="0" w:after="0" w:line="240" w:lineRule="auto"/>
              <w:jc w:val="left"/>
              <w:rPr>
                <w:rFonts w:ascii="Aptos" w:hAnsi="Aptos" w:eastAsia="Calibri" w:cs="Calibri"/>
                <w:bCs/>
                <w:sz w:val="20"/>
                <w:szCs w:val="20"/>
              </w:rPr>
            </w:pPr>
          </w:p>
        </w:tc>
        <w:tc>
          <w:tcPr>
            <w:tcW w:w="1654"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416109" w:rsidRDefault="00EB57C6" w14:paraId="000001EA" w14:textId="77777777">
            <w:pPr>
              <w:spacing w:before="0" w:after="0" w:line="240" w:lineRule="auto"/>
              <w:jc w:val="left"/>
              <w:rPr>
                <w:rFonts w:ascii="Aptos" w:hAnsi="Aptos" w:eastAsia="Calibri" w:cs="Calibri"/>
                <w:bCs/>
                <w:sz w:val="20"/>
                <w:szCs w:val="20"/>
              </w:rPr>
            </w:pPr>
          </w:p>
        </w:tc>
      </w:tr>
      <w:tr w:rsidRPr="00A932C3" w:rsidR="00EB57C6" w:rsidTr="00416109" w14:paraId="40A94091" w14:textId="77777777">
        <w:trPr>
          <w:trHeight w:val="375"/>
          <w:jc w:val="center"/>
        </w:trPr>
        <w:tc>
          <w:tcPr>
            <w:tcW w:w="39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1EB" w14:textId="77777777">
            <w:pPr>
              <w:spacing w:before="0" w:after="0" w:line="240" w:lineRule="auto"/>
              <w:jc w:val="left"/>
              <w:rPr>
                <w:rFonts w:ascii="Aptos" w:hAnsi="Aptos" w:eastAsia="Calibri" w:cs="Calibri"/>
                <w:bCs/>
                <w:sz w:val="20"/>
                <w:szCs w:val="20"/>
              </w:rPr>
            </w:pPr>
            <w:r w:rsidRPr="00A932C3">
              <w:rPr>
                <w:rFonts w:ascii="Aptos" w:hAnsi="Aptos" w:eastAsia="Calibri" w:cs="Calibri"/>
                <w:bCs/>
                <w:sz w:val="20"/>
                <w:szCs w:val="20"/>
              </w:rPr>
              <w:t xml:space="preserve">9</w:t>
            </w:r>
          </w:p>
        </w:tc>
        <w:tc>
          <w:tcPr>
            <w:tcW w:w="1434"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EB57C6" w14:paraId="000001EC" w14:textId="4157BD63">
            <w:pPr>
              <w:spacing w:before="0" w:after="0" w:line="240" w:lineRule="auto"/>
              <w:jc w:val="left"/>
              <w:rPr>
                <w:rFonts w:ascii="Aptos" w:hAnsi="Aptos" w:eastAsia="Calibri" w:cs="Calibri"/>
                <w:bCs/>
                <w:sz w:val="20"/>
                <w:szCs w:val="20"/>
              </w:rPr>
            </w:pPr>
          </w:p>
        </w:tc>
        <w:tc>
          <w:tcPr>
            <w:tcW w:w="1517"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EB57C6" w14:paraId="000001ED" w14:textId="5E095D26">
            <w:pPr>
              <w:spacing w:before="0" w:after="0" w:line="240" w:lineRule="auto"/>
              <w:jc w:val="left"/>
              <w:rPr>
                <w:rFonts w:ascii="Aptos" w:hAnsi="Aptos" w:eastAsia="Calibri" w:cs="Calibri"/>
                <w:bCs/>
                <w:sz w:val="20"/>
                <w:szCs w:val="20"/>
              </w:rPr>
            </w:pPr>
          </w:p>
        </w:tc>
        <w:tc>
          <w:tcPr>
            <w:tcW w:w="1654"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416109" w:rsidRDefault="00EB57C6" w14:paraId="000001EE" w14:textId="77777777">
            <w:pPr>
              <w:spacing w:before="0" w:after="0" w:line="240" w:lineRule="auto"/>
              <w:jc w:val="left"/>
              <w:rPr>
                <w:rFonts w:ascii="Aptos" w:hAnsi="Aptos" w:eastAsia="Calibri" w:cs="Calibri"/>
                <w:bCs/>
                <w:sz w:val="20"/>
                <w:szCs w:val="20"/>
              </w:rPr>
            </w:pPr>
          </w:p>
        </w:tc>
      </w:tr>
      <w:tr w:rsidRPr="00A932C3" w:rsidR="00EB57C6" w:rsidTr="00416109" w14:paraId="381EC42E" w14:textId="77777777">
        <w:trPr>
          <w:trHeight w:val="375"/>
          <w:jc w:val="center"/>
        </w:trPr>
        <w:tc>
          <w:tcPr>
            <w:tcW w:w="39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1EF" w14:textId="77777777">
            <w:pPr>
              <w:spacing w:before="0" w:after="0" w:line="240" w:lineRule="auto"/>
              <w:jc w:val="left"/>
              <w:rPr>
                <w:rFonts w:ascii="Aptos" w:hAnsi="Aptos" w:eastAsia="Calibri" w:cs="Calibri"/>
                <w:bCs/>
                <w:sz w:val="20"/>
                <w:szCs w:val="20"/>
              </w:rPr>
            </w:pPr>
            <w:r w:rsidRPr="00A932C3">
              <w:rPr>
                <w:rFonts w:ascii="Aptos" w:hAnsi="Aptos" w:eastAsia="Calibri" w:cs="Calibri"/>
                <w:bCs/>
                <w:sz w:val="20"/>
                <w:szCs w:val="20"/>
              </w:rPr>
              <w:t xml:space="preserve">10</w:t>
            </w:r>
          </w:p>
        </w:tc>
        <w:tc>
          <w:tcPr>
            <w:tcW w:w="1434"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EB57C6" w14:paraId="000001F0" w14:textId="28476102">
            <w:pPr>
              <w:spacing w:before="0" w:after="0" w:line="240" w:lineRule="auto"/>
              <w:jc w:val="left"/>
              <w:rPr>
                <w:rFonts w:ascii="Aptos" w:hAnsi="Aptos" w:eastAsia="Calibri" w:cs="Calibri"/>
                <w:bCs/>
                <w:sz w:val="20"/>
                <w:szCs w:val="20"/>
              </w:rPr>
            </w:pPr>
          </w:p>
        </w:tc>
        <w:tc>
          <w:tcPr>
            <w:tcW w:w="1517"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EB57C6" w14:paraId="000001F1" w14:textId="55615A46">
            <w:pPr>
              <w:spacing w:before="0" w:after="0" w:line="240" w:lineRule="auto"/>
              <w:jc w:val="left"/>
              <w:rPr>
                <w:rFonts w:ascii="Aptos" w:hAnsi="Aptos" w:eastAsia="Calibri" w:cs="Calibri"/>
                <w:bCs/>
                <w:sz w:val="20"/>
                <w:szCs w:val="20"/>
              </w:rPr>
            </w:pPr>
          </w:p>
        </w:tc>
        <w:tc>
          <w:tcPr>
            <w:tcW w:w="1654"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416109" w:rsidRDefault="00EB57C6" w14:paraId="000001F2" w14:textId="77777777">
            <w:pPr>
              <w:spacing w:before="0" w:after="0" w:line="240" w:lineRule="auto"/>
              <w:jc w:val="left"/>
              <w:rPr>
                <w:rFonts w:ascii="Aptos" w:hAnsi="Aptos" w:eastAsia="Calibri" w:cs="Calibri"/>
                <w:bCs/>
                <w:sz w:val="20"/>
                <w:szCs w:val="20"/>
              </w:rPr>
            </w:pPr>
          </w:p>
        </w:tc>
      </w:tr>
      <w:tr w:rsidRPr="00A932C3" w:rsidR="00EB57C6" w:rsidTr="00416109" w14:paraId="0F58F9D2" w14:textId="77777777">
        <w:trPr>
          <w:trHeight w:val="375"/>
          <w:jc w:val="center"/>
        </w:trPr>
        <w:tc>
          <w:tcPr>
            <w:tcW w:w="39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1F3" w14:textId="77777777">
            <w:pPr>
              <w:spacing w:before="0" w:after="0" w:line="240" w:lineRule="auto"/>
              <w:jc w:val="left"/>
              <w:rPr>
                <w:rFonts w:ascii="Aptos" w:hAnsi="Aptos" w:eastAsia="Calibri" w:cs="Calibri"/>
                <w:bCs/>
                <w:sz w:val="20"/>
                <w:szCs w:val="20"/>
              </w:rPr>
            </w:pPr>
            <w:r w:rsidRPr="00A932C3">
              <w:rPr>
                <w:rFonts w:ascii="Aptos" w:hAnsi="Aptos" w:eastAsia="Calibri" w:cs="Calibri"/>
                <w:bCs/>
                <w:sz w:val="20"/>
                <w:szCs w:val="20"/>
              </w:rPr>
              <w:t xml:space="preserve">11</w:t>
            </w:r>
          </w:p>
        </w:tc>
        <w:tc>
          <w:tcPr>
            <w:tcW w:w="2950" w:type="pct"/>
            <w:gridSpan w:val="2"/>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1F4" w14:textId="77777777">
            <w:pPr>
              <w:spacing w:before="0" w:after="0" w:line="240" w:lineRule="auto"/>
              <w:jc w:val="left"/>
              <w:rPr>
                <w:rFonts w:ascii="Aptos" w:hAnsi="Aptos" w:eastAsia="Calibri" w:cs="Calibri"/>
                <w:bCs/>
                <w:sz w:val="20"/>
                <w:szCs w:val="20"/>
              </w:rPr>
            </w:pPr>
            <w:r w:rsidRPr="00A932C3">
              <w:rPr>
                <w:rFonts w:ascii="Aptos" w:hAnsi="Aptos" w:eastAsia="Calibri" w:cs="Calibri"/>
                <w:bCs/>
                <w:sz w:val="20"/>
                <w:szCs w:val="20"/>
              </w:rPr>
              <w:t xml:space="preserve">перегляд діагнозу та оновлення плану дій</w:t>
            </w:r>
          </w:p>
        </w:tc>
        <w:tc>
          <w:tcPr>
            <w:tcW w:w="1654"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416109" w:rsidRDefault="00EB57C6" w14:paraId="000001F6" w14:textId="77777777">
            <w:pPr>
              <w:spacing w:before="0" w:after="0" w:line="240" w:lineRule="auto"/>
              <w:jc w:val="left"/>
              <w:rPr>
                <w:rFonts w:ascii="Aptos" w:hAnsi="Aptos" w:eastAsia="Calibri" w:cs="Calibri"/>
                <w:bCs/>
                <w:sz w:val="20"/>
                <w:szCs w:val="20"/>
              </w:rPr>
            </w:pPr>
          </w:p>
        </w:tc>
      </w:tr>
      <w:tr w:rsidRPr="00A932C3" w:rsidR="00EB57C6" w:rsidTr="00416109" w14:paraId="6374B059" w14:textId="77777777">
        <w:trPr>
          <w:trHeight w:val="555"/>
          <w:jc w:val="center"/>
        </w:trPr>
        <w:tc>
          <w:tcPr>
            <w:tcW w:w="39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1F7" w14:textId="77777777">
            <w:pPr>
              <w:spacing w:before="0" w:after="0" w:line="240" w:lineRule="auto"/>
              <w:jc w:val="left"/>
              <w:rPr>
                <w:rFonts w:ascii="Aptos" w:hAnsi="Aptos" w:eastAsia="Calibri" w:cs="Calibri"/>
                <w:bCs/>
                <w:sz w:val="20"/>
                <w:szCs w:val="20"/>
              </w:rPr>
            </w:pPr>
            <w:r w:rsidRPr="00A932C3">
              <w:rPr>
                <w:rFonts w:ascii="Aptos" w:hAnsi="Aptos" w:eastAsia="Calibri" w:cs="Calibri"/>
                <w:bCs/>
                <w:sz w:val="20"/>
                <w:szCs w:val="20"/>
              </w:rPr>
              <w:lastRenderedPageBreak/>
            </w:r>
            <w:r w:rsidRPr="00A932C3">
              <w:rPr>
                <w:rFonts w:ascii="Aptos" w:hAnsi="Aptos" w:eastAsia="Calibri" w:cs="Calibri"/>
                <w:bCs/>
                <w:sz w:val="20"/>
                <w:szCs w:val="20"/>
              </w:rPr>
              <w:t xml:space="preserve">12</w:t>
            </w:r>
          </w:p>
        </w:tc>
        <w:tc>
          <w:tcPr>
            <w:tcW w:w="2950" w:type="pct"/>
            <w:gridSpan w:val="2"/>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1F8" w14:textId="0EE65EBB">
            <w:pPr>
              <w:spacing w:before="0" w:after="0" w:line="240" w:lineRule="auto"/>
              <w:jc w:val="left"/>
              <w:rPr>
                <w:rFonts w:ascii="Aptos" w:hAnsi="Aptos" w:eastAsia="Calibri" w:cs="Calibri"/>
                <w:bCs/>
                <w:sz w:val="20"/>
                <w:szCs w:val="20"/>
              </w:rPr>
            </w:pPr>
            <w:r w:rsidRPr="00A932C3">
              <w:rPr>
                <w:rFonts w:ascii="Aptos" w:hAnsi="Aptos" w:eastAsia="Calibri" w:cs="Calibri"/>
                <w:bCs/>
                <w:sz w:val="20"/>
                <w:szCs w:val="20"/>
              </w:rPr>
              <w:t xml:space="preserve">подання огляду діагнозу,</w:t>
            </w:r>
            <w:r w:rsidRPr="00A932C3">
              <w:rPr>
                <w:rFonts w:ascii="Aptos" w:hAnsi="Aptos" w:eastAsia="Calibri" w:cs="Calibri"/>
                <w:bCs/>
                <w:sz w:val="20"/>
                <w:szCs w:val="20"/>
              </w:rPr>
              <w:br/>
            </w:r>
            <w:r w:rsidRPr="00A932C3">
              <w:rPr>
                <w:rFonts w:ascii="Aptos" w:hAnsi="Aptos" w:eastAsia="Calibri" w:cs="Calibri"/>
                <w:bCs/>
                <w:sz w:val="20"/>
                <w:szCs w:val="20"/>
              </w:rPr>
              <w:t xml:space="preserve">завершення оновленого плану дій</w:t>
            </w:r>
          </w:p>
        </w:tc>
        <w:tc>
          <w:tcPr>
            <w:tcW w:w="1654"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416109" w:rsidRDefault="00EB57C6" w14:paraId="000001FA" w14:textId="77777777">
            <w:pPr>
              <w:keepNext/>
              <w:spacing w:before="0" w:after="0" w:line="240" w:lineRule="auto"/>
              <w:jc w:val="left"/>
              <w:rPr>
                <w:rFonts w:ascii="Aptos" w:hAnsi="Aptos" w:eastAsia="Calibri" w:cs="Calibri"/>
                <w:bCs/>
                <w:sz w:val="20"/>
                <w:szCs w:val="20"/>
              </w:rPr>
            </w:pPr>
          </w:p>
        </w:tc>
      </w:tr>
    </w:tbl>
    <w:bookmarkStart w:name="_heading=h.w2qsln7bg7n1" w:colFirst="0" w:colLast="0" w:id="70"/>
    <w:bookmarkEnd w:id="70"/>
    <w:p w:rsidRPr="00893CF0" w:rsidR="00893CF0" w:rsidP="00416109" w:rsidRDefault="00893CF0" w14:paraId="1DAE98F4" w14:textId="5DE20BF3">
      <w:pPr>
        <w:pStyle w:val="Kpalrs"/>
        <w:spacing w:before="120" w:after="120" w:line="240" w:lineRule="auto"/>
        <w:jc w:val="center"/>
        <w:rPr>
          <w:color w:val="1F4E79" w:themeColor="accent1" w:themeShade="80"/>
          <w:sz w:val="20"/>
          <w:szCs w:val="20"/>
        </w:rPr>
      </w:pPr>
      <w:r w:rsidRPr="00893CF0">
        <w:rPr>
          <w:color w:val="1F4E79" w:themeColor="accent1" w:themeShade="80"/>
          <w:sz w:val="20"/>
          <w:szCs w:val="20"/>
        </w:rPr>
        <w:fldChar w:fldCharType="begin"/>
      </w:r>
      <w:r w:rsidRPr="00893CF0">
        <w:rPr>
          <w:color w:val="1F4E79" w:themeColor="accent1" w:themeShade="80"/>
          <w:sz w:val="20"/>
          <w:szCs w:val="20"/>
        </w:rPr>
        <w:instrText xml:space="preserve"> SEQ Table \* ARABIC </w:instrText>
      </w:r>
      <w:r w:rsidRPr="00893CF0">
        <w:rPr>
          <w:color w:val="1F4E79" w:themeColor="accent1" w:themeShade="80"/>
          <w:sz w:val="20"/>
          <w:szCs w:val="20"/>
        </w:rPr>
        <w:fldChar w:fldCharType="separate"/>
      </w:r>
      <w:bookmarkStart w:name="_Toc208585542" w:id="71"/>
      <w:r w:rsidR="00524303">
        <w:rPr>
          <w:noProof/>
          <w:color w:val="1F4E79" w:themeColor="accent1" w:themeShade="80"/>
          <w:sz w:val="20"/>
          <w:szCs w:val="20"/>
        </w:rPr>
        <w:t>2</w:t>
      </w:r>
      <w:r w:rsidRPr="00893CF0">
        <w:rPr>
          <w:color w:val="1F4E79" w:themeColor="accent1" w:themeShade="80"/>
          <w:sz w:val="20"/>
          <w:szCs w:val="20"/>
        </w:rPr>
        <w:fldChar w:fldCharType="end"/>
      </w:r>
      <w:r w:rsidRPr="00893CF0">
        <w:rPr>
          <w:color w:val="1F4E79" w:themeColor="accent1" w:themeShade="80"/>
          <w:sz w:val="20"/>
          <w:szCs w:val="20"/>
        </w:rPr>
        <w:t xml:space="preserve">. Таблиця: Планування: Встановлення діагнозу</w:t>
      </w:r>
      <w:bookmarkEnd w:id="71"/>
    </w:p>
    <w:p w:rsidRPr="002349A5" w:rsidR="00EB57C6" w:rsidP="00416109" w:rsidRDefault="007846D0" w14:paraId="000001FB" w14:textId="77777777">
      <w:pPr>
        <w:pStyle w:val="Cmsor2"/>
        <w:spacing w:before="120" w:after="120" w:line="240" w:lineRule="auto"/>
      </w:pPr>
      <w:bookmarkStart w:name="_Toc208585809" w:id="72"/>
      <w:r>
        <w:rPr>
          <w:rFonts w:eastAsia="Calibri"/>
        </w:rPr>
        <w:t xml:space="preserve">Адміністрування</w:t>
      </w:r>
      <w:r>
        <w:rPr>
          <w:rFonts w:eastAsia="Calibri"/>
        </w:rPr>
        <w:t xml:space="preserve"> програми</w:t>
      </w:r>
      <w:bookmarkEnd w:id="72"/>
    </w:p>
    <w:p w:rsidRPr="002349A5" w:rsidR="00EB57C6" w:rsidP="00416109" w:rsidRDefault="007846D0" w14:paraId="000001FC" w14:textId="77777777">
      <w:pPr>
        <w:pStyle w:val="Cmsor3"/>
        <w:spacing w:before="120" w:after="120" w:line="240" w:lineRule="auto"/>
      </w:pPr>
      <w:bookmarkStart w:name="_heading=h.dbm7dqmhe6x5" w:colFirst="0" w:colLast="0" w:id="73"/>
      <w:bookmarkEnd w:id="73"/>
      <w:r w:rsidRPr="002349A5">
        <w:t xml:space="preserve">Наш підхід</w:t>
      </w:r>
    </w:p>
    <w:p w:rsidR="00EB57C6" w:rsidP="00416109" w:rsidRDefault="007846D0" w14:paraId="000001FD" w14:textId="77777777">
      <w:pPr>
        <w:spacing w:before="120" w:after="120" w:line="240" w:lineRule="auto"/>
        <w:rPr>
          <w:rFonts w:eastAsia="Calibri"/>
        </w:rPr>
      </w:pPr>
      <w:r>
        <w:rPr>
          <w:rFonts w:eastAsia="Calibri"/>
        </w:rPr>
        <w:t xml:space="preserve">Програма «Присутність» базується на координації заходів, розроблених з урахуванням місцевих потреб. Організація цих заходів та моніторинг їхнього впливу є складним завданням. Оскільки ми працюємо в партнерстві, професійна співпраця має бути прозорою, що також вимагає ретельного адміністрування на технічному рівні. Програма впроваджує нові підходи, і її довгостроковий вплив необхідно вимірювати та контролювати. Однією з ключових основ цього процесу моніторингу є послідовна та прозора документація.</w:t>
      </w:r>
    </w:p>
    <w:p w:rsidRPr="002349A5" w:rsidR="00EB57C6" w:rsidP="00416109" w:rsidRDefault="007846D0" w14:paraId="000001FE" w14:textId="77777777">
      <w:pPr>
        <w:pStyle w:val="Cmsor3"/>
        <w:spacing w:before="120" w:after="120" w:line="240" w:lineRule="auto"/>
      </w:pPr>
      <w:bookmarkStart w:name="_heading=h.1u9vaaybl82t" w:colFirst="0" w:colLast="0" w:id="74"/>
      <w:bookmarkEnd w:id="74"/>
      <w:r w:rsidRPr="002349A5">
        <w:t xml:space="preserve">Наша мета</w:t>
      </w:r>
    </w:p>
    <w:p w:rsidR="00EB57C6" w:rsidP="00416109" w:rsidRDefault="007846D0" w14:paraId="000001FF" w14:textId="77777777">
      <w:pPr>
        <w:spacing w:before="120" w:after="120" w:line="240" w:lineRule="auto"/>
        <w:rPr>
          <w:rFonts w:eastAsia="Calibri"/>
        </w:rPr>
      </w:pPr>
      <w:r>
        <w:rPr>
          <w:rFonts w:eastAsia="Calibri"/>
        </w:rPr>
        <w:t xml:space="preserve">Метою регулярного та точного документування заходів є забезпечення ретельного моніторингу та, де це доречно, прозорості фінансування заходів, пов'язаних з різними проектами.</w:t>
      </w:r>
    </w:p>
    <w:p w:rsidRPr="002349A5" w:rsidR="00EB57C6" w:rsidP="00416109" w:rsidRDefault="007846D0" w14:paraId="00000200" w14:textId="77777777">
      <w:pPr>
        <w:pStyle w:val="Cmsor3"/>
        <w:spacing w:before="120" w:after="120" w:line="240" w:lineRule="auto"/>
      </w:pPr>
      <w:bookmarkStart w:name="_heading=h.z0n18mbb2sdh" w:colFirst="0" w:colLast="0" w:id="75"/>
      <w:bookmarkEnd w:id="75"/>
      <w:r w:rsidRPr="002349A5">
        <w:t xml:space="preserve">Кроки</w:t>
      </w:r>
    </w:p>
    <w:p w:rsidR="00EB57C6" w:rsidP="00416109" w:rsidRDefault="007846D0" w14:paraId="00000201" w14:textId="77777777">
      <w:pPr>
        <w:spacing w:before="120" w:after="120" w:line="240" w:lineRule="auto"/>
        <w:rPr>
          <w:rFonts w:eastAsia="Calibri"/>
        </w:rPr>
      </w:pPr>
      <w:r>
        <w:rPr>
          <w:rFonts w:eastAsia="Calibri"/>
        </w:rPr>
        <w:t xml:space="preserve">Співробітники програми реєструють та упорядковують звіти про діяльність та фінансові звіти, використовуючи стандартні форми, надані центральною координаційною службою, та у призначених онлайн-папках. Фінансовий та професійний план для кожної місцевої програми забезпечує чіткість щодо запланованих заходів, програм та інвестицій протягом певного фінансового року. Для сімей та осіб, які беруть участь у наданні послуг, укладаються угоди про співпрацю на основі вимог програми. Кожен етап роботи завершується підсумковим звітом, а управління ресурсами обліковується за допомогою фінансових звітів та заключних звітів. Деякі компоненти програми можуть також вимагати використання Системи моніторингу діяльності (TENYI), де співробітники звітують про ключові етапи своєї професійної роботи у відповідних сферах.</w:t>
      </w:r>
    </w:p>
    <w:p w:rsidRPr="002349A5" w:rsidR="00EB57C6" w:rsidP="00416109" w:rsidRDefault="007846D0" w14:paraId="00000202" w14:textId="77777777">
      <w:pPr>
        <w:pStyle w:val="Cmsor3"/>
        <w:spacing w:before="120" w:after="120" w:line="240" w:lineRule="auto"/>
      </w:pPr>
      <w:bookmarkStart w:name="_heading=h.mbj61s1idqwr" w:colFirst="0" w:colLast="0" w:id="76"/>
      <w:bookmarkEnd w:id="76"/>
      <w:r w:rsidRPr="002349A5">
        <w:t xml:space="preserve">Плани, розроблені організаціями для поселень</w:t>
      </w:r>
    </w:p>
    <w:p w:rsidRPr="002349A5" w:rsidR="00EB57C6" w:rsidP="00416109" w:rsidRDefault="007846D0" w14:paraId="00000203" w14:textId="0DB1D4BF">
      <w:pPr>
        <w:spacing w:before="120" w:after="120" w:line="240" w:lineRule="auto"/>
        <w:rPr>
          <w:rFonts w:eastAsia="Calibri"/>
          <w:i/>
          <w:iCs/>
        </w:rPr>
      </w:pPr>
      <w:r w:rsidRPr="002349A5">
        <w:rPr>
          <w:rFonts w:eastAsia="Calibri"/>
          <w:i/>
          <w:iCs/>
        </w:rPr>
        <w:t xml:space="preserve">1. </w:t>
      </w:r>
      <w:r w:rsidRPr="002349A5">
        <w:rPr>
          <w:rFonts w:eastAsia="Calibri"/>
          <w:i/>
          <w:iCs/>
        </w:rPr>
        <w:t xml:space="preserve"> Фінансовий план «</w:t>
      </w:r>
      <w:r w:rsidRPr="002349A5">
        <w:rPr>
          <w:rFonts w:eastAsia="Calibri"/>
          <w:i/>
          <w:iCs/>
          <w:sz w:val="14"/>
          <w:szCs w:val="14"/>
        </w:rPr>
        <w:t xml:space="preserve">  </w:t>
      </w:r>
      <w:r w:rsidRPr="002349A5">
        <w:rPr>
          <w:rFonts w:eastAsia="Calibri"/>
          <w:i/>
          <w:iCs/>
        </w:rPr>
        <w:t xml:space="preserve"> »:</w:t>
      </w:r>
    </w:p>
    <w:p w:rsidR="00EB57C6" w:rsidP="00416109" w:rsidRDefault="007846D0" w14:paraId="00000204" w14:textId="77777777">
      <w:pPr>
        <w:spacing w:before="120" w:after="120" w:line="240" w:lineRule="auto"/>
        <w:rPr>
          <w:rFonts w:eastAsia="Calibri"/>
        </w:rPr>
      </w:pPr>
      <w:r>
        <w:rPr>
          <w:rFonts w:eastAsia="Calibri"/>
        </w:rPr>
        <w:t xml:space="preserve">План, що підсумовує витрати на діяльність протягом одного року, включаючи функціонування пункту присутності та заробітну плату персоналу.</w:t>
      </w:r>
    </w:p>
    <w:p w:rsidRPr="002349A5" w:rsidR="00EB57C6" w:rsidP="00416109" w:rsidRDefault="007846D0" w14:paraId="00000205" w14:textId="7A3B4D32">
      <w:pPr>
        <w:spacing w:before="120" w:after="120" w:line="240" w:lineRule="auto"/>
        <w:rPr>
          <w:rFonts w:eastAsia="Calibri"/>
          <w:i/>
          <w:iCs/>
        </w:rPr>
      </w:pPr>
      <w:r w:rsidRPr="002349A5">
        <w:rPr>
          <w:rFonts w:eastAsia="Calibri"/>
          <w:i/>
          <w:iCs/>
        </w:rPr>
        <w:t xml:space="preserve">2. </w:t>
      </w:r>
      <w:r w:rsidRPr="002349A5">
        <w:rPr>
          <w:rFonts w:eastAsia="Calibri"/>
          <w:i/>
          <w:iCs/>
        </w:rPr>
        <w:t xml:space="preserve">Професійний план «</w:t>
      </w:r>
      <w:r w:rsidRPr="002349A5">
        <w:rPr>
          <w:rFonts w:eastAsia="Calibri"/>
          <w:i/>
          <w:iCs/>
          <w:sz w:val="14"/>
          <w:szCs w:val="14"/>
        </w:rPr>
        <w:t xml:space="preserve">  </w:t>
      </w:r>
      <w:r w:rsidRPr="002349A5">
        <w:rPr>
          <w:rFonts w:eastAsia="Calibri"/>
          <w:i/>
          <w:iCs/>
        </w:rPr>
        <w:t xml:space="preserve"> »:</w:t>
      </w:r>
    </w:p>
    <w:p w:rsidR="00EB57C6" w:rsidP="00416109" w:rsidRDefault="007846D0" w14:paraId="00000206" w14:textId="77777777">
      <w:pPr>
        <w:spacing w:before="120" w:after="120" w:line="240" w:lineRule="auto"/>
        <w:rPr>
          <w:rFonts w:eastAsia="Calibri"/>
        </w:rPr>
      </w:pPr>
      <w:r>
        <w:rPr>
          <w:rFonts w:eastAsia="Calibri"/>
        </w:rPr>
        <w:t xml:space="preserve">Графік, заснований на щорічних етапах, які складають основу програми «Присутність», розроблений до завершення діагностики. Він включає заплановані витрати та професійні заходи, пов'язані з основною діяльністю.</w:t>
      </w:r>
    </w:p>
    <w:p w:rsidRPr="002349A5" w:rsidR="00EB57C6" w:rsidP="00416109" w:rsidRDefault="007846D0" w14:paraId="00000207" w14:textId="500D5EA4">
      <w:pPr>
        <w:spacing w:before="120" w:after="120" w:line="240" w:lineRule="auto"/>
        <w:rPr>
          <w:rFonts w:eastAsia="Calibri"/>
          <w:i/>
          <w:iCs/>
        </w:rPr>
      </w:pPr>
      <w:r w:rsidRPr="002349A5">
        <w:rPr>
          <w:rFonts w:eastAsia="Calibri"/>
          <w:i/>
          <w:iCs/>
        </w:rPr>
        <w:t xml:space="preserve">3. </w:t>
      </w:r>
      <w:r w:rsidRPr="002349A5">
        <w:rPr>
          <w:rFonts w:eastAsia="Calibri"/>
          <w:i/>
          <w:iCs/>
        </w:rPr>
        <w:t xml:space="preserve">Угоди між організаціями та сім'ями щодо програми «</w:t>
      </w:r>
      <w:r w:rsidRPr="002349A5">
        <w:rPr>
          <w:rFonts w:eastAsia="Calibri"/>
          <w:i/>
          <w:iCs/>
          <w:sz w:val="14"/>
          <w:szCs w:val="14"/>
        </w:rPr>
        <w:t xml:space="preserve">  </w:t>
      </w:r>
      <w:r w:rsidRPr="002349A5">
        <w:rPr>
          <w:rFonts w:eastAsia="Calibri"/>
          <w:i/>
          <w:iCs/>
        </w:rPr>
        <w:t xml:space="preserve"> »:</w:t>
      </w:r>
    </w:p>
    <w:p w:rsidR="00EB57C6" w:rsidP="00416109" w:rsidRDefault="007846D0" w14:paraId="00000208" w14:textId="77777777">
      <w:pPr>
        <w:spacing w:before="120" w:after="120" w:line="240" w:lineRule="auto"/>
        <w:rPr>
          <w:rFonts w:eastAsia="Calibri"/>
        </w:rPr>
      </w:pPr>
      <w:r>
        <w:rPr>
          <w:rFonts w:eastAsia="Calibri"/>
        </w:rPr>
        <w:t xml:space="preserve">Угоди про співпрацю є основою програми. Ці угоди чітко визначають, яка підтримка надається і що очікується в обмін. Така прозорість допомагає сім'ям зрозуміти, на що вони можуть розраховувати, а також встановлює чіткі рамки співпраці та визначає зобов'язання.</w:t>
      </w:r>
    </w:p>
    <w:p w:rsidRPr="002349A5" w:rsidR="00EB57C6" w:rsidP="00416109" w:rsidRDefault="007846D0" w14:paraId="0000020A" w14:textId="77777777">
      <w:pPr>
        <w:spacing w:before="120" w:after="120" w:line="240" w:lineRule="auto"/>
        <w:rPr>
          <w:rFonts w:eastAsia="Calibri"/>
          <w:b/>
          <w:bCs/>
          <w:i/>
          <w:iCs/>
        </w:rPr>
      </w:pPr>
      <w:r w:rsidRPr="002349A5">
        <w:rPr>
          <w:rFonts w:eastAsia="Calibri"/>
          <w:b/>
          <w:bCs/>
          <w:i/>
          <w:iCs/>
        </w:rPr>
        <w:t xml:space="preserve">Журнал руху</w:t>
      </w:r>
    </w:p>
    <w:p w:rsidR="00EB57C6" w:rsidP="00416109" w:rsidRDefault="007846D0" w14:paraId="0000020B" w14:textId="77777777">
      <w:pPr>
        <w:spacing w:before="120" w:after="120" w:line="240" w:lineRule="auto"/>
        <w:rPr>
          <w:rFonts w:eastAsia="Calibri"/>
        </w:rPr>
      </w:pPr>
      <w:r>
        <w:rPr>
          <w:rFonts w:eastAsia="Calibri"/>
        </w:rPr>
        <w:lastRenderedPageBreak/>
      </w:r>
      <w:r>
        <w:rPr>
          <w:rFonts w:eastAsia="Calibri"/>
        </w:rPr>
        <w:t xml:space="preserve">Співробітники, які працюють у пункті Presence, повинні вести журнал відвідувань, наведений у додатку, в якому документуються всі послуги, надані пунктом Presence та його співробітниками (адміністрація, прийом клієнтів, кризове управління, пожертви, візити додому, громадські заходи). Цей журнал підлягає перевірці під час візитів на місце з боку органів підтримки. Він також повинен містити зведені щоденні дані про додаткові заходи.</w:t>
      </w:r>
    </w:p>
    <w:p w:rsidRPr="002349A5" w:rsidR="00EB57C6" w:rsidP="00416109" w:rsidRDefault="007846D0" w14:paraId="0000020C" w14:textId="77777777">
      <w:pPr>
        <w:spacing w:before="120" w:after="120" w:line="240" w:lineRule="auto"/>
        <w:rPr>
          <w:rFonts w:eastAsia="Calibri"/>
          <w:b/>
          <w:bCs/>
          <w:i/>
          <w:iCs/>
        </w:rPr>
      </w:pPr>
      <w:r w:rsidRPr="002349A5">
        <w:rPr>
          <w:rFonts w:eastAsia="Calibri"/>
          <w:b/>
          <w:bCs/>
          <w:i/>
          <w:iCs/>
        </w:rPr>
        <w:t xml:space="preserve">Лист відвідувань</w:t>
      </w:r>
    </w:p>
    <w:p w:rsidR="00EB57C6" w:rsidP="00416109" w:rsidRDefault="007846D0" w14:paraId="0000020D" w14:textId="77777777">
      <w:pPr>
        <w:spacing w:before="120" w:after="120" w:line="240" w:lineRule="auto"/>
        <w:rPr>
          <w:rFonts w:eastAsia="Calibri"/>
        </w:rPr>
      </w:pPr>
      <w:r>
        <w:rPr>
          <w:rFonts w:eastAsia="Calibri"/>
        </w:rPr>
        <w:t xml:space="preserve">Необхідно вести журнал відвідування для групових занять, клубів та заходів.</w:t>
      </w:r>
    </w:p>
    <w:p w:rsidRPr="002349A5" w:rsidR="00EB57C6" w:rsidP="00416109" w:rsidRDefault="007846D0" w14:paraId="0000020E" w14:textId="59A57174">
      <w:pPr>
        <w:spacing w:before="120" w:after="120" w:line="240" w:lineRule="auto"/>
        <w:rPr>
          <w:rFonts w:eastAsia="Calibri"/>
          <w:b/>
          <w:bCs/>
          <w:i/>
          <w:iCs/>
        </w:rPr>
      </w:pPr>
      <w:r w:rsidRPr="002349A5">
        <w:rPr>
          <w:rFonts w:eastAsia="Calibri"/>
          <w:b/>
          <w:bCs/>
          <w:i/>
          <w:iCs/>
        </w:rPr>
        <w:t xml:space="preserve">Щомісячний звіт</w:t>
      </w:r>
    </w:p>
    <w:p w:rsidR="00EB57C6" w:rsidP="00416109" w:rsidRDefault="007846D0" w14:paraId="0000020F" w14:textId="77777777">
      <w:pPr>
        <w:spacing w:before="120" w:after="120" w:line="240" w:lineRule="auto"/>
        <w:rPr>
          <w:rFonts w:eastAsia="Calibri"/>
        </w:rPr>
      </w:pPr>
      <w:r>
        <w:rPr>
          <w:rFonts w:eastAsia="Calibri"/>
        </w:rPr>
        <w:t xml:space="preserve">Мета щомісячного звіту – моніторинг прогресу програми, а також умов проживання, становища дітей, сімей, що перебувають у скрутному становищі, та відповідних установ. У ньому відстежуються будь-які зміни в їхньому становищі та відносинах.</w:t>
      </w:r>
    </w:p>
    <w:p w:rsidRPr="002349A5" w:rsidR="00EB57C6" w:rsidP="00416109" w:rsidRDefault="007846D0" w14:paraId="00000210" w14:textId="77777777">
      <w:pPr>
        <w:spacing w:before="120" w:after="120" w:line="240" w:lineRule="auto"/>
        <w:rPr>
          <w:rFonts w:eastAsia="Calibri"/>
          <w:b/>
          <w:bCs/>
          <w:i/>
          <w:iCs/>
        </w:rPr>
      </w:pPr>
      <w:r w:rsidRPr="002349A5">
        <w:rPr>
          <w:rFonts w:eastAsia="Calibri"/>
          <w:b/>
          <w:bCs/>
          <w:i/>
          <w:iCs/>
        </w:rPr>
        <w:t xml:space="preserve">План дій</w:t>
      </w:r>
    </w:p>
    <w:p w:rsidR="00EB57C6" w:rsidP="00416109" w:rsidRDefault="007846D0" w14:paraId="00000211" w14:textId="77777777">
      <w:pPr>
        <w:spacing w:before="120" w:after="120" w:line="240" w:lineRule="auto"/>
        <w:rPr>
          <w:rFonts w:eastAsia="Calibri"/>
        </w:rPr>
      </w:pPr>
      <w:r>
        <w:rPr>
          <w:rFonts w:eastAsia="Calibri"/>
        </w:rPr>
        <w:t xml:space="preserve">Короткий (2-3 сторінки) документ, в якому викладено заплановані на рік заходи та діяльність, спрямовані на вирішення проблем, виявлених під час діагностичної оцінки. Він містить діаграму Ганта з детальним графіком.</w:t>
      </w:r>
    </w:p>
    <w:p w:rsidRPr="002349A5" w:rsidR="00EB57C6" w:rsidP="00416109" w:rsidRDefault="007846D0" w14:paraId="00000212" w14:textId="77777777">
      <w:pPr>
        <w:spacing w:before="120" w:after="120" w:line="240" w:lineRule="auto"/>
        <w:rPr>
          <w:rFonts w:eastAsia="Calibri"/>
          <w:b/>
          <w:bCs/>
          <w:i/>
          <w:iCs/>
        </w:rPr>
      </w:pPr>
      <w:r w:rsidRPr="002349A5">
        <w:rPr>
          <w:rFonts w:eastAsia="Calibri"/>
          <w:b/>
          <w:bCs/>
          <w:i/>
          <w:iCs/>
        </w:rPr>
        <w:t xml:space="preserve">Фінансовий звіт та закриття</w:t>
      </w:r>
    </w:p>
    <w:p w:rsidR="00EB57C6" w:rsidP="00416109" w:rsidRDefault="007846D0" w14:paraId="00000213" w14:textId="77777777">
      <w:pPr>
        <w:spacing w:before="120" w:after="120" w:line="240" w:lineRule="auto"/>
        <w:rPr>
          <w:rFonts w:eastAsia="Calibri"/>
        </w:rPr>
      </w:pPr>
      <w:r>
        <w:rPr>
          <w:rFonts w:eastAsia="Calibri"/>
        </w:rPr>
        <w:t xml:space="preserve">Наприкінці кожного річного циклу необхідно звітувати про всі фінансові ресурси, виділені на програму «Присутність». Співробітники програми отримують постійні консультації та підтримку від професійних та центральних координаційних команд щодо своїх фінансових та технічних обов'язків.</w:t>
      </w:r>
    </w:p>
    <w:p w:rsidRPr="002349A5" w:rsidR="00EB57C6" w:rsidP="00416109" w:rsidRDefault="007846D0" w14:paraId="00000214" w14:textId="77777777">
      <w:pPr>
        <w:spacing w:before="120" w:after="120" w:line="240" w:lineRule="auto"/>
        <w:rPr>
          <w:rFonts w:eastAsia="Calibri"/>
          <w:b/>
          <w:bCs/>
          <w:i/>
          <w:iCs/>
        </w:rPr>
      </w:pPr>
      <w:r w:rsidRPr="002349A5">
        <w:rPr>
          <w:rFonts w:eastAsia="Calibri"/>
          <w:b/>
          <w:bCs/>
          <w:i/>
          <w:iCs/>
        </w:rPr>
        <w:t xml:space="preserve">На якому етапі виконання цього завдання ми перебуваємо?</w:t>
      </w:r>
    </w:p>
    <w:p w:rsidR="00EB57C6" w:rsidP="00416109" w:rsidRDefault="007846D0" w14:paraId="00000215" w14:textId="77777777">
      <w:pPr>
        <w:spacing w:before="120" w:after="120" w:line="240" w:lineRule="auto"/>
        <w:rPr>
          <w:rFonts w:eastAsia="Calibri"/>
        </w:rPr>
      </w:pPr>
      <w:r>
        <w:rPr>
          <w:rFonts w:eastAsia="Calibri"/>
        </w:rPr>
        <w:t xml:space="preserve">Одним з основних завдань місцевої команди є перетворення професійного плану та плану дій у конкретні заходи, програми, щоденні завдання та послуги відповідно до виявлених потреб у різних сферах втручання. Оскільки ми регулярно координуємо свою діяльність з багатьма партнерами, ретельне планування та складання графіків є надзвичайно важливими.</w:t>
      </w:r>
    </w:p>
    <w:p w:rsidR="00EB57C6" w:rsidP="00416109" w:rsidRDefault="007846D0" w14:paraId="00000216" w14:textId="491044E0">
      <w:pPr>
        <w:spacing w:before="120" w:after="120" w:line="240" w:lineRule="auto"/>
        <w:rPr>
          <w:rFonts w:eastAsia="Calibri"/>
        </w:rPr>
      </w:pPr>
      <w:r>
        <w:rPr>
          <w:rFonts w:eastAsia="Calibri"/>
        </w:rPr>
        <w:t xml:space="preserve">Окрім реагування на негайні сімейні кризи, нам потрібен структурований підхід, який забезпечує ясність для всіх зацікавлених сторін. </w:t>
      </w:r>
      <w:r>
        <w:rPr>
          <w:rFonts w:eastAsia="Calibri"/>
        </w:rPr>
        <w:t xml:space="preserve">Усі</w:t>
      </w:r>
      <w:r w:rsidR="00893CF0">
        <w:rPr>
          <w:rFonts w:eastAsia="Calibri"/>
        </w:rPr>
        <w:t xml:space="preserve"> – </w:t>
      </w:r>
      <w:r>
        <w:rPr>
          <w:rFonts w:eastAsia="Calibri"/>
        </w:rPr>
        <w:t xml:space="preserve">партнери, персонал та </w:t>
      </w:r>
      <w:r w:rsidR="00893CF0">
        <w:rPr>
          <w:rFonts w:eastAsia="Calibri"/>
        </w:rPr>
        <w:t xml:space="preserve">сім'ї – </w:t>
      </w:r>
      <w:r>
        <w:rPr>
          <w:rFonts w:eastAsia="Calibri"/>
        </w:rPr>
        <w:t xml:space="preserve">повинні розуміти хід програми, очікуваний темп змін та очікування громади.</w:t>
      </w:r>
    </w:p>
    <w:p w:rsidR="00EB57C6" w:rsidP="00416109" w:rsidRDefault="007846D0" w14:paraId="00000217" w14:textId="77777777">
      <w:pPr>
        <w:spacing w:before="120" w:after="120" w:line="240" w:lineRule="auto"/>
        <w:rPr>
          <w:rFonts w:eastAsia="Calibri"/>
        </w:rPr>
      </w:pPr>
      <w:r>
        <w:rPr>
          <w:rFonts w:eastAsia="Calibri"/>
        </w:rPr>
        <w:t xml:space="preserve">На рівні сім'ї ці структуровані керівні принципи забезпечують стабільність і напрямок руху. Ми добре виконуємо свою роботу, коли команда знає, як реалізувати кожне завдання, забезпечує попередньо затверджене фінансування та ефективно підсумовує досягнення у професійних і фінансових звітах з необхідним рівнем деталізації.</w:t>
      </w:r>
    </w:p>
    <w:p w:rsidRPr="002349A5" w:rsidR="00EB57C6" w:rsidP="00416109" w:rsidRDefault="007846D0" w14:paraId="00000218" w14:textId="77777777">
      <w:pPr>
        <w:pStyle w:val="Cmsor3"/>
        <w:spacing w:before="120" w:after="120" w:line="240" w:lineRule="auto"/>
      </w:pPr>
      <w:bookmarkStart w:name="_heading=h.6aexuyt86elt" w:colFirst="0" w:colLast="0" w:id="77"/>
      <w:bookmarkEnd w:id="77"/>
      <w:r w:rsidRPr="002349A5">
        <w:t xml:space="preserve">Питання для розгляду</w:t>
      </w:r>
    </w:p>
    <w:p w:rsidRPr="002349A5" w:rsidR="00EB57C6" w:rsidP="00416109" w:rsidRDefault="007846D0" w14:paraId="00000219" w14:textId="1E76EA98">
      <w:pPr>
        <w:pStyle w:val="Listaszerbekezds"/>
        <w:numPr>
          <w:ilvl w:val="1"/>
          <w:numId w:val="26"/>
        </w:numPr>
        <w:spacing w:before="120" w:after="120" w:line="240" w:lineRule="auto"/>
        <w:contextualSpacing w:val="0"/>
        <w:rPr>
          <w:rFonts w:eastAsia="Calibri"/>
        </w:rPr>
      </w:pPr>
      <w:r w:rsidRPr="002349A5">
        <w:rPr>
          <w:rFonts w:eastAsia="Calibri"/>
        </w:rPr>
        <w:t xml:space="preserve">Чи є професійний план достатньо деталізованим?</w:t>
      </w:r>
    </w:p>
    <w:p w:rsidRPr="002349A5" w:rsidR="00EB57C6" w:rsidP="00416109" w:rsidRDefault="007846D0" w14:paraId="0000021A" w14:textId="40E88637">
      <w:pPr>
        <w:pStyle w:val="Listaszerbekezds"/>
        <w:numPr>
          <w:ilvl w:val="1"/>
          <w:numId w:val="26"/>
        </w:numPr>
        <w:spacing w:before="120" w:after="120" w:line="240" w:lineRule="auto"/>
        <w:contextualSpacing w:val="0"/>
        <w:rPr>
          <w:rFonts w:eastAsia="Calibri"/>
        </w:rPr>
      </w:pPr>
      <w:r w:rsidRPr="002349A5">
        <w:rPr>
          <w:rFonts w:eastAsia="Calibri"/>
        </w:rPr>
        <w:t xml:space="preserve">Чи відповідають очікувані витрати фінансовому плану?</w:t>
      </w:r>
    </w:p>
    <w:p w:rsidRPr="002349A5" w:rsidR="00EB57C6" w:rsidP="00416109" w:rsidRDefault="007846D0" w14:paraId="0000021B" w14:textId="1DCC78BD">
      <w:pPr>
        <w:pStyle w:val="Listaszerbekezds"/>
        <w:numPr>
          <w:ilvl w:val="1"/>
          <w:numId w:val="26"/>
        </w:numPr>
        <w:spacing w:before="120" w:after="120" w:line="240" w:lineRule="auto"/>
        <w:contextualSpacing w:val="0"/>
        <w:rPr>
          <w:rFonts w:eastAsia="Calibri"/>
        </w:rPr>
      </w:pPr>
      <w:r w:rsidRPr="002349A5">
        <w:rPr>
          <w:rFonts w:eastAsia="Calibri"/>
        </w:rPr>
        <w:t xml:space="preserve">Чи успішно ми укладаємо угоди про співпрацю з сім'ями, якщо цього вимагає фінансуюча організація?</w:t>
      </w:r>
    </w:p>
    <w:p w:rsidRPr="002349A5" w:rsidR="00EB57C6" w:rsidP="00416109" w:rsidRDefault="007846D0" w14:paraId="0000021C" w14:textId="49C77482">
      <w:pPr>
        <w:pStyle w:val="Listaszerbekezds"/>
        <w:numPr>
          <w:ilvl w:val="1"/>
          <w:numId w:val="26"/>
        </w:numPr>
        <w:spacing w:before="120" w:after="120" w:line="240" w:lineRule="auto"/>
        <w:contextualSpacing w:val="0"/>
        <w:rPr>
          <w:rFonts w:eastAsia="Calibri"/>
        </w:rPr>
      </w:pPr>
      <w:r w:rsidRPr="002349A5">
        <w:rPr>
          <w:rFonts w:eastAsia="Calibri"/>
        </w:rPr>
        <w:t xml:space="preserve">Чи зібрали ми достатньо даних для фінансових та професійних звітів, оскільки річний цикл наближається до кінця?</w:t>
      </w:r>
    </w:p>
    <w:p w:rsidR="00EB57C6" w:rsidP="00416109" w:rsidRDefault="007846D0" w14:paraId="0000021D" w14:textId="77777777">
      <w:pPr>
        <w:pStyle w:val="Cmsor3"/>
        <w:spacing w:before="120" w:after="120" w:line="240" w:lineRule="auto"/>
        <w:rPr>
          <w:rFonts w:eastAsia="Calibri"/>
        </w:rPr>
      </w:pPr>
      <w:r>
        <w:rPr>
          <w:rFonts w:eastAsia="Calibri"/>
        </w:rPr>
        <w:lastRenderedPageBreak/>
      </w:r>
      <w:r>
        <w:rPr>
          <w:rFonts w:eastAsia="Calibri"/>
        </w:rPr>
        <w:t xml:space="preserve">Співпраця</w:t>
      </w:r>
    </w:p>
    <w:p w:rsidR="00EB57C6" w:rsidP="00416109" w:rsidRDefault="007846D0" w14:paraId="0000021E" w14:textId="77777777">
      <w:pPr>
        <w:spacing w:before="120" w:after="120" w:line="240" w:lineRule="auto"/>
        <w:rPr>
          <w:rFonts w:eastAsia="Calibri"/>
        </w:rPr>
      </w:pPr>
      <w:r>
        <w:rPr>
          <w:rFonts w:eastAsia="Calibri"/>
        </w:rPr>
        <w:t xml:space="preserve">Центральна координаційна команда та надані рекомендації і шаблони допомагають співробітникам у складанні необхідних звітів. На рівні програми місцеві команди реєструють і організовують діяльність у Системі моніторингу діяльності (TENYI). Ця цифрова система дозволяє здійснювати структуроване відстеження, що полегшує інтеграцію даних у професійні звіти.</w:t>
      </w:r>
    </w:p>
    <w:p w:rsidR="00EB57C6" w:rsidP="00416109" w:rsidRDefault="007846D0" w14:paraId="0000021F" w14:textId="77777777">
      <w:pPr>
        <w:pStyle w:val="Cmsor3"/>
        <w:spacing w:before="120" w:after="120" w:line="240" w:lineRule="auto"/>
        <w:rPr>
          <w:rFonts w:eastAsia="Calibri"/>
        </w:rPr>
      </w:pPr>
      <w:r>
        <w:rPr>
          <w:rFonts w:eastAsia="Calibri"/>
        </w:rPr>
        <w:t xml:space="preserve">Планування</w:t>
      </w:r>
    </w:p>
    <w:p w:rsidR="00EB57C6" w:rsidP="00416109" w:rsidRDefault="007846D0" w14:paraId="00000220" w14:textId="77777777">
      <w:pPr>
        <w:spacing w:before="120" w:after="120" w:line="240" w:lineRule="auto"/>
        <w:rPr>
          <w:rFonts w:eastAsia="Calibri"/>
        </w:rPr>
      </w:pPr>
      <w:r>
        <w:rPr>
          <w:rFonts w:eastAsia="Calibri"/>
        </w:rPr>
        <w:t xml:space="preserve">Програма «Присутність» складається з широкого спектру заходів, тому важливо розуміти та демонструвати фінансову та операційну структуру, яка підтримує нашу роботу. Кожна місцева команда повинна підготувати фінансовий план на початку програмного року та подати його до центральної координаційної групи. Планування витрат на додаткові розробки повинно відображати виклики, визначені в діагнозі. Наприкінці програмного року команда готує підсумковий звіт, а потім фінансовий звіт та закриття в перший місяць після річниці.</w:t>
      </w:r>
    </w:p>
    <w:tbl>
      <w:tblPr>
        <w:tblStyle w:val="af5"/>
        <w:tblW w:w="9060" w:type="dxa"/>
        <w:jc w:val="center"/>
        <w:tblInd w:w="0" w:type="dxa"/>
        <w:tblBorders>
          <w:top w:val="nil"/>
          <w:left w:val="nil"/>
          <w:bottom w:val="nil"/>
          <w:right w:val="nil"/>
          <w:insideH w:val="nil"/>
          <w:insideV w:val="nil"/>
        </w:tblBorders>
        <w:tblLayout w:type="fixed"/>
        <w:tblLook w:val="0600"/>
      </w:tblPr>
      <w:tblGrid>
        <w:gridCol w:w="660"/>
        <w:gridCol w:w="4260"/>
        <w:gridCol w:w="4140"/>
      </w:tblGrid>
      <w:tr w:rsidRPr="00A932C3" w:rsidR="00EB57C6" w:rsidTr="003E22BC" w14:paraId="0E9E35FB" w14:textId="77777777">
        <w:trPr>
          <w:trHeight w:val="285"/>
          <w:jc w:val="center"/>
        </w:trPr>
        <w:tc>
          <w:tcPr>
            <w:tcW w:w="660" w:type="dxa"/>
            <w:tcBorders>
              <w:top w:val="single" w:color="000000" w:sz="5" w:space="0"/>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221"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w:t>
            </w:r>
          </w:p>
        </w:tc>
        <w:tc>
          <w:tcPr>
            <w:tcW w:w="8400" w:type="dxa"/>
            <w:gridSpan w:val="2"/>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222"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Підготовка фінансового та професійного плану та договірних угод</w:t>
            </w:r>
          </w:p>
        </w:tc>
      </w:tr>
      <w:tr w:rsidRPr="00A932C3" w:rsidR="00EB57C6" w:rsidTr="003E22BC" w14:paraId="66898405" w14:textId="77777777">
        <w:trPr>
          <w:trHeight w:val="285"/>
          <w:jc w:val="center"/>
        </w:trPr>
        <w:tc>
          <w:tcPr>
            <w:tcW w:w="660" w:type="dxa"/>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224"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2</w:t>
            </w:r>
          </w:p>
        </w:tc>
        <w:tc>
          <w:tcPr>
            <w:tcW w:w="8400" w:type="dxa"/>
            <w:gridSpan w:val="2"/>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225"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Подання фінансового та професійного плану, договірних угод</w:t>
            </w:r>
          </w:p>
        </w:tc>
      </w:tr>
      <w:tr w:rsidRPr="00A932C3" w:rsidR="00EB57C6" w:rsidTr="003E22BC" w14:paraId="449AA99B" w14:textId="77777777">
        <w:trPr>
          <w:trHeight w:val="285"/>
          <w:jc w:val="center"/>
        </w:trPr>
        <w:tc>
          <w:tcPr>
            <w:tcW w:w="660" w:type="dxa"/>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227"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3</w:t>
            </w:r>
          </w:p>
        </w:tc>
        <w:tc>
          <w:tcPr>
            <w:tcW w:w="8400" w:type="dxa"/>
            <w:gridSpan w:val="2"/>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228"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3E22BC" w14:paraId="7C696776" w14:textId="77777777">
        <w:trPr>
          <w:trHeight w:val="285"/>
          <w:jc w:val="center"/>
        </w:trPr>
        <w:tc>
          <w:tcPr>
            <w:tcW w:w="660" w:type="dxa"/>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22A"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4</w:t>
            </w:r>
          </w:p>
        </w:tc>
        <w:tc>
          <w:tcPr>
            <w:tcW w:w="8400" w:type="dxa"/>
            <w:gridSpan w:val="2"/>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22B"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3E22BC" w14:paraId="72B316FF" w14:textId="77777777">
        <w:trPr>
          <w:trHeight w:val="285"/>
          <w:jc w:val="center"/>
        </w:trPr>
        <w:tc>
          <w:tcPr>
            <w:tcW w:w="660" w:type="dxa"/>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22D"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5</w:t>
            </w:r>
          </w:p>
        </w:tc>
        <w:tc>
          <w:tcPr>
            <w:tcW w:w="8400" w:type="dxa"/>
            <w:gridSpan w:val="2"/>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22E"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3E22BC" w14:paraId="5B861BA9" w14:textId="77777777">
        <w:trPr>
          <w:trHeight w:val="285"/>
          <w:jc w:val="center"/>
        </w:trPr>
        <w:tc>
          <w:tcPr>
            <w:tcW w:w="660" w:type="dxa"/>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230"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6</w:t>
            </w:r>
          </w:p>
        </w:tc>
        <w:tc>
          <w:tcPr>
            <w:tcW w:w="8400" w:type="dxa"/>
            <w:gridSpan w:val="2"/>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231"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3E22BC" w14:paraId="42E0194E" w14:textId="77777777">
        <w:trPr>
          <w:trHeight w:val="285"/>
          <w:jc w:val="center"/>
        </w:trPr>
        <w:tc>
          <w:tcPr>
            <w:tcW w:w="660" w:type="dxa"/>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233"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7</w:t>
            </w:r>
          </w:p>
        </w:tc>
        <w:tc>
          <w:tcPr>
            <w:tcW w:w="8400" w:type="dxa"/>
            <w:gridSpan w:val="2"/>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234"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3E22BC" w14:paraId="2A37A94B" w14:textId="77777777">
        <w:trPr>
          <w:trHeight w:val="285"/>
          <w:jc w:val="center"/>
        </w:trPr>
        <w:tc>
          <w:tcPr>
            <w:tcW w:w="660" w:type="dxa"/>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236"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8</w:t>
            </w:r>
          </w:p>
        </w:tc>
        <w:tc>
          <w:tcPr>
            <w:tcW w:w="8400" w:type="dxa"/>
            <w:gridSpan w:val="2"/>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237"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3E22BC" w14:paraId="34666190" w14:textId="77777777">
        <w:trPr>
          <w:trHeight w:val="285"/>
          <w:jc w:val="center"/>
        </w:trPr>
        <w:tc>
          <w:tcPr>
            <w:tcW w:w="660" w:type="dxa"/>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239"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9</w:t>
            </w:r>
          </w:p>
        </w:tc>
        <w:tc>
          <w:tcPr>
            <w:tcW w:w="8400" w:type="dxa"/>
            <w:gridSpan w:val="2"/>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23A"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3E22BC" w14:paraId="56B99772" w14:textId="77777777">
        <w:trPr>
          <w:trHeight w:val="285"/>
          <w:jc w:val="center"/>
        </w:trPr>
        <w:tc>
          <w:tcPr>
            <w:tcW w:w="660" w:type="dxa"/>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23C"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10</w:t>
            </w:r>
          </w:p>
        </w:tc>
        <w:tc>
          <w:tcPr>
            <w:tcW w:w="8400" w:type="dxa"/>
            <w:gridSpan w:val="2"/>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23D"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3E22BC" w14:paraId="28F3CADB" w14:textId="77777777">
        <w:trPr>
          <w:trHeight w:val="285"/>
          <w:jc w:val="center"/>
        </w:trPr>
        <w:tc>
          <w:tcPr>
            <w:tcW w:w="660" w:type="dxa"/>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23F"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11</w:t>
            </w:r>
          </w:p>
        </w:tc>
        <w:tc>
          <w:tcPr>
            <w:tcW w:w="8400" w:type="dxa"/>
            <w:gridSpan w:val="2"/>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240"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Підготовка підсумкового звіту</w:t>
            </w:r>
          </w:p>
        </w:tc>
      </w:tr>
      <w:tr w:rsidRPr="00A932C3" w:rsidR="00EB57C6" w:rsidTr="003E22BC" w14:paraId="2BB9F041" w14:textId="77777777">
        <w:trPr>
          <w:trHeight w:val="285"/>
          <w:jc w:val="center"/>
        </w:trPr>
        <w:tc>
          <w:tcPr>
            <w:tcW w:w="660" w:type="dxa"/>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242"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12</w:t>
            </w:r>
          </w:p>
        </w:tc>
        <w:tc>
          <w:tcPr>
            <w:tcW w:w="4260"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243"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Підготовка/подання підсумкового звіту</w:t>
            </w:r>
          </w:p>
        </w:tc>
        <w:tc>
          <w:tcPr>
            <w:tcW w:w="4140"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244"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Підготовка фінансового звіту</w:t>
            </w:r>
          </w:p>
        </w:tc>
      </w:tr>
      <w:tr w:rsidRPr="00A932C3" w:rsidR="00EB57C6" w:rsidTr="003E22BC" w14:paraId="1742A609" w14:textId="77777777">
        <w:trPr>
          <w:trHeight w:val="285"/>
          <w:jc w:val="center"/>
        </w:trPr>
        <w:tc>
          <w:tcPr>
            <w:tcW w:w="660" w:type="dxa"/>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245"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13</w:t>
            </w:r>
          </w:p>
        </w:tc>
        <w:tc>
          <w:tcPr>
            <w:tcW w:w="8400" w:type="dxa"/>
            <w:gridSpan w:val="2"/>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246" w14:textId="77777777">
            <w:pPr>
              <w:keepNext/>
              <w:spacing w:before="0" w:after="0" w:line="240" w:lineRule="auto"/>
              <w:jc w:val="left"/>
              <w:rPr>
                <w:rFonts w:eastAsia="Calibri" w:cs="Calibri"/>
                <w:bCs/>
                <w:sz w:val="20"/>
                <w:szCs w:val="20"/>
              </w:rPr>
            </w:pPr>
            <w:r w:rsidRPr="00A932C3">
              <w:rPr>
                <w:rFonts w:eastAsia="Calibri" w:cs="Calibri"/>
                <w:bCs/>
                <w:sz w:val="20"/>
                <w:szCs w:val="20"/>
              </w:rPr>
              <w:t xml:space="preserve">Подання фінансового звіту, закриття</w:t>
            </w:r>
          </w:p>
        </w:tc>
      </w:tr>
    </w:tbl>
    <w:p w:rsidRPr="00C1558A" w:rsidR="00EB57C6" w:rsidP="00416109" w:rsidRDefault="00893CF0" w14:paraId="00000248" w14:textId="1DE8BAC4">
      <w:pPr>
        <w:pStyle w:val="Kpalrs"/>
        <w:spacing w:before="120" w:after="120" w:line="240" w:lineRule="auto"/>
        <w:jc w:val="center"/>
        <w:rPr>
          <w:color w:val="1F4E79" w:themeColor="accent1" w:themeShade="80"/>
        </w:rPr>
      </w:pPr>
      <w:r w:rsidRPr="00893CF0">
        <w:rPr>
          <w:color w:val="1F4E79" w:themeColor="accent1" w:themeShade="80"/>
        </w:rPr>
        <w:fldChar w:fldCharType="begin"/>
      </w:r>
      <w:r w:rsidRPr="00893CF0">
        <w:rPr>
          <w:color w:val="1F4E79" w:themeColor="accent1" w:themeShade="80"/>
        </w:rPr>
        <w:instrText xml:space="preserve"> SEQ Table \* ARABIC </w:instrText>
      </w:r>
      <w:r w:rsidRPr="00893CF0">
        <w:rPr>
          <w:color w:val="1F4E79" w:themeColor="accent1" w:themeShade="80"/>
        </w:rPr>
        <w:fldChar w:fldCharType="separate"/>
      </w:r>
      <w:bookmarkStart w:name="_Toc208585543" w:id="78"/>
      <w:r w:rsidR="00524303">
        <w:rPr>
          <w:noProof/>
          <w:color w:val="1F4E79" w:themeColor="accent1" w:themeShade="80"/>
        </w:rPr>
        <w:t>3</w:t>
      </w:r>
      <w:r w:rsidRPr="00893CF0">
        <w:rPr>
          <w:color w:val="1F4E79" w:themeColor="accent1" w:themeShade="80"/>
        </w:rPr>
        <w:fldChar w:fldCharType="end"/>
      </w:r>
      <w:r w:rsidRPr="00893CF0">
        <w:rPr>
          <w:color w:val="1F4E79" w:themeColor="accent1" w:themeShade="80"/>
        </w:rPr>
        <w:t xml:space="preserve">. Таблиця: Графік: Адміністрування програми</w:t>
      </w:r>
      <w:bookmarkEnd w:id="78"/>
    </w:p>
    <w:p w:rsidR="00EB57C6" w:rsidP="00416109" w:rsidRDefault="007846D0" w14:paraId="00000249" w14:textId="77777777">
      <w:pPr>
        <w:pStyle w:val="Cmsor2"/>
        <w:spacing w:before="120" w:after="120" w:line="240" w:lineRule="auto"/>
        <w:rPr>
          <w:rFonts w:eastAsia="Calibri"/>
        </w:rPr>
      </w:pPr>
      <w:bookmarkStart w:name="_heading=h.ag5syhx8lcrk" w:colFirst="0" w:colLast="0" w:id="79"/>
      <w:bookmarkStart w:name="_Toc208585810" w:id="80"/>
      <w:bookmarkEnd w:id="79"/>
      <w:r>
        <w:rPr>
          <w:rFonts w:eastAsia="Calibri"/>
        </w:rPr>
        <w:t xml:space="preserve">Навчання</w:t>
      </w:r>
      <w:bookmarkEnd w:id="80"/>
    </w:p>
    <w:p w:rsidR="00EB57C6" w:rsidP="00416109" w:rsidRDefault="007846D0" w14:paraId="0000024A" w14:textId="77777777">
      <w:pPr>
        <w:pStyle w:val="Cmsor3"/>
        <w:spacing w:before="120" w:after="120" w:line="240" w:lineRule="auto"/>
        <w:rPr>
          <w:rFonts w:eastAsia="Calibri"/>
        </w:rPr>
      </w:pPr>
      <w:bookmarkStart w:name="_heading=h.5jrn5aouvoq5" w:colFirst="0" w:colLast="0" w:id="81"/>
      <w:bookmarkEnd w:id="81"/>
      <w:r w:rsidRPr="002349A5">
        <w:t xml:space="preserve">Проведення </w:t>
      </w:r>
      <w:r>
        <w:rPr>
          <w:rFonts w:eastAsia="Calibri"/>
        </w:rPr>
        <w:t xml:space="preserve">професійного навчання для експертів, які працюють у програмі</w:t>
      </w:r>
    </w:p>
    <w:p w:rsidR="00EB57C6" w:rsidP="00416109" w:rsidRDefault="007846D0" w14:paraId="0000024B" w14:textId="77777777">
      <w:pPr>
        <w:spacing w:before="120" w:after="120" w:line="240" w:lineRule="auto"/>
        <w:rPr>
          <w:rFonts w:eastAsia="Calibri"/>
        </w:rPr>
      </w:pPr>
      <w:r>
        <w:rPr>
          <w:rFonts w:eastAsia="Calibri"/>
        </w:rPr>
        <w:t xml:space="preserve">Складність програми Presence та різноманітність сфер її застосування підкреслюють необхідність регулярних професійних семінарів та тренінгів. Підхід Presence, як спільна методологічна основа, забезпечує рамки, в яких реалізується кожна місцева програма та план дій. Таким чином, створення спільної професійної мови, сприяння подібному мисленню та ставленню, а також забезпечення постійного керівництва є важливими елементами забезпечення якості.</w:t>
      </w:r>
    </w:p>
    <w:p w:rsidR="000115CF" w:rsidP="00416109" w:rsidRDefault="007846D0" w14:paraId="380B2346" w14:textId="2D24B487">
      <w:pPr>
        <w:spacing w:before="120" w:after="120" w:line="240" w:lineRule="auto"/>
        <w:rPr>
          <w:rFonts w:eastAsia="Calibri"/>
        </w:rPr>
      </w:pPr>
      <w:r>
        <w:rPr>
          <w:rFonts w:eastAsia="Calibri"/>
        </w:rPr>
        <w:t xml:space="preserve">Метою навчальних сесій є ознайомлення учасників з основними принципами та оперативною структурою соціальної роботи, що базується на підході Presence. Навчання допомагає соціальним працівникам набути нових ефективних інструментів для покращення їхньої щоденної соціальної практики. Структура навчання пропонує різноманітний спектр курсів для підтримки фахівців у програмі, включаючи базове та акредитоване професійне навчання, підвищення обізнаності та навчання методології підходу «Присутність», а також акредитовані курси, що зосереджуються на розвитку навичок гри та підтримки, тематичні дні та професійні семінари.</w:t>
      </w:r>
    </w:p>
    <w:p w:rsidRPr="00511A0C" w:rsidR="000115CF" w:rsidP="00416109" w:rsidRDefault="000115CF" w14:paraId="1D9A03F1" w14:textId="77777777">
      <w:pPr>
        <w:spacing w:before="120" w:after="120" w:line="240" w:lineRule="auto"/>
        <w:rPr>
          <w:rFonts w:eastAsia="Calibri"/>
          <w:b/>
          <w:bCs/>
        </w:rPr>
      </w:pPr>
      <w:r w:rsidRPr="00511A0C">
        <w:rPr>
          <w:rFonts w:eastAsia="Calibri"/>
          <w:b/>
          <w:bCs/>
        </w:rPr>
        <w:lastRenderedPageBreak/>
      </w:r>
      <w:r w:rsidRPr="00511A0C">
        <w:rPr>
          <w:rFonts w:eastAsia="Calibri"/>
          <w:b/>
          <w:bCs/>
        </w:rPr>
        <w:t xml:space="preserve">Види тренінгів</w:t>
      </w:r>
    </w:p>
    <w:p w:rsidRPr="00511A0C" w:rsidR="000115CF" w:rsidP="00416109" w:rsidRDefault="000115CF" w14:paraId="46AC1134" w14:textId="58DD0F8A">
      <w:pPr>
        <w:pStyle w:val="Listaszerbekezds"/>
        <w:numPr>
          <w:ilvl w:val="0"/>
          <w:numId w:val="27"/>
        </w:numPr>
        <w:spacing w:before="120" w:after="120" w:line="240" w:lineRule="auto"/>
        <w:contextualSpacing w:val="0"/>
        <w:rPr>
          <w:rFonts w:eastAsia="Calibri"/>
        </w:rPr>
      </w:pPr>
      <w:r w:rsidRPr="00511A0C">
        <w:rPr>
          <w:rFonts w:eastAsia="Calibri"/>
        </w:rPr>
        <w:t xml:space="preserve">Вступне навчання</w:t>
      </w:r>
    </w:p>
    <w:tbl>
      <w:tblPr>
        <w:tblStyle w:val="Rcsostblzat"/>
        <w:tblW w:w="5000" w:type="pct"/>
        <w:jc w:val="center"/>
        <w:tblLook w:val="04a0"/>
      </w:tblPr>
      <w:tblGrid>
        <w:gridCol w:w="1844"/>
        <w:gridCol w:w="7221"/>
      </w:tblGrid>
      <w:tr w:rsidR="000115CF" w:rsidTr="00416109" w14:paraId="1CFFACE8" w14:textId="77777777">
        <w:trPr>
          <w:jc w:val="center"/>
        </w:trPr>
        <w:tc>
          <w:tcPr>
            <w:tcW w:w="1017" w:type="pct"/>
          </w:tcPr>
          <w:p w:rsidRPr="00511A0C" w:rsidR="000115CF" w:rsidP="00416109" w:rsidRDefault="000115CF" w14:paraId="521CDA7F" w14:textId="3E8F580F">
            <w:pPr>
              <w:spacing w:before="0" w:after="0" w:line="240" w:lineRule="auto"/>
              <w:rPr>
                <w:bCs/>
              </w:rPr>
            </w:pPr>
            <w:r w:rsidRPr="00511A0C">
              <w:rPr>
                <w:bCs/>
                <w:szCs w:val="22"/>
              </w:rPr>
              <w:t xml:space="preserve">Учасники</w:t>
            </w:r>
          </w:p>
        </w:tc>
        <w:tc>
          <w:tcPr>
            <w:tcW w:w="3983" w:type="pct"/>
          </w:tcPr>
          <w:p w:rsidRPr="00511A0C" w:rsidR="000115CF" w:rsidP="00416109" w:rsidRDefault="000115CF" w14:paraId="37F7157A" w14:textId="73A24E73">
            <w:pPr>
              <w:spacing w:before="0" w:after="0" w:line="240" w:lineRule="auto"/>
              <w:rPr>
                <w:bCs/>
              </w:rPr>
            </w:pPr>
            <w:r w:rsidRPr="00511A0C">
              <w:rPr>
                <w:bCs/>
                <w:szCs w:val="22"/>
              </w:rPr>
              <w:t xml:space="preserve">сімейні наставники, які беруть участь у комплексній роботі з присутністю</w:t>
            </w:r>
          </w:p>
        </w:tc>
      </w:tr>
      <w:tr w:rsidR="000115CF" w:rsidTr="00416109" w14:paraId="2AE6072E" w14:textId="77777777">
        <w:trPr>
          <w:jc w:val="center"/>
        </w:trPr>
        <w:tc>
          <w:tcPr>
            <w:tcW w:w="1017" w:type="pct"/>
          </w:tcPr>
          <w:p w:rsidRPr="00511A0C" w:rsidR="000115CF" w:rsidP="00416109" w:rsidRDefault="000115CF" w14:paraId="179913FB" w14:textId="3E546825">
            <w:pPr>
              <w:spacing w:before="0" w:after="0" w:line="240" w:lineRule="auto"/>
              <w:rPr>
                <w:bCs/>
              </w:rPr>
            </w:pPr>
            <w:r w:rsidRPr="00511A0C">
              <w:rPr>
                <w:bCs/>
                <w:szCs w:val="22"/>
              </w:rPr>
              <w:t xml:space="preserve">Кількість годин</w:t>
            </w:r>
          </w:p>
        </w:tc>
        <w:tc>
          <w:tcPr>
            <w:tcW w:w="3983" w:type="pct"/>
          </w:tcPr>
          <w:p w:rsidRPr="00511A0C" w:rsidR="000115CF" w:rsidP="00416109" w:rsidRDefault="000115CF" w14:paraId="66A03389" w14:textId="2A22BD47">
            <w:pPr>
              <w:spacing w:before="0" w:after="0" w:line="240" w:lineRule="auto"/>
              <w:rPr>
                <w:bCs/>
              </w:rPr>
            </w:pPr>
            <w:r w:rsidRPr="00511A0C">
              <w:rPr>
                <w:bCs/>
                <w:szCs w:val="22"/>
              </w:rPr>
              <w:t xml:space="preserve">120 годин (20 днів)</w:t>
            </w:r>
          </w:p>
        </w:tc>
      </w:tr>
      <w:tr w:rsidR="000115CF" w:rsidTr="00416109" w14:paraId="14987961" w14:textId="77777777">
        <w:trPr>
          <w:jc w:val="center"/>
        </w:trPr>
        <w:tc>
          <w:tcPr>
            <w:tcW w:w="1017" w:type="pct"/>
          </w:tcPr>
          <w:p w:rsidRPr="00511A0C" w:rsidR="000115CF" w:rsidP="00416109" w:rsidRDefault="000115CF" w14:paraId="55AE4594" w14:textId="0D670E44">
            <w:pPr>
              <w:spacing w:before="0" w:after="0" w:line="240" w:lineRule="auto"/>
              <w:rPr>
                <w:bCs/>
              </w:rPr>
            </w:pPr>
            <w:r w:rsidRPr="00511A0C">
              <w:rPr>
                <w:bCs/>
                <w:szCs w:val="22"/>
              </w:rPr>
              <w:t xml:space="preserve">Тип навчання</w:t>
            </w:r>
          </w:p>
        </w:tc>
        <w:tc>
          <w:tcPr>
            <w:tcW w:w="3983" w:type="pct"/>
          </w:tcPr>
          <w:p w:rsidRPr="00511A0C" w:rsidR="000115CF" w:rsidP="00416109" w:rsidRDefault="000115CF" w14:paraId="19B01EC0" w14:textId="570906E2">
            <w:pPr>
              <w:spacing w:before="0" w:after="0" w:line="240" w:lineRule="auto"/>
              <w:rPr>
                <w:bCs/>
              </w:rPr>
            </w:pPr>
            <w:r w:rsidRPr="00511A0C">
              <w:rPr>
                <w:bCs/>
                <w:szCs w:val="22"/>
              </w:rPr>
              <w:t xml:space="preserve">обов'язкове</w:t>
            </w:r>
          </w:p>
        </w:tc>
      </w:tr>
      <w:tr w:rsidR="000115CF" w:rsidTr="00416109" w14:paraId="7B63BE7F" w14:textId="77777777">
        <w:trPr>
          <w:jc w:val="center"/>
        </w:trPr>
        <w:tc>
          <w:tcPr>
            <w:tcW w:w="1017" w:type="pct"/>
          </w:tcPr>
          <w:p w:rsidRPr="00511A0C" w:rsidR="000115CF" w:rsidP="00416109" w:rsidRDefault="000115CF" w14:paraId="3875389C" w14:textId="055906C0">
            <w:pPr>
              <w:spacing w:before="0" w:after="0" w:line="240" w:lineRule="auto"/>
              <w:rPr>
                <w:bCs/>
              </w:rPr>
            </w:pPr>
            <w:r w:rsidRPr="00511A0C">
              <w:rPr>
                <w:bCs/>
                <w:szCs w:val="22"/>
              </w:rPr>
              <w:t xml:space="preserve">Опис навчання</w:t>
            </w:r>
            <w:r w:rsidRPr="00511A0C">
              <w:rPr>
                <w:bCs/>
                <w:szCs w:val="22"/>
              </w:rPr>
              <w:tab/>
            </w:r>
          </w:p>
        </w:tc>
        <w:tc>
          <w:tcPr>
            <w:tcW w:w="3983" w:type="pct"/>
          </w:tcPr>
          <w:p w:rsidRPr="00511A0C" w:rsidR="000115CF" w:rsidP="00416109" w:rsidRDefault="000115CF" w14:paraId="04097F42" w14:textId="27886DC1">
            <w:pPr>
              <w:spacing w:before="0" w:after="0" w:line="240" w:lineRule="auto"/>
              <w:rPr>
                <w:bCs/>
              </w:rPr>
            </w:pPr>
            <w:r w:rsidRPr="00511A0C">
              <w:rPr>
                <w:bCs/>
                <w:szCs w:val="22"/>
              </w:rPr>
              <w:t xml:space="preserve">Розвиває навички побудови довірчих відносин із сім'ями, яким надається підтримка, закладаючи основи для ретельного моніторингу здорового розвитку дітей, надання негайної допомоги та зміцнення і розвитку батьківських ролей.</w:t>
            </w:r>
          </w:p>
        </w:tc>
      </w:tr>
    </w:tbl>
    <w:p w:rsidR="001663B2" w:rsidP="00416109" w:rsidRDefault="001663B2" w14:paraId="52DE6FE4" w14:textId="77777777">
      <w:pPr>
        <w:spacing w:before="120" w:after="120" w:line="240" w:lineRule="auto"/>
        <w:rPr>
          <w:rFonts w:eastAsia="Calibri" w:cs="Calibri"/>
          <w:b/>
          <w:szCs w:val="22"/>
        </w:rPr>
      </w:pPr>
    </w:p>
    <w:p w:rsidRPr="00511A0C" w:rsidR="001663B2" w:rsidP="00416109" w:rsidRDefault="001663B2" w14:paraId="3A7755A5" w14:textId="56A3ADFE">
      <w:pPr>
        <w:pStyle w:val="Listaszerbekezds"/>
        <w:numPr>
          <w:ilvl w:val="0"/>
          <w:numId w:val="27"/>
        </w:numPr>
        <w:spacing w:before="120" w:after="120" w:line="240" w:lineRule="auto"/>
        <w:contextualSpacing w:val="0"/>
        <w:rPr>
          <w:rFonts w:eastAsia="Calibri"/>
        </w:rPr>
      </w:pPr>
      <w:r w:rsidRPr="00511A0C">
        <w:rPr>
          <w:rFonts w:eastAsia="Calibri"/>
        </w:rPr>
        <w:t xml:space="preserve">Додаткове навчання</w:t>
      </w:r>
    </w:p>
    <w:tbl>
      <w:tblPr>
        <w:tblStyle w:val="Rcsostblzat"/>
        <w:tblW w:w="5000" w:type="pct"/>
        <w:tblLook w:val="04a0"/>
      </w:tblPr>
      <w:tblGrid>
        <w:gridCol w:w="1844"/>
        <w:gridCol w:w="7221"/>
      </w:tblGrid>
      <w:tr w:rsidR="001663B2" w:rsidTr="00416109" w14:paraId="53DB0306" w14:textId="77777777">
        <w:tc>
          <w:tcPr>
            <w:tcW w:w="1017" w:type="pct"/>
          </w:tcPr>
          <w:p w:rsidRPr="00511A0C" w:rsidR="001663B2" w:rsidP="00416109" w:rsidRDefault="001663B2" w14:paraId="23A9A106" w14:textId="77777777">
            <w:pPr>
              <w:spacing w:before="0" w:after="0" w:line="240" w:lineRule="auto"/>
              <w:rPr>
                <w:bCs/>
              </w:rPr>
            </w:pPr>
            <w:r w:rsidRPr="00511A0C">
              <w:rPr>
                <w:bCs/>
                <w:szCs w:val="22"/>
              </w:rPr>
              <w:t xml:space="preserve">Учасники</w:t>
            </w:r>
          </w:p>
        </w:tc>
        <w:tc>
          <w:tcPr>
            <w:tcW w:w="3983" w:type="pct"/>
          </w:tcPr>
          <w:p w:rsidRPr="00511A0C" w:rsidR="001663B2" w:rsidP="00416109" w:rsidRDefault="001663B2" w14:paraId="3D933813" w14:textId="7AB06AA9">
            <w:pPr>
              <w:spacing w:before="0" w:after="0" w:line="240" w:lineRule="auto"/>
              <w:rPr>
                <w:bCs/>
              </w:rPr>
            </w:pPr>
            <w:r w:rsidRPr="00511A0C">
              <w:rPr>
                <w:bCs/>
                <w:szCs w:val="22"/>
              </w:rPr>
              <w:t xml:space="preserve">сімейні наставники, які також працюють помічниками медичних працівників</w:t>
            </w:r>
          </w:p>
        </w:tc>
      </w:tr>
      <w:tr w:rsidR="001663B2" w:rsidTr="00416109" w14:paraId="08BE9C6E" w14:textId="77777777">
        <w:tc>
          <w:tcPr>
            <w:tcW w:w="1017" w:type="pct"/>
          </w:tcPr>
          <w:p w:rsidRPr="00511A0C" w:rsidR="001663B2" w:rsidP="00416109" w:rsidRDefault="001663B2" w14:paraId="140FDA05" w14:textId="77777777">
            <w:pPr>
              <w:spacing w:before="0" w:after="0" w:line="240" w:lineRule="auto"/>
              <w:rPr>
                <w:bCs/>
              </w:rPr>
            </w:pPr>
            <w:r w:rsidRPr="00511A0C">
              <w:rPr>
                <w:bCs/>
                <w:szCs w:val="22"/>
              </w:rPr>
              <w:t xml:space="preserve">Кількість годин</w:t>
            </w:r>
          </w:p>
        </w:tc>
        <w:tc>
          <w:tcPr>
            <w:tcW w:w="3983" w:type="pct"/>
          </w:tcPr>
          <w:p w:rsidRPr="00511A0C" w:rsidR="001663B2" w:rsidP="00416109" w:rsidRDefault="001663B2" w14:paraId="3F2BA751" w14:textId="72FC83BB">
            <w:pPr>
              <w:spacing w:before="0" w:after="0" w:line="240" w:lineRule="auto"/>
              <w:rPr>
                <w:bCs/>
              </w:rPr>
            </w:pPr>
            <w:r w:rsidRPr="00511A0C">
              <w:rPr>
                <w:bCs/>
                <w:szCs w:val="22"/>
              </w:rPr>
              <w:t xml:space="preserve">16 годин (2 дні)</w:t>
            </w:r>
          </w:p>
        </w:tc>
      </w:tr>
      <w:tr w:rsidR="001663B2" w:rsidTr="00416109" w14:paraId="4C4E24E4" w14:textId="77777777">
        <w:tc>
          <w:tcPr>
            <w:tcW w:w="1017" w:type="pct"/>
          </w:tcPr>
          <w:p w:rsidRPr="00511A0C" w:rsidR="001663B2" w:rsidP="00416109" w:rsidRDefault="001663B2" w14:paraId="1383DED0" w14:textId="77777777">
            <w:pPr>
              <w:spacing w:before="0" w:after="0" w:line="240" w:lineRule="auto"/>
              <w:rPr>
                <w:bCs/>
              </w:rPr>
            </w:pPr>
            <w:r w:rsidRPr="00511A0C">
              <w:rPr>
                <w:bCs/>
                <w:szCs w:val="22"/>
              </w:rPr>
              <w:t xml:space="preserve">Тип навчання</w:t>
            </w:r>
          </w:p>
        </w:tc>
        <w:tc>
          <w:tcPr>
            <w:tcW w:w="3983" w:type="pct"/>
          </w:tcPr>
          <w:p w:rsidRPr="00511A0C" w:rsidR="001663B2" w:rsidP="00416109" w:rsidRDefault="001663B2" w14:paraId="4507838A" w14:textId="77777777">
            <w:pPr>
              <w:spacing w:before="0" w:after="0" w:line="240" w:lineRule="auto"/>
              <w:rPr>
                <w:bCs/>
              </w:rPr>
            </w:pPr>
            <w:r w:rsidRPr="00511A0C">
              <w:rPr>
                <w:bCs/>
                <w:szCs w:val="22"/>
              </w:rPr>
              <w:t xml:space="preserve">обов'язкове</w:t>
            </w:r>
          </w:p>
        </w:tc>
      </w:tr>
      <w:tr w:rsidR="001663B2" w:rsidTr="00416109" w14:paraId="19D43D36" w14:textId="77777777">
        <w:tc>
          <w:tcPr>
            <w:tcW w:w="1017" w:type="pct"/>
          </w:tcPr>
          <w:p w:rsidRPr="00511A0C" w:rsidR="001663B2" w:rsidP="00416109" w:rsidRDefault="001663B2" w14:paraId="6CEA1DE9" w14:textId="77777777">
            <w:pPr>
              <w:spacing w:before="0" w:after="0" w:line="240" w:lineRule="auto"/>
              <w:rPr>
                <w:bCs/>
              </w:rPr>
            </w:pPr>
            <w:r w:rsidRPr="00511A0C">
              <w:rPr>
                <w:bCs/>
                <w:szCs w:val="22"/>
              </w:rPr>
              <w:t xml:space="preserve">Опис навчання</w:t>
            </w:r>
            <w:r w:rsidRPr="00511A0C">
              <w:rPr>
                <w:bCs/>
                <w:szCs w:val="22"/>
              </w:rPr>
              <w:tab/>
            </w:r>
          </w:p>
        </w:tc>
        <w:tc>
          <w:tcPr>
            <w:tcW w:w="3983" w:type="pct"/>
          </w:tcPr>
          <w:p w:rsidRPr="00511A0C" w:rsidR="001663B2" w:rsidP="00416109" w:rsidRDefault="001663B2" w14:paraId="13AE1E7C" w14:textId="520DE950">
            <w:pPr>
              <w:spacing w:before="0" w:after="0" w:line="240" w:lineRule="auto"/>
              <w:rPr>
                <w:bCs/>
              </w:rPr>
            </w:pPr>
            <w:r w:rsidRPr="00511A0C">
              <w:rPr>
                <w:bCs/>
                <w:szCs w:val="22"/>
              </w:rPr>
              <w:t xml:space="preserve">Основна мета навчання – вирішити проблему нестачі медичних працівників, які відвідують пацієнтів вдома, та зменшити їхнє навантаження, надавши їм знання та практичні навички, що дозволять їм ефективно підтримувати фахівців. Після завершення навчання вони стануть частиною системи направлення медичних працівників, які відвідують пацієнтів вдома, допомагатимуть організовувати обстеження та консультації, сприятимуть комунікації та надаватимуть інформацію сім’ям з дітьми та службам медичних працівників, які відвідують пацієнтів вдома.</w:t>
            </w:r>
          </w:p>
        </w:tc>
      </w:tr>
    </w:tbl>
    <w:p w:rsidR="001663B2" w:rsidP="00416109" w:rsidRDefault="001663B2" w14:paraId="64FF0FFF" w14:textId="77777777">
      <w:pPr>
        <w:spacing w:before="120" w:after="120" w:line="240" w:lineRule="auto"/>
        <w:rPr>
          <w:rFonts w:eastAsia="Calibri" w:cs="Calibri"/>
          <w:b/>
          <w:szCs w:val="22"/>
        </w:rPr>
      </w:pPr>
    </w:p>
    <w:p w:rsidRPr="00511A0C" w:rsidR="001663B2" w:rsidP="00416109" w:rsidRDefault="001663B2" w14:paraId="62350C2D" w14:textId="11BF17DE">
      <w:pPr>
        <w:pStyle w:val="Listaszerbekezds"/>
        <w:numPr>
          <w:ilvl w:val="0"/>
          <w:numId w:val="27"/>
        </w:numPr>
        <w:spacing w:before="120" w:after="120" w:line="240" w:lineRule="auto"/>
        <w:contextualSpacing w:val="0"/>
        <w:rPr>
          <w:rFonts w:eastAsia="Calibri"/>
        </w:rPr>
      </w:pPr>
      <w:r w:rsidRPr="00511A0C">
        <w:rPr>
          <w:rFonts w:eastAsia="Calibri"/>
        </w:rPr>
        <w:t xml:space="preserve">Вступ до методології присутності </w:t>
      </w:r>
      <w:r w:rsidR="00511A0C">
        <w:rPr>
          <w:rFonts w:eastAsia="Calibri"/>
        </w:rPr>
        <w:t xml:space="preserve">– </w:t>
      </w:r>
      <w:r w:rsidRPr="00511A0C">
        <w:rPr>
          <w:rFonts w:eastAsia="Calibri"/>
        </w:rPr>
        <w:t xml:space="preserve">тренінг з сенсибілізації</w:t>
      </w:r>
    </w:p>
    <w:tbl>
      <w:tblPr>
        <w:tblStyle w:val="Rcsostblzat"/>
        <w:tblW w:w="5000" w:type="pct"/>
        <w:tblLook w:val="04a0"/>
      </w:tblPr>
      <w:tblGrid>
        <w:gridCol w:w="1844"/>
        <w:gridCol w:w="7221"/>
      </w:tblGrid>
      <w:tr w:rsidR="001663B2" w:rsidTr="00416109" w14:paraId="7B6CEAB7" w14:textId="77777777">
        <w:tc>
          <w:tcPr>
            <w:tcW w:w="1017" w:type="pct"/>
          </w:tcPr>
          <w:p w:rsidRPr="00511A0C" w:rsidR="001663B2" w:rsidP="00416109" w:rsidRDefault="001663B2" w14:paraId="31DAED2F" w14:textId="08070952">
            <w:pPr>
              <w:spacing w:before="0" w:after="0" w:line="240" w:lineRule="auto"/>
              <w:rPr>
                <w:bCs/>
              </w:rPr>
            </w:pPr>
            <w:r w:rsidRPr="00511A0C">
              <w:rPr>
                <w:bCs/>
                <w:szCs w:val="22"/>
              </w:rPr>
              <w:t xml:space="preserve">Основна цільова група</w:t>
            </w:r>
          </w:p>
        </w:tc>
        <w:tc>
          <w:tcPr>
            <w:tcW w:w="3983" w:type="pct"/>
          </w:tcPr>
          <w:p w:rsidRPr="00511A0C" w:rsidR="001663B2" w:rsidP="00416109" w:rsidRDefault="00BC63B9" w14:paraId="36C9EBEE" w14:textId="1269D013">
            <w:pPr>
              <w:spacing w:before="0" w:after="0" w:line="240" w:lineRule="auto"/>
              <w:rPr>
                <w:bCs/>
              </w:rPr>
            </w:pPr>
            <w:r w:rsidRPr="00511A0C">
              <w:rPr>
                <w:bCs/>
                <w:szCs w:val="22"/>
              </w:rPr>
              <w:t xml:space="preserve">Сімейні наставники, які також працюють асистентами медичних працівників</w:t>
            </w:r>
          </w:p>
        </w:tc>
      </w:tr>
      <w:tr w:rsidR="00BC63B9" w:rsidTr="00416109" w14:paraId="4E554E6C" w14:textId="77777777">
        <w:tc>
          <w:tcPr>
            <w:tcW w:w="1017" w:type="pct"/>
          </w:tcPr>
          <w:p w:rsidRPr="00511A0C" w:rsidR="00BC63B9" w:rsidP="00416109" w:rsidRDefault="00BC63B9" w14:paraId="429CC01F" w14:textId="79B853AE">
            <w:pPr>
              <w:spacing w:before="0" w:after="0" w:line="240" w:lineRule="auto"/>
              <w:rPr>
                <w:bCs/>
                <w:szCs w:val="22"/>
              </w:rPr>
            </w:pPr>
            <w:r w:rsidRPr="00511A0C">
              <w:rPr>
                <w:bCs/>
                <w:szCs w:val="22"/>
              </w:rPr>
              <w:t xml:space="preserve">Вторинна цільова група</w:t>
            </w:r>
          </w:p>
        </w:tc>
        <w:tc>
          <w:tcPr>
            <w:tcW w:w="3983" w:type="pct"/>
          </w:tcPr>
          <w:p w:rsidRPr="00511A0C" w:rsidR="00BC63B9" w:rsidP="00416109" w:rsidRDefault="00BC63B9" w14:paraId="12833357" w14:textId="7403F26A">
            <w:pPr>
              <w:spacing w:before="0" w:after="0" w:line="240" w:lineRule="auto"/>
              <w:rPr>
                <w:bCs/>
                <w:szCs w:val="22"/>
              </w:rPr>
            </w:pPr>
            <w:r w:rsidRPr="00511A0C">
              <w:rPr>
                <w:bCs/>
                <w:szCs w:val="22"/>
              </w:rPr>
              <w:t xml:space="preserve">Медичні працівники, соціальні працівники, які опікуються сім'ями та дітьми, вчителі, соціальні працівники та представники муніципалітетів</w:t>
            </w:r>
          </w:p>
        </w:tc>
      </w:tr>
      <w:tr w:rsidR="001663B2" w:rsidTr="00416109" w14:paraId="0BDEB80D" w14:textId="77777777">
        <w:tc>
          <w:tcPr>
            <w:tcW w:w="1017" w:type="pct"/>
          </w:tcPr>
          <w:p w:rsidRPr="00511A0C" w:rsidR="001663B2" w:rsidP="00416109" w:rsidRDefault="001663B2" w14:paraId="1C7565D8" w14:textId="77777777">
            <w:pPr>
              <w:spacing w:before="0" w:after="0" w:line="240" w:lineRule="auto"/>
              <w:rPr>
                <w:bCs/>
              </w:rPr>
            </w:pPr>
            <w:r w:rsidRPr="00511A0C">
              <w:rPr>
                <w:bCs/>
                <w:szCs w:val="22"/>
              </w:rPr>
              <w:t xml:space="preserve">Кількість годин</w:t>
            </w:r>
          </w:p>
        </w:tc>
        <w:tc>
          <w:tcPr>
            <w:tcW w:w="3983" w:type="pct"/>
          </w:tcPr>
          <w:p w:rsidRPr="00511A0C" w:rsidR="001663B2" w:rsidP="00416109" w:rsidRDefault="00BC63B9" w14:paraId="5ED0D094" w14:textId="5E0AC811">
            <w:pPr>
              <w:spacing w:before="0" w:after="0" w:line="240" w:lineRule="auto"/>
              <w:rPr>
                <w:bCs/>
              </w:rPr>
            </w:pPr>
            <w:r w:rsidRPr="00511A0C">
              <w:rPr>
                <w:bCs/>
                <w:szCs w:val="22"/>
              </w:rPr>
              <w:t xml:space="preserve">40 годин (2+2 дні, з польовим тренінгом між 2-м і 3-м днем)</w:t>
            </w:r>
          </w:p>
        </w:tc>
      </w:tr>
      <w:tr w:rsidR="001663B2" w:rsidTr="00416109" w14:paraId="44CBF193" w14:textId="77777777">
        <w:tc>
          <w:tcPr>
            <w:tcW w:w="1017" w:type="pct"/>
          </w:tcPr>
          <w:p w:rsidRPr="00511A0C" w:rsidR="001663B2" w:rsidP="00416109" w:rsidRDefault="001663B2" w14:paraId="7A478EFB" w14:textId="77777777">
            <w:pPr>
              <w:spacing w:before="0" w:after="0" w:line="240" w:lineRule="auto"/>
              <w:rPr>
                <w:bCs/>
              </w:rPr>
            </w:pPr>
            <w:r w:rsidRPr="00511A0C">
              <w:rPr>
                <w:bCs/>
                <w:szCs w:val="22"/>
              </w:rPr>
              <w:t xml:space="preserve">Тип навчання</w:t>
            </w:r>
          </w:p>
        </w:tc>
        <w:tc>
          <w:tcPr>
            <w:tcW w:w="3983" w:type="pct"/>
          </w:tcPr>
          <w:p w:rsidRPr="00511A0C" w:rsidR="00BC63B9" w:rsidP="00416109" w:rsidRDefault="00BC63B9" w14:paraId="293DB04C" w14:textId="77777777">
            <w:pPr>
              <w:spacing w:before="0" w:after="0" w:line="240" w:lineRule="auto"/>
              <w:rPr>
                <w:bCs/>
                <w:szCs w:val="22"/>
              </w:rPr>
            </w:pPr>
            <w:r w:rsidRPr="00511A0C">
              <w:rPr>
                <w:bCs/>
                <w:szCs w:val="22"/>
              </w:rPr>
              <w:t xml:space="preserve">Обов'язкове, має бути завершене протягом першого року участі в програмі </w:t>
            </w:r>
          </w:p>
          <w:p w:rsidRPr="00511A0C" w:rsidR="001663B2" w:rsidP="00416109" w:rsidRDefault="00BC63B9" w14:paraId="26451F3B" w14:textId="44BD3241">
            <w:pPr>
              <w:spacing w:before="0" w:after="0" w:line="240" w:lineRule="auto"/>
              <w:rPr>
                <w:bCs/>
              </w:rPr>
            </w:pPr>
            <w:r w:rsidRPr="00511A0C">
              <w:rPr>
                <w:bCs/>
                <w:szCs w:val="22"/>
              </w:rPr>
              <w:t xml:space="preserve">Акредитований</w:t>
            </w:r>
          </w:p>
        </w:tc>
      </w:tr>
      <w:tr w:rsidR="001663B2" w:rsidTr="00416109" w14:paraId="27409C90" w14:textId="77777777">
        <w:tc>
          <w:tcPr>
            <w:tcW w:w="1017" w:type="pct"/>
          </w:tcPr>
          <w:p w:rsidRPr="00511A0C" w:rsidR="001663B2" w:rsidP="00416109" w:rsidRDefault="001663B2" w14:paraId="5EFF77C1" w14:textId="77777777">
            <w:pPr>
              <w:spacing w:before="0" w:after="0" w:line="240" w:lineRule="auto"/>
              <w:rPr>
                <w:bCs/>
              </w:rPr>
            </w:pPr>
            <w:r w:rsidRPr="00511A0C">
              <w:rPr>
                <w:bCs/>
                <w:szCs w:val="22"/>
              </w:rPr>
              <w:t xml:space="preserve">Опис навчання</w:t>
            </w:r>
            <w:r w:rsidRPr="00511A0C">
              <w:rPr>
                <w:bCs/>
                <w:szCs w:val="22"/>
              </w:rPr>
              <w:tab/>
            </w:r>
          </w:p>
        </w:tc>
        <w:tc>
          <w:tcPr>
            <w:tcW w:w="3983" w:type="pct"/>
          </w:tcPr>
          <w:p w:rsidRPr="00511A0C" w:rsidR="001663B2" w:rsidP="00416109" w:rsidRDefault="00BC63B9" w14:paraId="2BF669AB" w14:textId="68D11BC5">
            <w:pPr>
              <w:spacing w:before="0" w:after="0" w:line="240" w:lineRule="auto"/>
              <w:rPr>
                <w:bCs/>
              </w:rPr>
            </w:pPr>
            <w:r w:rsidRPr="00511A0C">
              <w:rPr>
                <w:bCs/>
                <w:szCs w:val="22"/>
              </w:rPr>
              <w:t xml:space="preserve">Учасники дізнаються про підхід «Присутність», методи полегшення життєвої ситуації вразливих людей та соціальну модель, яка надає широкий спектр інструментів для всіх. Окрім теоретичних знань, учасники братимуть участь у практичних вправах для розвитку навичок поведінки, комунікації, побудови відносин та взаємодії. Завдяки цим вправам вони отримають безпосередній досвід у реальних життєвих ситуаціях, що покращить їхню здатність ефективно та чітко спілкуватися.</w:t>
            </w:r>
          </w:p>
        </w:tc>
      </w:tr>
    </w:tbl>
    <w:p w:rsidR="001663B2" w:rsidP="00416109" w:rsidRDefault="001663B2" w14:paraId="6A09B38F" w14:textId="77777777">
      <w:pPr>
        <w:spacing w:before="120" w:after="120" w:line="240" w:lineRule="auto"/>
        <w:rPr>
          <w:rFonts w:eastAsia="Calibri" w:cs="Calibri"/>
          <w:b/>
          <w:szCs w:val="22"/>
        </w:rPr>
      </w:pPr>
    </w:p>
    <w:p w:rsidRPr="00511A0C" w:rsidR="001E4E48" w:rsidP="00416109" w:rsidRDefault="001E4E48" w14:paraId="0B7C62CB" w14:textId="2998F401">
      <w:pPr>
        <w:pStyle w:val="Listaszerbekezds"/>
        <w:numPr>
          <w:ilvl w:val="0"/>
          <w:numId w:val="27"/>
        </w:numPr>
        <w:spacing w:before="120" w:after="120" w:line="240" w:lineRule="auto"/>
        <w:contextualSpacing w:val="0"/>
        <w:rPr>
          <w:rFonts w:eastAsia="Calibri"/>
        </w:rPr>
      </w:pPr>
      <w:r w:rsidRPr="00511A0C">
        <w:rPr>
          <w:rFonts w:eastAsia="Calibri"/>
        </w:rPr>
        <w:t xml:space="preserve">Тренінг з розвитку навичок</w:t>
      </w:r>
    </w:p>
    <w:tbl>
      <w:tblPr>
        <w:tblStyle w:val="Rcsostblzat"/>
        <w:tblW w:w="0" w:type="auto"/>
        <w:tblLook w:val="04a0"/>
      </w:tblPr>
      <w:tblGrid>
        <w:gridCol w:w="1843"/>
        <w:gridCol w:w="7219"/>
      </w:tblGrid>
      <w:tr w:rsidR="001E4E48" w:rsidTr="00511A0C" w14:paraId="137A48AC" w14:textId="77777777">
        <w:tc>
          <w:tcPr>
            <w:tcW w:w="1843" w:type="dxa"/>
          </w:tcPr>
          <w:p w:rsidRPr="00511A0C" w:rsidR="001E4E48" w:rsidP="00416109" w:rsidRDefault="001E4E48" w14:paraId="3DE6B1A8" w14:textId="77777777">
            <w:pPr>
              <w:spacing w:before="0" w:after="0" w:line="240" w:lineRule="auto"/>
              <w:rPr>
                <w:bCs/>
              </w:rPr>
            </w:pPr>
            <w:r w:rsidRPr="00511A0C">
              <w:rPr>
                <w:bCs/>
                <w:szCs w:val="22"/>
              </w:rPr>
              <w:t xml:space="preserve">Учасники</w:t>
            </w:r>
          </w:p>
        </w:tc>
        <w:tc>
          <w:tcPr>
            <w:tcW w:w="7219" w:type="dxa"/>
          </w:tcPr>
          <w:p w:rsidRPr="00511A0C" w:rsidR="001E4E48" w:rsidP="00416109" w:rsidRDefault="001E4E48" w14:paraId="563A3E71" w14:textId="7E69CD40">
            <w:pPr>
              <w:spacing w:before="0" w:after="0" w:line="240" w:lineRule="auto"/>
              <w:rPr>
                <w:bCs/>
              </w:rPr>
            </w:pPr>
            <w:r w:rsidRPr="00511A0C">
              <w:rPr>
                <w:bCs/>
                <w:szCs w:val="22"/>
              </w:rPr>
              <w:t xml:space="preserve">Фахівці, що працюють у соціальній сфері</w:t>
            </w:r>
          </w:p>
        </w:tc>
      </w:tr>
      <w:tr w:rsidR="001E4E48" w:rsidTr="00511A0C" w14:paraId="6960E539" w14:textId="77777777">
        <w:tc>
          <w:tcPr>
            <w:tcW w:w="1843" w:type="dxa"/>
          </w:tcPr>
          <w:p w:rsidRPr="00511A0C" w:rsidR="001E4E48" w:rsidP="00416109" w:rsidRDefault="001E4E48" w14:paraId="5542BD3C" w14:textId="77777777">
            <w:pPr>
              <w:spacing w:before="0" w:after="0" w:line="240" w:lineRule="auto"/>
              <w:rPr>
                <w:bCs/>
              </w:rPr>
            </w:pPr>
            <w:r w:rsidRPr="00511A0C">
              <w:rPr>
                <w:bCs/>
                <w:szCs w:val="22"/>
              </w:rPr>
              <w:t xml:space="preserve">Кількість годин</w:t>
            </w:r>
          </w:p>
        </w:tc>
        <w:tc>
          <w:tcPr>
            <w:tcW w:w="7219" w:type="dxa"/>
          </w:tcPr>
          <w:p w:rsidRPr="00511A0C" w:rsidR="001E4E48" w:rsidP="00416109" w:rsidRDefault="001E4E48" w14:paraId="7C627CF6" w14:textId="3E31B0A7">
            <w:pPr>
              <w:spacing w:before="0" w:after="0" w:line="240" w:lineRule="auto"/>
              <w:rPr>
                <w:bCs/>
              </w:rPr>
            </w:pPr>
            <w:r w:rsidRPr="00511A0C">
              <w:rPr>
                <w:bCs/>
                <w:szCs w:val="22"/>
              </w:rPr>
              <w:t xml:space="preserve">30 годин (2 +1 дні)</w:t>
            </w:r>
          </w:p>
        </w:tc>
      </w:tr>
      <w:tr w:rsidR="001E4E48" w:rsidTr="00511A0C" w14:paraId="2690A526" w14:textId="77777777">
        <w:tc>
          <w:tcPr>
            <w:tcW w:w="1843" w:type="dxa"/>
          </w:tcPr>
          <w:p w:rsidRPr="00511A0C" w:rsidR="001E4E48" w:rsidP="00416109" w:rsidRDefault="001E4E48" w14:paraId="2155B6B6" w14:textId="6C0CE456">
            <w:pPr>
              <w:spacing w:before="0" w:after="0" w:line="240" w:lineRule="auto"/>
              <w:rPr>
                <w:bCs/>
                <w:szCs w:val="22"/>
              </w:rPr>
            </w:pPr>
            <w:r w:rsidRPr="00511A0C">
              <w:rPr>
                <w:bCs/>
                <w:szCs w:val="22"/>
              </w:rPr>
              <w:lastRenderedPageBreak/>
            </w:r>
            <w:r w:rsidRPr="00511A0C">
              <w:rPr>
                <w:bCs/>
                <w:szCs w:val="22"/>
              </w:rPr>
              <w:t xml:space="preserve">Графік навчання</w:t>
            </w:r>
          </w:p>
        </w:tc>
        <w:tc>
          <w:tcPr>
            <w:tcW w:w="7219" w:type="dxa"/>
          </w:tcPr>
          <w:p w:rsidRPr="00511A0C" w:rsidR="001E4E48" w:rsidP="00416109" w:rsidRDefault="001E4E48" w14:paraId="704F2022" w14:textId="34A4DD94">
            <w:pPr>
              <w:spacing w:before="0" w:after="0" w:line="240" w:lineRule="auto"/>
              <w:rPr>
                <w:bCs/>
                <w:szCs w:val="22"/>
              </w:rPr>
            </w:pPr>
            <w:r w:rsidRPr="00511A0C">
              <w:rPr>
                <w:bCs/>
                <w:szCs w:val="22"/>
              </w:rPr>
              <w:t xml:space="preserve">Двічі на регіон, рекомендується після проходження тренінгу з сенсибілізації «Вступ до методології присутності».</w:t>
            </w:r>
          </w:p>
        </w:tc>
      </w:tr>
      <w:tr w:rsidR="001E4E48" w:rsidTr="00511A0C" w14:paraId="25DE1995" w14:textId="77777777">
        <w:tc>
          <w:tcPr>
            <w:tcW w:w="1843" w:type="dxa"/>
          </w:tcPr>
          <w:p w:rsidRPr="00511A0C" w:rsidR="001E4E48" w:rsidP="00416109" w:rsidRDefault="001E4E48" w14:paraId="45469F49" w14:textId="77777777">
            <w:pPr>
              <w:spacing w:before="0" w:after="0" w:line="240" w:lineRule="auto"/>
              <w:rPr>
                <w:bCs/>
              </w:rPr>
            </w:pPr>
            <w:r w:rsidRPr="00511A0C">
              <w:rPr>
                <w:bCs/>
                <w:szCs w:val="22"/>
              </w:rPr>
              <w:t xml:space="preserve">Тип навчання</w:t>
            </w:r>
          </w:p>
        </w:tc>
        <w:tc>
          <w:tcPr>
            <w:tcW w:w="7219" w:type="dxa"/>
          </w:tcPr>
          <w:p w:rsidRPr="00511A0C" w:rsidR="001E4E48" w:rsidP="00416109" w:rsidRDefault="001E4E48" w14:paraId="41599CB8" w14:textId="1836DFDF">
            <w:pPr>
              <w:spacing w:before="0" w:after="0" w:line="240" w:lineRule="auto"/>
              <w:rPr>
                <w:bCs/>
              </w:rPr>
            </w:pPr>
            <w:r w:rsidRPr="00511A0C">
              <w:rPr>
                <w:bCs/>
                <w:szCs w:val="22"/>
              </w:rPr>
              <w:t xml:space="preserve">акредитований</w:t>
            </w:r>
          </w:p>
        </w:tc>
      </w:tr>
      <w:tr w:rsidR="001E4E48" w:rsidTr="00511A0C" w14:paraId="783FAE9F" w14:textId="77777777">
        <w:tc>
          <w:tcPr>
            <w:tcW w:w="1843" w:type="dxa"/>
          </w:tcPr>
          <w:p w:rsidRPr="00511A0C" w:rsidR="001E4E48" w:rsidP="00416109" w:rsidRDefault="001E4E48" w14:paraId="6CC0F67A" w14:textId="5744CFB7">
            <w:pPr>
              <w:spacing w:before="0" w:after="0" w:line="240" w:lineRule="auto"/>
              <w:rPr>
                <w:bCs/>
                <w:szCs w:val="22"/>
              </w:rPr>
            </w:pPr>
            <w:r w:rsidRPr="00511A0C">
              <w:rPr>
                <w:bCs/>
                <w:szCs w:val="22"/>
              </w:rPr>
              <w:t xml:space="preserve">Мета навчання</w:t>
            </w:r>
          </w:p>
        </w:tc>
        <w:tc>
          <w:tcPr>
            <w:tcW w:w="7219" w:type="dxa"/>
          </w:tcPr>
          <w:p w:rsidRPr="00511A0C" w:rsidR="001E4E48" w:rsidP="00416109" w:rsidRDefault="00A6639C" w14:paraId="41BC84CE" w14:textId="121EB8C4">
            <w:pPr>
              <w:spacing w:before="0" w:after="0" w:line="240" w:lineRule="auto"/>
              <w:rPr>
                <w:bCs/>
                <w:szCs w:val="22"/>
              </w:rPr>
            </w:pPr>
            <w:r w:rsidRPr="00511A0C">
              <w:rPr>
                <w:bCs/>
                <w:szCs w:val="22"/>
              </w:rPr>
              <w:t xml:space="preserve">Ознайомити учасників з принципами надання допомоги соціально незахищеним особам, розвинути їхні навички допомоги та емпатії, а також поліпшити їхні комунікативні навички та самосвідомість.</w:t>
            </w:r>
          </w:p>
        </w:tc>
      </w:tr>
      <w:tr w:rsidR="001E4E48" w:rsidTr="00511A0C" w14:paraId="0B7EF700" w14:textId="77777777">
        <w:tc>
          <w:tcPr>
            <w:tcW w:w="1843" w:type="dxa"/>
          </w:tcPr>
          <w:p w:rsidRPr="00511A0C" w:rsidR="001E4E48" w:rsidP="00416109" w:rsidRDefault="001E4E48" w14:paraId="548841B1" w14:textId="77777777">
            <w:pPr>
              <w:spacing w:before="0" w:after="0" w:line="240" w:lineRule="auto"/>
              <w:rPr>
                <w:bCs/>
              </w:rPr>
            </w:pPr>
            <w:r w:rsidRPr="00511A0C">
              <w:rPr>
                <w:bCs/>
                <w:szCs w:val="22"/>
              </w:rPr>
              <w:t xml:space="preserve">Опис тренінгу</w:t>
            </w:r>
            <w:r w:rsidRPr="00511A0C">
              <w:rPr>
                <w:bCs/>
                <w:szCs w:val="22"/>
              </w:rPr>
              <w:tab/>
            </w:r>
          </w:p>
        </w:tc>
        <w:tc>
          <w:tcPr>
            <w:tcW w:w="7219" w:type="dxa"/>
          </w:tcPr>
          <w:p w:rsidRPr="00511A0C" w:rsidR="001E4E48" w:rsidP="00416109" w:rsidRDefault="00A6639C" w14:paraId="4A9D3173" w14:textId="10052605">
            <w:pPr>
              <w:spacing w:before="0" w:after="0" w:line="240" w:lineRule="auto"/>
              <w:rPr>
                <w:bCs/>
                <w:szCs w:val="22"/>
              </w:rPr>
            </w:pPr>
            <w:r w:rsidRPr="00511A0C">
              <w:rPr>
                <w:bCs/>
                <w:szCs w:val="22"/>
              </w:rPr>
              <w:t xml:space="preserve">Навчання зосереджується на розумінні основ розвитку гри, ознайомленні з цікавими та відповідними до віку іграми, а також на викликах, пов'язаних із впровадженням ігрових заходів у громадах. Воно дасть змогу співробітникам програми ефективно планувати, організовувати та проводити ігрові заходи.</w:t>
            </w:r>
          </w:p>
        </w:tc>
      </w:tr>
    </w:tbl>
    <w:p w:rsidR="00C1558A" w:rsidP="00416109" w:rsidRDefault="00C1558A" w14:paraId="5A3A6FF8" w14:textId="77777777">
      <w:pPr>
        <w:spacing w:before="120" w:after="120" w:line="240" w:lineRule="auto"/>
        <w:rPr>
          <w:rFonts w:eastAsia="Calibri" w:cs="Calibri"/>
          <w:b/>
          <w:szCs w:val="22"/>
        </w:rPr>
      </w:pPr>
    </w:p>
    <w:p w:rsidRPr="00C972CE" w:rsidR="00A6639C" w:rsidP="00416109" w:rsidRDefault="00A6639C" w14:paraId="0CE189AE" w14:textId="1994083B">
      <w:pPr>
        <w:pStyle w:val="Listaszerbekezds"/>
        <w:numPr>
          <w:ilvl w:val="0"/>
          <w:numId w:val="27"/>
        </w:numPr>
        <w:spacing w:before="120" w:after="120" w:line="240" w:lineRule="auto"/>
        <w:contextualSpacing w:val="0"/>
        <w:rPr>
          <w:rFonts w:eastAsia="Calibri"/>
        </w:rPr>
      </w:pPr>
      <w:r w:rsidRPr="00C972CE">
        <w:rPr>
          <w:rFonts w:eastAsia="Calibri"/>
        </w:rPr>
        <w:t xml:space="preserve">Ігри/розваги? Навчання розвитку навичок</w:t>
      </w:r>
    </w:p>
    <w:tbl>
      <w:tblPr>
        <w:tblStyle w:val="Rcsostblzat"/>
        <w:tblW w:w="0" w:type="auto"/>
        <w:tblLook w:val="04a0"/>
      </w:tblPr>
      <w:tblGrid>
        <w:gridCol w:w="1843"/>
        <w:gridCol w:w="7219"/>
      </w:tblGrid>
      <w:tr w:rsidRPr="00C972CE" w:rsidR="00A6639C" w:rsidTr="00C972CE" w14:paraId="12727D1A" w14:textId="77777777">
        <w:tc>
          <w:tcPr>
            <w:tcW w:w="1843" w:type="dxa"/>
          </w:tcPr>
          <w:p w:rsidRPr="00C972CE" w:rsidR="00A6639C" w:rsidP="00416109" w:rsidRDefault="00A6639C" w14:paraId="5438F62D" w14:textId="77777777">
            <w:pPr>
              <w:spacing w:before="0" w:after="0" w:line="240" w:lineRule="auto"/>
              <w:rPr>
                <w:bCs/>
              </w:rPr>
            </w:pPr>
            <w:r w:rsidRPr="00C972CE">
              <w:rPr>
                <w:bCs/>
                <w:szCs w:val="22"/>
              </w:rPr>
              <w:t xml:space="preserve">Учасники</w:t>
            </w:r>
          </w:p>
        </w:tc>
        <w:tc>
          <w:tcPr>
            <w:tcW w:w="7219" w:type="dxa"/>
          </w:tcPr>
          <w:p w:rsidRPr="00C972CE" w:rsidR="00A6639C" w:rsidP="00416109" w:rsidRDefault="00A6639C" w14:paraId="2848F883" w14:textId="32F89044">
            <w:pPr>
              <w:spacing w:before="0" w:after="0" w:line="240" w:lineRule="auto"/>
              <w:rPr>
                <w:bCs/>
              </w:rPr>
            </w:pPr>
            <w:r w:rsidRPr="00C972CE">
              <w:rPr>
                <w:bCs/>
                <w:szCs w:val="22"/>
              </w:rPr>
              <w:t xml:space="preserve">Фахівці, які працюють у програмі з дітьми, як батьки або як професіонали.</w:t>
            </w:r>
          </w:p>
        </w:tc>
      </w:tr>
      <w:tr w:rsidRPr="00C972CE" w:rsidR="00A6639C" w:rsidTr="00C972CE" w14:paraId="0A6CB054" w14:textId="77777777">
        <w:tc>
          <w:tcPr>
            <w:tcW w:w="1843" w:type="dxa"/>
          </w:tcPr>
          <w:p w:rsidRPr="00C972CE" w:rsidR="00A6639C" w:rsidP="00416109" w:rsidRDefault="00A6639C" w14:paraId="4D361B2C" w14:textId="77777777">
            <w:pPr>
              <w:spacing w:before="0" w:after="0" w:line="240" w:lineRule="auto"/>
              <w:rPr>
                <w:bCs/>
              </w:rPr>
            </w:pPr>
            <w:r w:rsidRPr="00C972CE">
              <w:rPr>
                <w:bCs/>
                <w:szCs w:val="22"/>
              </w:rPr>
              <w:t xml:space="preserve">Кількість годин</w:t>
            </w:r>
          </w:p>
        </w:tc>
        <w:tc>
          <w:tcPr>
            <w:tcW w:w="7219" w:type="dxa"/>
          </w:tcPr>
          <w:p w:rsidRPr="00C972CE" w:rsidR="00A6639C" w:rsidP="00416109" w:rsidRDefault="00A6639C" w14:paraId="2FBD40D3" w14:textId="77777777">
            <w:pPr>
              <w:spacing w:before="0" w:after="0" w:line="240" w:lineRule="auto"/>
              <w:rPr>
                <w:bCs/>
              </w:rPr>
            </w:pPr>
            <w:r w:rsidRPr="00C972CE">
              <w:rPr>
                <w:bCs/>
                <w:szCs w:val="22"/>
              </w:rPr>
              <w:t xml:space="preserve">30 годин (2 +1 дні)</w:t>
            </w:r>
          </w:p>
        </w:tc>
      </w:tr>
      <w:tr w:rsidRPr="00C972CE" w:rsidR="00A6639C" w:rsidTr="00C972CE" w14:paraId="0ACB1FF7" w14:textId="77777777">
        <w:tc>
          <w:tcPr>
            <w:tcW w:w="1843" w:type="dxa"/>
          </w:tcPr>
          <w:p w:rsidRPr="00C972CE" w:rsidR="00A6639C" w:rsidP="00416109" w:rsidRDefault="00A6639C" w14:paraId="06B5398C" w14:textId="77777777">
            <w:pPr>
              <w:spacing w:before="0" w:after="0" w:line="240" w:lineRule="auto"/>
              <w:rPr>
                <w:bCs/>
                <w:szCs w:val="22"/>
              </w:rPr>
            </w:pPr>
            <w:r w:rsidRPr="00C972CE">
              <w:rPr>
                <w:bCs/>
                <w:szCs w:val="22"/>
              </w:rPr>
              <w:t xml:space="preserve">Графік тренінгу</w:t>
            </w:r>
          </w:p>
        </w:tc>
        <w:tc>
          <w:tcPr>
            <w:tcW w:w="7219" w:type="dxa"/>
          </w:tcPr>
          <w:p w:rsidRPr="00C972CE" w:rsidR="00A6639C" w:rsidP="00416109" w:rsidRDefault="00A6639C" w14:paraId="716D57B8" w14:textId="3C41EF06">
            <w:pPr>
              <w:spacing w:before="0" w:after="0" w:line="240" w:lineRule="auto"/>
              <w:rPr>
                <w:bCs/>
                <w:szCs w:val="22"/>
              </w:rPr>
            </w:pPr>
            <w:r w:rsidRPr="00C972CE">
              <w:rPr>
                <w:bCs/>
                <w:szCs w:val="22"/>
              </w:rPr>
              <w:t xml:space="preserve">Двічі на регіон, рекомендується після завершення тренінгу з сенсибілізації «Вступ до методології присутності».</w:t>
            </w:r>
          </w:p>
        </w:tc>
      </w:tr>
      <w:tr w:rsidRPr="00C972CE" w:rsidR="00A6639C" w:rsidTr="00C972CE" w14:paraId="4E3E059B" w14:textId="77777777">
        <w:tc>
          <w:tcPr>
            <w:tcW w:w="1843" w:type="dxa"/>
          </w:tcPr>
          <w:p w:rsidRPr="00C972CE" w:rsidR="00A6639C" w:rsidP="00416109" w:rsidRDefault="00A6639C" w14:paraId="2D95EC6C" w14:textId="77777777">
            <w:pPr>
              <w:spacing w:before="0" w:after="0" w:line="240" w:lineRule="auto"/>
              <w:rPr>
                <w:bCs/>
              </w:rPr>
            </w:pPr>
            <w:r w:rsidRPr="00C972CE">
              <w:rPr>
                <w:bCs/>
                <w:szCs w:val="22"/>
              </w:rPr>
              <w:t xml:space="preserve">Тип навчання</w:t>
            </w:r>
          </w:p>
        </w:tc>
        <w:tc>
          <w:tcPr>
            <w:tcW w:w="7219" w:type="dxa"/>
          </w:tcPr>
          <w:p w:rsidRPr="00C972CE" w:rsidR="00A6639C" w:rsidP="00416109" w:rsidRDefault="00A6639C" w14:paraId="6B9BACB8" w14:textId="77777777">
            <w:pPr>
              <w:spacing w:before="0" w:after="0" w:line="240" w:lineRule="auto"/>
              <w:rPr>
                <w:bCs/>
              </w:rPr>
            </w:pPr>
            <w:r w:rsidRPr="00C972CE">
              <w:rPr>
                <w:bCs/>
                <w:szCs w:val="22"/>
              </w:rPr>
              <w:t xml:space="preserve">акредитований</w:t>
            </w:r>
          </w:p>
        </w:tc>
      </w:tr>
      <w:tr w:rsidRPr="00C972CE" w:rsidR="00A6639C" w:rsidTr="00C972CE" w14:paraId="1EBFD72E" w14:textId="77777777">
        <w:tc>
          <w:tcPr>
            <w:tcW w:w="1843" w:type="dxa"/>
          </w:tcPr>
          <w:p w:rsidRPr="00C972CE" w:rsidR="00A6639C" w:rsidP="00416109" w:rsidRDefault="00A6639C" w14:paraId="3C69E167" w14:textId="77777777">
            <w:pPr>
              <w:spacing w:before="0" w:after="0" w:line="240" w:lineRule="auto"/>
              <w:rPr>
                <w:bCs/>
                <w:szCs w:val="22"/>
              </w:rPr>
            </w:pPr>
            <w:r w:rsidRPr="00C972CE">
              <w:rPr>
                <w:bCs/>
                <w:szCs w:val="22"/>
              </w:rPr>
              <w:t xml:space="preserve">Мета навчання</w:t>
            </w:r>
          </w:p>
        </w:tc>
        <w:tc>
          <w:tcPr>
            <w:tcW w:w="7219" w:type="dxa"/>
          </w:tcPr>
          <w:p w:rsidRPr="00C972CE" w:rsidR="00A6639C" w:rsidP="00416109" w:rsidRDefault="00A6639C" w14:paraId="44F8FAF1" w14:textId="77777777">
            <w:pPr>
              <w:spacing w:before="0" w:after="0" w:line="240" w:lineRule="auto"/>
              <w:rPr>
                <w:bCs/>
                <w:szCs w:val="22"/>
              </w:rPr>
            </w:pPr>
            <w:r w:rsidRPr="00C972CE">
              <w:rPr>
                <w:bCs/>
                <w:szCs w:val="22"/>
              </w:rPr>
              <w:t xml:space="preserve">Ознайомити учасників з принципами надання допомоги соціально незахищеним особам, розвинути їхні навички допомоги та емпатії, а також поліпшити їхні комунікативні навички та самосвідомість.</w:t>
            </w:r>
          </w:p>
        </w:tc>
      </w:tr>
      <w:tr w:rsidRPr="00C972CE" w:rsidR="00A6639C" w:rsidTr="00C972CE" w14:paraId="6709C13B" w14:textId="77777777">
        <w:tc>
          <w:tcPr>
            <w:tcW w:w="1843" w:type="dxa"/>
          </w:tcPr>
          <w:p w:rsidRPr="00C972CE" w:rsidR="00A6639C" w:rsidP="00416109" w:rsidRDefault="00A6639C" w14:paraId="40AEBB34" w14:textId="77777777">
            <w:pPr>
              <w:spacing w:before="0" w:after="0" w:line="240" w:lineRule="auto"/>
              <w:rPr>
                <w:bCs/>
              </w:rPr>
            </w:pPr>
            <w:r w:rsidRPr="00C972CE">
              <w:rPr>
                <w:bCs/>
                <w:szCs w:val="22"/>
              </w:rPr>
              <w:t xml:space="preserve">Опис тренінгу</w:t>
            </w:r>
            <w:r w:rsidRPr="00C972CE">
              <w:rPr>
                <w:bCs/>
                <w:szCs w:val="22"/>
              </w:rPr>
              <w:tab/>
            </w:r>
          </w:p>
        </w:tc>
        <w:tc>
          <w:tcPr>
            <w:tcW w:w="7219" w:type="dxa"/>
          </w:tcPr>
          <w:p w:rsidRPr="00C972CE" w:rsidR="00A6639C" w:rsidP="00416109" w:rsidRDefault="00A6639C" w14:paraId="5187EFDD" w14:textId="77777777">
            <w:pPr>
              <w:spacing w:before="0" w:after="0" w:line="240" w:lineRule="auto"/>
              <w:rPr>
                <w:bCs/>
                <w:szCs w:val="22"/>
              </w:rPr>
            </w:pPr>
            <w:r w:rsidRPr="00C972CE">
              <w:rPr>
                <w:bCs/>
                <w:szCs w:val="22"/>
              </w:rPr>
              <w:t xml:space="preserve">Забезпечує глибше розуміння основ надання допомоги, емпатії, ефективної комунікації та розвитку навичок надання допомоги.</w:t>
            </w:r>
          </w:p>
        </w:tc>
      </w:tr>
    </w:tbl>
    <w:p w:rsidR="00EB57C6" w:rsidP="00416109" w:rsidRDefault="007846D0" w14:paraId="00000256" w14:textId="6832DC2B">
      <w:pPr>
        <w:spacing w:before="120" w:after="120" w:line="240" w:lineRule="auto"/>
        <w:rPr>
          <w:rFonts w:eastAsia="Calibri"/>
        </w:rPr>
      </w:pPr>
      <w:r>
        <w:rPr>
          <w:rFonts w:eastAsia="Calibri"/>
        </w:rPr>
        <w:t xml:space="preserve">Для фахівців, які беруть участь у програмі, крім базових та акредитованих тренінгів, доцільно організовувати професійні семінари та тематичні дні.</w:t>
      </w:r>
    </w:p>
    <w:p w:rsidRPr="001C02ED" w:rsidR="00BC3FB8" w:rsidP="00416109" w:rsidRDefault="00BC3FB8" w14:paraId="7866A8FB" w14:textId="28F1FA0A">
      <w:pPr>
        <w:pStyle w:val="Listaszerbekezds"/>
        <w:numPr>
          <w:ilvl w:val="0"/>
          <w:numId w:val="27"/>
        </w:numPr>
        <w:spacing w:before="120" w:after="120" w:line="240" w:lineRule="auto"/>
        <w:contextualSpacing w:val="0"/>
        <w:rPr>
          <w:rFonts w:eastAsia="Calibri" w:cs="Calibri"/>
          <w:b/>
          <w:szCs w:val="22"/>
        </w:rPr>
      </w:pPr>
      <w:r w:rsidRPr="00C972CE">
        <w:rPr>
          <w:rFonts w:eastAsia="Calibri"/>
        </w:rPr>
        <w:t xml:space="preserve">Семінари</w:t>
      </w:r>
    </w:p>
    <w:p w:rsidR="00EB57C6" w:rsidP="00416109" w:rsidRDefault="007846D0" w14:paraId="00000257" w14:textId="5221330F">
      <w:pPr>
        <w:spacing w:before="120" w:after="120" w:line="240" w:lineRule="auto"/>
        <w:rPr>
          <w:rFonts w:eastAsia="Calibri"/>
        </w:rPr>
      </w:pPr>
      <w:r>
        <w:rPr>
          <w:rFonts w:eastAsia="Calibri"/>
        </w:rPr>
        <w:t xml:space="preserve">Участь у професійних семінарах рекомендується соціальним працівникам та місцевим фахівцям. Ці дводенні сесії дозволяють учасникам отримати глибокі знання з конкретних тем за допомогою інтерактивного навчання.</w:t>
      </w:r>
    </w:p>
    <w:p w:rsidR="00EB57C6" w:rsidP="00416109" w:rsidRDefault="007846D0" w14:paraId="00000258" w14:textId="77777777">
      <w:pPr>
        <w:spacing w:before="120" w:after="120" w:line="240" w:lineRule="auto"/>
        <w:rPr>
          <w:rFonts w:eastAsia="Calibri"/>
        </w:rPr>
      </w:pPr>
      <w:r>
        <w:rPr>
          <w:rFonts w:eastAsia="Calibri"/>
        </w:rPr>
        <w:t xml:space="preserve">Для фахівців, які працюють у програмі, обов'язковою є участь у щонайменше одному професійному семінарі на рік.</w:t>
      </w:r>
    </w:p>
    <w:p w:rsidR="00EB57C6" w:rsidP="00416109" w:rsidRDefault="007846D0" w14:paraId="00000259" w14:textId="77777777">
      <w:pPr>
        <w:spacing w:before="120" w:after="120" w:line="240" w:lineRule="auto"/>
        <w:rPr>
          <w:rFonts w:eastAsia="Calibri"/>
        </w:rPr>
      </w:pPr>
      <w:r>
        <w:rPr>
          <w:rFonts w:eastAsia="Calibri"/>
        </w:rPr>
        <w:t xml:space="preserve">Пропонуються такі ключові теми:</w:t>
      </w:r>
    </w:p>
    <w:p w:rsidRPr="00C972CE" w:rsidR="00EB57C6" w:rsidP="00416109" w:rsidRDefault="007846D0" w14:paraId="0000025A" w14:textId="77777777">
      <w:pPr>
        <w:pStyle w:val="Cmsor4"/>
        <w:spacing w:before="120" w:after="120" w:line="240" w:lineRule="auto"/>
      </w:pPr>
      <w:bookmarkStart w:name="_heading=h.sbfrqtcljzy4" w:colFirst="0" w:colLast="0" w:id="82"/>
      <w:bookmarkEnd w:id="82"/>
      <w:r w:rsidRPr="00C972CE">
        <w:t xml:space="preserve">Залежність або страждання – практичний інструментарій для соціальних працівників, які працюють з людьми, що страждають від залежності</w:t>
      </w:r>
    </w:p>
    <w:p w:rsidR="00EB57C6" w:rsidP="00416109" w:rsidRDefault="007846D0" w14:paraId="0000025B" w14:textId="77777777">
      <w:pPr>
        <w:spacing w:before="120" w:after="120" w:line="240" w:lineRule="auto"/>
        <w:rPr>
          <w:rFonts w:eastAsia="Calibri"/>
        </w:rPr>
      </w:pPr>
      <w:r>
        <w:rPr>
          <w:rFonts w:eastAsia="Calibri"/>
        </w:rPr>
        <w:t xml:space="preserve">Метою цього тренінгу є підготовка фахівців та волонтерів, які працюють з особами, що борються із залежністю, та надання їм необхідних навичок для полегшення їхніх життєвих обставин і підтримки позитивних змін у поведінці.</w:t>
      </w:r>
    </w:p>
    <w:p w:rsidR="00EB57C6" w:rsidP="00416109" w:rsidRDefault="007846D0" w14:paraId="0000025C" w14:textId="77777777">
      <w:pPr>
        <w:spacing w:before="120" w:after="120" w:line="240" w:lineRule="auto"/>
        <w:rPr>
          <w:rFonts w:eastAsia="Calibri"/>
        </w:rPr>
      </w:pPr>
      <w:r>
        <w:rPr>
          <w:rFonts w:eastAsia="Calibri"/>
        </w:rPr>
        <w:t xml:space="preserve">Учасники отримають уявлення про основи соціальної роботи, орієнтованої на залежність, комплексні методики підтримки та ефективні способи допомоги особам, які страждають на розлади, пов'язані з вживанням психоактивних речовин. Тренінг також заохочує до саморефлексії, допомагаючи учасникам зрозуміти власну мотивацію та професійні компетенції.</w:t>
      </w:r>
    </w:p>
    <w:p w:rsidR="00EB57C6" w:rsidP="00416109" w:rsidRDefault="007846D0" w14:paraId="0000025D" w14:textId="77777777">
      <w:pPr>
        <w:spacing w:before="120" w:after="120" w:line="240" w:lineRule="auto"/>
        <w:rPr>
          <w:rFonts w:eastAsia="Calibri"/>
        </w:rPr>
      </w:pPr>
      <w:r>
        <w:rPr>
          <w:rFonts w:eastAsia="Calibri"/>
        </w:rPr>
        <w:lastRenderedPageBreak/>
      </w:r>
      <w:r>
        <w:rPr>
          <w:rFonts w:eastAsia="Calibri"/>
        </w:rPr>
        <w:t xml:space="preserve">Цілі тренінгу включають надання знань про речовини та поведінку, що можуть призвести до залежності, стани здоров'я, пов'язані із зловживанням речовинами, структуру систем підтримки осіб із залежностями в Угорщині, різні методи втручання, що використовуються для підтримки осіб із залежностями, а також можливості для зміцнення здоров'я, зменшення шкоди та профілактики.</w:t>
      </w:r>
    </w:p>
    <w:p w:rsidRPr="00C972CE" w:rsidR="00EB57C6" w:rsidP="00416109" w:rsidRDefault="007846D0" w14:paraId="0000025E" w14:textId="442BAEEC">
      <w:pPr>
        <w:pStyle w:val="Cmsor4"/>
        <w:spacing w:before="120" w:after="120" w:line="240" w:lineRule="auto"/>
      </w:pPr>
      <w:bookmarkStart w:name="_heading=h.146n77e65rqm" w:colFirst="0" w:colLast="0" w:id="83"/>
      <w:bookmarkEnd w:id="83"/>
      <w:r w:rsidRPr="00C972CE">
        <w:t xml:space="preserve">Взаємний вплив – домашнє насильство </w:t>
      </w:r>
      <w:r w:rsidRPr="00C972CE">
        <w:t xml:space="preserve">та професійний семінар «Допомога у відносинах»</w:t>
      </w:r>
    </w:p>
    <w:p w:rsidR="00EB57C6" w:rsidP="00416109" w:rsidRDefault="007846D0" w14:paraId="0000025F" w14:textId="77777777">
      <w:pPr>
        <w:spacing w:before="120" w:after="120" w:line="240" w:lineRule="auto"/>
        <w:rPr>
          <w:rFonts w:eastAsia="Calibri"/>
        </w:rPr>
      </w:pPr>
      <w:r>
        <w:rPr>
          <w:rFonts w:eastAsia="Calibri"/>
        </w:rPr>
        <w:t xml:space="preserve">Фахівці несуть значну відповідальність за профілактику та боротьбу з домашнім насильством. Ця відповідальність поширюється на запобігання віктимізації, зменшення рецидивів та боротьбу з підлітковою злочинністю.</w:t>
      </w:r>
    </w:p>
    <w:p w:rsidR="00EB57C6" w:rsidP="00416109" w:rsidRDefault="007846D0" w14:paraId="00000260" w14:textId="77777777">
      <w:pPr>
        <w:spacing w:before="120" w:after="120" w:line="240" w:lineRule="auto"/>
        <w:rPr>
          <w:rFonts w:eastAsia="Calibri"/>
        </w:rPr>
      </w:pPr>
      <w:r>
        <w:rPr>
          <w:rFonts w:eastAsia="Calibri"/>
        </w:rPr>
        <w:t xml:space="preserve">Метою цього професійного семінару є аналіз процесу з точки зору фахівців, які надають допомогу, що дозволяє їм зрозуміти динаміку віктимізації та вчинення домашнього насильства.</w:t>
      </w:r>
    </w:p>
    <w:p w:rsidR="00EB57C6" w:rsidP="00416109" w:rsidRDefault="007846D0" w14:paraId="00000261" w14:textId="77777777">
      <w:pPr>
        <w:spacing w:before="120" w:after="120" w:line="240" w:lineRule="auto"/>
        <w:rPr>
          <w:rFonts w:eastAsia="Calibri"/>
        </w:rPr>
      </w:pPr>
      <w:r>
        <w:rPr>
          <w:rFonts w:eastAsia="Calibri"/>
        </w:rPr>
        <w:t xml:space="preserve">Крім того, семінар допомагає визначити фактори ризику, основні процеси та втрачені можливості втручання, які вимагають більшої уваги та цілеспрямованих дій для більш ефективної профілактики.</w:t>
      </w:r>
    </w:p>
    <w:p w:rsidRPr="00C972CE" w:rsidR="00EB57C6" w:rsidP="00416109" w:rsidRDefault="007846D0" w14:paraId="00000262" w14:textId="77777777">
      <w:pPr>
        <w:pStyle w:val="Cmsor4"/>
        <w:spacing w:before="120" w:after="120" w:line="240" w:lineRule="auto"/>
      </w:pPr>
      <w:bookmarkStart w:name="_heading=h.1qysr3obwoda" w:colFirst="0" w:colLast="0" w:id="84"/>
      <w:bookmarkEnd w:id="84"/>
      <w:r w:rsidRPr="00C972CE">
        <w:t xml:space="preserve">Досить! – Ризики психологічного перевантаження в соціальній роботі Професійний семінар</w:t>
      </w:r>
    </w:p>
    <w:p w:rsidR="00EB57C6" w:rsidP="00416109" w:rsidRDefault="007846D0" w14:paraId="00000263" w14:textId="77777777">
      <w:pPr>
        <w:spacing w:before="120" w:after="120" w:line="240" w:lineRule="auto"/>
        <w:rPr>
          <w:rFonts w:eastAsia="Calibri"/>
        </w:rPr>
      </w:pPr>
      <w:r>
        <w:rPr>
          <w:rFonts w:eastAsia="Calibri"/>
        </w:rPr>
        <w:t xml:space="preserve">Метою цього професійного семінару є розпізнавання стадій та попереджувальних ознак синдрому вигорання, управління емоційними реакціями, зміцнення самоефективності та надання нової енергії для подолання нових викликів.</w:t>
      </w:r>
    </w:p>
    <w:p w:rsidR="00EB57C6" w:rsidP="00416109" w:rsidRDefault="007846D0" w14:paraId="00000264" w14:textId="77777777">
      <w:pPr>
        <w:spacing w:before="120" w:after="120" w:line="240" w:lineRule="auto"/>
        <w:rPr>
          <w:rFonts w:eastAsia="Calibri"/>
        </w:rPr>
      </w:pPr>
      <w:r>
        <w:rPr>
          <w:rFonts w:eastAsia="Calibri"/>
        </w:rPr>
        <w:t xml:space="preserve">Семінар зосереджується на підтримці особистої психічної гігієни, навчанні технікам зменшення стресу та створенні груп підтримки. Він також створює можливість для колективного обміну думками та допомагає зменшити фактори ризику на робочому місці.</w:t>
      </w:r>
    </w:p>
    <w:p w:rsidR="00EB57C6" w:rsidP="00416109" w:rsidRDefault="007846D0" w14:paraId="00000265" w14:textId="77777777">
      <w:pPr>
        <w:spacing w:before="120" w:after="120" w:line="240" w:lineRule="auto"/>
        <w:rPr>
          <w:rFonts w:eastAsia="Calibri"/>
        </w:rPr>
      </w:pPr>
      <w:r>
        <w:rPr>
          <w:rFonts w:eastAsia="Calibri"/>
        </w:rPr>
        <w:t xml:space="preserve">Можливі додаткові теми для професійного семінару включають:</w:t>
      </w:r>
    </w:p>
    <w:p w:rsidRPr="00C972CE" w:rsidR="00EB57C6" w:rsidP="00416109" w:rsidRDefault="007846D0" w14:paraId="00000266" w14:textId="4A861F56">
      <w:pPr>
        <w:pStyle w:val="Listaszerbekezds"/>
        <w:numPr>
          <w:ilvl w:val="0"/>
          <w:numId w:val="28"/>
        </w:numPr>
        <w:spacing w:before="120" w:after="120" w:line="240" w:lineRule="auto"/>
        <w:contextualSpacing w:val="0"/>
        <w:rPr>
          <w:rFonts w:eastAsia="Calibri"/>
        </w:rPr>
      </w:pPr>
      <w:r w:rsidRPr="00C972CE">
        <w:rPr>
          <w:rFonts w:eastAsia="Calibri"/>
        </w:rPr>
        <w:t xml:space="preserve">Психологія допомоги на практиці</w:t>
      </w:r>
    </w:p>
    <w:p w:rsidRPr="00C972CE" w:rsidR="00EB57C6" w:rsidP="00416109" w:rsidRDefault="007846D0" w14:paraId="00000267" w14:textId="21744C1C">
      <w:pPr>
        <w:pStyle w:val="Listaszerbekezds"/>
        <w:numPr>
          <w:ilvl w:val="0"/>
          <w:numId w:val="28"/>
        </w:numPr>
        <w:spacing w:before="120" w:after="120" w:line="240" w:lineRule="auto"/>
        <w:contextualSpacing w:val="0"/>
        <w:rPr>
          <w:rFonts w:eastAsia="Calibri"/>
        </w:rPr>
      </w:pPr>
      <w:r w:rsidRPr="00C972CE">
        <w:rPr>
          <w:rFonts w:eastAsia="Calibri"/>
        </w:rPr>
        <w:t xml:space="preserve">Ігри, спорт та мистецтво як інструменти соціальної роботи</w:t>
      </w:r>
    </w:p>
    <w:p w:rsidRPr="00C972CE" w:rsidR="00EB57C6" w:rsidP="00416109" w:rsidRDefault="007846D0" w14:paraId="00000268" w14:textId="13662B6C">
      <w:pPr>
        <w:pStyle w:val="Listaszerbekezds"/>
        <w:numPr>
          <w:ilvl w:val="0"/>
          <w:numId w:val="28"/>
        </w:numPr>
        <w:spacing w:before="120" w:after="120" w:line="240" w:lineRule="auto"/>
        <w:contextualSpacing w:val="0"/>
        <w:rPr>
          <w:rFonts w:eastAsia="Calibri"/>
        </w:rPr>
      </w:pPr>
      <w:r w:rsidRPr="00C972CE">
        <w:rPr>
          <w:rFonts w:eastAsia="Calibri"/>
        </w:rPr>
        <w:t xml:space="preserve">Поговоримо про дітей! – Підтримка дітей, які ростуть у сім'ях, де батьки борються із залежністю</w:t>
      </w:r>
    </w:p>
    <w:p w:rsidRPr="00C972CE" w:rsidR="00EB57C6" w:rsidP="00416109" w:rsidRDefault="007846D0" w14:paraId="00000269" w14:textId="1229BBA6">
      <w:pPr>
        <w:pStyle w:val="Listaszerbekezds"/>
        <w:numPr>
          <w:ilvl w:val="0"/>
          <w:numId w:val="28"/>
        </w:numPr>
        <w:spacing w:before="120" w:after="120" w:line="240" w:lineRule="auto"/>
        <w:contextualSpacing w:val="0"/>
        <w:rPr>
          <w:rFonts w:eastAsia="Calibri"/>
        </w:rPr>
      </w:pPr>
      <w:r w:rsidRPr="00C972CE">
        <w:rPr>
          <w:rFonts w:eastAsia="Calibri"/>
        </w:rPr>
        <w:t xml:space="preserve">Дії та можливості у випадках домашнього насильства</w:t>
      </w:r>
    </w:p>
    <w:p w:rsidRPr="00C972CE" w:rsidR="00EB57C6" w:rsidP="00416109" w:rsidRDefault="007846D0" w14:paraId="0000026A" w14:textId="582B2FE5">
      <w:pPr>
        <w:pStyle w:val="Listaszerbekezds"/>
        <w:numPr>
          <w:ilvl w:val="0"/>
          <w:numId w:val="28"/>
        </w:numPr>
        <w:spacing w:before="120" w:after="120" w:line="240" w:lineRule="auto"/>
        <w:contextualSpacing w:val="0"/>
        <w:rPr>
          <w:rFonts w:eastAsia="Calibri"/>
        </w:rPr>
      </w:pPr>
      <w:r w:rsidRPr="00C972CE">
        <w:rPr>
          <w:rFonts w:eastAsia="Calibri"/>
        </w:rPr>
        <w:t xml:space="preserve">Загроза та зловживання щодо неповнолітніх, проституція, торгівля людьми</w:t>
      </w:r>
    </w:p>
    <w:p w:rsidRPr="00C972CE" w:rsidR="00EB57C6" w:rsidP="00416109" w:rsidRDefault="007846D0" w14:paraId="0000026B" w14:textId="08923125">
      <w:pPr>
        <w:pStyle w:val="Listaszerbekezds"/>
        <w:numPr>
          <w:ilvl w:val="0"/>
          <w:numId w:val="28"/>
        </w:numPr>
        <w:spacing w:before="120" w:after="120" w:line="240" w:lineRule="auto"/>
        <w:contextualSpacing w:val="0"/>
        <w:rPr>
          <w:rFonts w:eastAsia="Calibri"/>
        </w:rPr>
      </w:pPr>
      <w:r w:rsidRPr="00C972CE">
        <w:rPr>
          <w:rFonts w:eastAsia="Calibri"/>
        </w:rPr>
        <w:t xml:space="preserve">Лікування від вошей та забезпечення гігієнічних умов</w:t>
      </w:r>
    </w:p>
    <w:p w:rsidRPr="00C972CE" w:rsidR="00EB57C6" w:rsidP="00416109" w:rsidRDefault="007846D0" w14:paraId="0000026C" w14:textId="70A696D2">
      <w:pPr>
        <w:pStyle w:val="Listaszerbekezds"/>
        <w:numPr>
          <w:ilvl w:val="0"/>
          <w:numId w:val="28"/>
        </w:numPr>
        <w:spacing w:before="120" w:after="120" w:line="240" w:lineRule="auto"/>
        <w:contextualSpacing w:val="0"/>
        <w:rPr>
          <w:rFonts w:eastAsia="Calibri"/>
        </w:rPr>
      </w:pPr>
      <w:r w:rsidRPr="00C972CE">
        <w:rPr>
          <w:rFonts w:eastAsia="Calibri"/>
        </w:rPr>
        <w:t xml:space="preserve">Житло</w:t>
      </w:r>
    </w:p>
    <w:p w:rsidRPr="00C972CE" w:rsidR="00EB57C6" w:rsidP="00416109" w:rsidRDefault="007846D0" w14:paraId="0000026D" w14:textId="6DC3E4FA">
      <w:pPr>
        <w:pStyle w:val="Listaszerbekezds"/>
        <w:numPr>
          <w:ilvl w:val="0"/>
          <w:numId w:val="28"/>
        </w:numPr>
        <w:spacing w:before="120" w:after="120" w:line="240" w:lineRule="auto"/>
        <w:contextualSpacing w:val="0"/>
        <w:rPr>
          <w:rFonts w:eastAsia="Calibri"/>
        </w:rPr>
      </w:pPr>
      <w:r w:rsidRPr="00C972CE">
        <w:rPr>
          <w:rFonts w:eastAsia="Calibri"/>
        </w:rPr>
        <w:t xml:space="preserve">Боротьба з гризунами та безпритульними собаками</w:t>
      </w:r>
    </w:p>
    <w:p w:rsidRPr="00C972CE" w:rsidR="00EB57C6" w:rsidP="00416109" w:rsidRDefault="007846D0" w14:paraId="0000026E" w14:textId="1A49E24C">
      <w:pPr>
        <w:pStyle w:val="Listaszerbekezds"/>
        <w:numPr>
          <w:ilvl w:val="0"/>
          <w:numId w:val="28"/>
        </w:numPr>
        <w:spacing w:before="120" w:after="120" w:line="240" w:lineRule="auto"/>
        <w:contextualSpacing w:val="0"/>
        <w:rPr>
          <w:rFonts w:eastAsia="Calibri"/>
        </w:rPr>
      </w:pPr>
      <w:r w:rsidRPr="00C972CE">
        <w:rPr>
          <w:rFonts w:eastAsia="Calibri"/>
        </w:rPr>
        <w:t xml:space="preserve">Управління громадськими приміщеннями</w:t>
      </w:r>
    </w:p>
    <w:p w:rsidRPr="00C972CE" w:rsidR="00EB57C6" w:rsidP="00416109" w:rsidRDefault="007846D0" w14:paraId="0000026F" w14:textId="4C3B7CC6">
      <w:pPr>
        <w:pStyle w:val="Listaszerbekezds"/>
        <w:numPr>
          <w:ilvl w:val="0"/>
          <w:numId w:val="28"/>
        </w:numPr>
        <w:spacing w:before="120" w:after="120" w:line="240" w:lineRule="auto"/>
        <w:contextualSpacing w:val="0"/>
        <w:rPr>
          <w:rFonts w:eastAsia="Calibri"/>
        </w:rPr>
      </w:pPr>
      <w:r w:rsidRPr="00C972CE">
        <w:rPr>
          <w:rFonts w:eastAsia="Calibri"/>
        </w:rPr>
        <w:t xml:space="preserve">Групова робота, групова динаміка, основи керівництва групою</w:t>
      </w:r>
    </w:p>
    <w:p w:rsidRPr="00C972CE" w:rsidR="00EB57C6" w:rsidP="00416109" w:rsidRDefault="007846D0" w14:paraId="00000270" w14:textId="662A0D01">
      <w:pPr>
        <w:pStyle w:val="Listaszerbekezds"/>
        <w:numPr>
          <w:ilvl w:val="0"/>
          <w:numId w:val="28"/>
        </w:numPr>
        <w:spacing w:before="120" w:after="120" w:line="240" w:lineRule="auto"/>
        <w:contextualSpacing w:val="0"/>
        <w:rPr>
          <w:rFonts w:eastAsia="Calibri"/>
        </w:rPr>
      </w:pPr>
      <w:r w:rsidRPr="00C972CE">
        <w:rPr>
          <w:rFonts w:eastAsia="Calibri"/>
        </w:rPr>
        <w:t xml:space="preserve">Використання ресурсів у соціальній роботі</w:t>
      </w:r>
    </w:p>
    <w:p w:rsidRPr="00C972CE" w:rsidR="00EB57C6" w:rsidP="00416109" w:rsidRDefault="007846D0" w14:paraId="00000271" w14:textId="4C1646C0">
      <w:pPr>
        <w:pStyle w:val="Listaszerbekezds"/>
        <w:numPr>
          <w:ilvl w:val="0"/>
          <w:numId w:val="28"/>
        </w:numPr>
        <w:spacing w:before="120" w:after="120" w:line="240" w:lineRule="auto"/>
        <w:contextualSpacing w:val="0"/>
        <w:rPr>
          <w:rFonts w:eastAsia="Calibri"/>
        </w:rPr>
      </w:pPr>
      <w:r w:rsidRPr="00C972CE">
        <w:rPr>
          <w:rFonts w:eastAsia="Calibri"/>
        </w:rPr>
        <w:t xml:space="preserve">Налагодження контактів та розвиток співпраці</w:t>
      </w:r>
    </w:p>
    <w:p w:rsidRPr="00C972CE" w:rsidR="00EB57C6" w:rsidP="00416109" w:rsidRDefault="007846D0" w14:paraId="00000272" w14:textId="44B5A170">
      <w:pPr>
        <w:pStyle w:val="Listaszerbekezds"/>
        <w:numPr>
          <w:ilvl w:val="0"/>
          <w:numId w:val="28"/>
        </w:numPr>
        <w:spacing w:before="120" w:after="120" w:line="240" w:lineRule="auto"/>
        <w:contextualSpacing w:val="0"/>
        <w:rPr>
          <w:rFonts w:eastAsia="Calibri"/>
        </w:rPr>
      </w:pPr>
      <w:r w:rsidRPr="00C972CE">
        <w:rPr>
          <w:rFonts w:eastAsia="Calibri"/>
        </w:rPr>
        <w:t xml:space="preserve">Кризове втручання та управління кризовими ситуаціями</w:t>
      </w:r>
    </w:p>
    <w:p w:rsidRPr="00C972CE" w:rsidR="00EB57C6" w:rsidP="00416109" w:rsidRDefault="007846D0" w14:paraId="00000273" w14:textId="3F9D63AA">
      <w:pPr>
        <w:pStyle w:val="Listaszerbekezds"/>
        <w:numPr>
          <w:ilvl w:val="0"/>
          <w:numId w:val="28"/>
        </w:numPr>
        <w:spacing w:before="120" w:after="120" w:line="240" w:lineRule="auto"/>
        <w:contextualSpacing w:val="0"/>
        <w:rPr>
          <w:rFonts w:eastAsia="Calibri"/>
        </w:rPr>
      </w:pPr>
      <w:r w:rsidRPr="00C972CE">
        <w:rPr>
          <w:rFonts w:eastAsia="Calibri"/>
        </w:rPr>
        <w:t xml:space="preserve">Організація таборів та розважальних заходів</w:t>
      </w:r>
    </w:p>
    <w:p w:rsidRPr="00C972CE" w:rsidR="00EB57C6" w:rsidP="00416109" w:rsidRDefault="007846D0" w14:paraId="00000274" w14:textId="797E45AB">
      <w:pPr>
        <w:pStyle w:val="Listaszerbekezds"/>
        <w:numPr>
          <w:ilvl w:val="0"/>
          <w:numId w:val="28"/>
        </w:numPr>
        <w:spacing w:before="120" w:after="120" w:line="240" w:lineRule="auto"/>
        <w:contextualSpacing w:val="0"/>
        <w:rPr>
          <w:rFonts w:eastAsia="Calibri"/>
        </w:rPr>
      </w:pPr>
      <w:r w:rsidRPr="00C972CE">
        <w:rPr>
          <w:rFonts w:eastAsia="Calibri"/>
        </w:rPr>
        <w:lastRenderedPageBreak/>
      </w:r>
      <w:r w:rsidRPr="00C972CE">
        <w:rPr>
          <w:rFonts w:eastAsia="Calibri"/>
        </w:rPr>
        <w:t xml:space="preserve">Важливість свят та громадських заходів</w:t>
      </w:r>
    </w:p>
    <w:p w:rsidRPr="00C972CE" w:rsidR="00EB57C6" w:rsidP="00416109" w:rsidRDefault="007846D0" w14:paraId="00000275" w14:textId="3789FB93">
      <w:pPr>
        <w:pStyle w:val="Listaszerbekezds"/>
        <w:numPr>
          <w:ilvl w:val="0"/>
          <w:numId w:val="28"/>
        </w:numPr>
        <w:spacing w:before="120" w:after="120" w:line="240" w:lineRule="auto"/>
        <w:contextualSpacing w:val="0"/>
        <w:rPr>
          <w:rFonts w:eastAsia="Calibri"/>
        </w:rPr>
      </w:pPr>
      <w:r w:rsidRPr="00C972CE">
        <w:rPr>
          <w:rFonts w:eastAsia="Calibri"/>
        </w:rPr>
        <w:t xml:space="preserve">Інші теми, залежно від конкретних потреб</w:t>
      </w:r>
    </w:p>
    <w:p w:rsidR="00EB57C6" w:rsidP="00416109" w:rsidRDefault="007846D0" w14:paraId="00000277" w14:textId="442329D6">
      <w:pPr>
        <w:spacing w:before="120" w:after="120" w:line="240" w:lineRule="auto"/>
        <w:rPr>
          <w:rFonts w:eastAsia="Calibri"/>
        </w:rPr>
      </w:pPr>
      <w:r>
        <w:rPr>
          <w:rFonts w:eastAsia="Calibri"/>
        </w:rPr>
        <w:t xml:space="preserve"> Заплановані професійні семінари будуть дводенними заходами, які будуть організовані шість разів у різних регіонах протягом періоду надання гранту. Місцеві співробітники можуть взяти участь у семінарах, зареєструвавшись, при цьому очікується, що в кожній сесії візьме участь приблизно 30 осіб. Теми цих семінарів будуть визначені за попередньою домовленістю. Очікується, що кожен співробітник повинен буде відвідати принаймні один професійний семінар протягом періоду реалізації проекту.</w:t>
      </w:r>
    </w:p>
    <w:p w:rsidRPr="000C17DE" w:rsidR="00BC3FB8" w:rsidP="00416109" w:rsidRDefault="00BC3FB8" w14:paraId="3F096627" w14:textId="78604BD5">
      <w:pPr>
        <w:spacing w:before="120" w:after="120" w:line="240" w:lineRule="auto"/>
        <w:rPr>
          <w:rFonts w:eastAsia="Calibri"/>
          <w:bCs/>
        </w:rPr>
      </w:pPr>
      <w:r w:rsidRPr="000C17DE">
        <w:rPr>
          <w:rFonts w:eastAsia="Calibri" w:cs="Calibri"/>
          <w:bCs/>
          <w:szCs w:val="22"/>
        </w:rPr>
        <w:t xml:space="preserve">g) </w:t>
      </w:r>
      <w:r w:rsidRPr="000C17DE">
        <w:rPr>
          <w:rFonts w:eastAsia="Calibri"/>
          <w:bCs/>
        </w:rPr>
        <w:t xml:space="preserve">Тематичні дні та семінари</w:t>
      </w:r>
    </w:p>
    <w:p w:rsidR="00EB57C6" w:rsidP="00416109" w:rsidRDefault="007846D0" w14:paraId="00000278" w14:textId="4C257402">
      <w:pPr>
        <w:spacing w:before="120" w:after="120" w:line="240" w:lineRule="auto"/>
        <w:rPr>
          <w:rFonts w:eastAsia="Calibri"/>
        </w:rPr>
      </w:pPr>
      <w:r>
        <w:rPr>
          <w:rFonts w:eastAsia="Calibri"/>
        </w:rPr>
        <w:t xml:space="preserve">Основною цільовою групою одноденних тематичних днів та семінарів є сімейні наставники </w:t>
      </w:r>
      <w:r w:rsidR="00983C89">
        <w:rPr>
          <w:rFonts w:eastAsia="Calibri"/>
        </w:rPr>
        <w:t xml:space="preserve">– </w:t>
      </w:r>
      <w:r>
        <w:rPr>
          <w:rFonts w:eastAsia="Calibri"/>
        </w:rPr>
        <w:t xml:space="preserve">співробітники</w:t>
      </w:r>
      <w:r w:rsidR="00983C89">
        <w:rPr>
          <w:rFonts w:eastAsia="Calibri"/>
        </w:rPr>
        <w:t xml:space="preserve">,</w:t>
      </w:r>
      <w:r>
        <w:rPr>
          <w:rFonts w:eastAsia="Calibri"/>
        </w:rPr>
        <w:t xml:space="preserve"> які беруть участь у комплексній роботі програми «Присутність</w:t>
      </w:r>
      <w:r w:rsidR="00983C89">
        <w:rPr>
          <w:rFonts w:eastAsia="Calibri"/>
        </w:rPr>
        <w:t xml:space="preserve">»</w:t>
      </w:r>
      <w:r>
        <w:rPr>
          <w:rFonts w:eastAsia="Calibri"/>
        </w:rPr>
        <w:t xml:space="preserve">, а другорядною цільовою групою є медичні працівники, працівники служб підтримки сім'ї та захисту дітей, вчителі, соціальні працівники та муніципальні керівники. Співробітники повинні відвідувати щонайменше три тематичні дні на рік, кожен з яких охоплює кілька тем. Перед оголошенням тематичного дня серед колег буде проведено оцінку потреб.</w:t>
      </w:r>
    </w:p>
    <w:p w:rsidR="00EB57C6" w:rsidP="00416109" w:rsidRDefault="007846D0" w14:paraId="00000279" w14:textId="77777777">
      <w:pPr>
        <w:spacing w:before="120" w:after="120" w:line="240" w:lineRule="auto"/>
        <w:rPr>
          <w:rFonts w:eastAsia="Calibri"/>
        </w:rPr>
      </w:pPr>
      <w:r>
        <w:rPr>
          <w:rFonts w:eastAsia="Calibri"/>
        </w:rPr>
        <w:t xml:space="preserve">Метою семінарів та тематичних днів є опрацювання конкретних тем таким чином, щоб перетворити їх на практичні знання. Крім того, ці сесії сприяють розвитку та зміцненню ключових особистих якостей, таких як навички, вміння та компетенції, які є необхідними для практичного застосування.</w:t>
      </w:r>
    </w:p>
    <w:p w:rsidR="00EB57C6" w:rsidP="00416109" w:rsidRDefault="007846D0" w14:paraId="0000027A" w14:textId="77777777">
      <w:pPr>
        <w:spacing w:before="120" w:after="120" w:line="240" w:lineRule="auto"/>
        <w:rPr>
          <w:rFonts w:eastAsia="Calibri"/>
        </w:rPr>
      </w:pPr>
      <w:r>
        <w:rPr>
          <w:rFonts w:eastAsia="Calibri"/>
        </w:rPr>
        <w:t xml:space="preserve">Окрім тематичного дня «Підготовка сім'ї», який зосереджується на підготовці соціально незахищених сімей до батьківства, ми рекомендуємо такі теми:</w:t>
      </w:r>
    </w:p>
    <w:p w:rsidRPr="00C972CE" w:rsidR="00EB57C6" w:rsidP="00416109" w:rsidRDefault="007846D0" w14:paraId="0000027B" w14:textId="5881BFC6">
      <w:pPr>
        <w:pStyle w:val="Listaszerbekezds"/>
        <w:numPr>
          <w:ilvl w:val="1"/>
          <w:numId w:val="29"/>
        </w:numPr>
        <w:spacing w:before="120" w:after="120" w:line="240" w:lineRule="auto"/>
        <w:contextualSpacing w:val="0"/>
        <w:rPr>
          <w:rFonts w:eastAsia="Calibri"/>
        </w:rPr>
      </w:pPr>
      <w:r w:rsidRPr="00C972CE">
        <w:rPr>
          <w:rFonts w:eastAsia="Calibri"/>
        </w:rPr>
        <w:t xml:space="preserve">Психологія допомоги на практиці</w:t>
      </w:r>
    </w:p>
    <w:p w:rsidRPr="00C972CE" w:rsidR="00EB57C6" w:rsidP="00416109" w:rsidRDefault="007846D0" w14:paraId="0000027C" w14:textId="696339C8">
      <w:pPr>
        <w:pStyle w:val="Listaszerbekezds"/>
        <w:numPr>
          <w:ilvl w:val="1"/>
          <w:numId w:val="29"/>
        </w:numPr>
        <w:spacing w:before="120" w:after="120" w:line="240" w:lineRule="auto"/>
        <w:contextualSpacing w:val="0"/>
        <w:rPr>
          <w:rFonts w:eastAsia="Calibri"/>
        </w:rPr>
      </w:pPr>
      <w:r w:rsidRPr="00C972CE">
        <w:rPr>
          <w:rFonts w:eastAsia="Calibri"/>
        </w:rPr>
        <w:t xml:space="preserve">Ігри, спорт та мистецтво як інструменти соціальної роботи</w:t>
      </w:r>
    </w:p>
    <w:p w:rsidRPr="00C972CE" w:rsidR="00EB57C6" w:rsidP="00416109" w:rsidRDefault="007846D0" w14:paraId="0000027D" w14:textId="32EB1437">
      <w:pPr>
        <w:pStyle w:val="Listaszerbekezds"/>
        <w:numPr>
          <w:ilvl w:val="1"/>
          <w:numId w:val="29"/>
        </w:numPr>
        <w:spacing w:before="120" w:after="120" w:line="240" w:lineRule="auto"/>
        <w:contextualSpacing w:val="0"/>
        <w:rPr>
          <w:rFonts w:eastAsia="Calibri"/>
        </w:rPr>
      </w:pPr>
      <w:r w:rsidRPr="00C972CE">
        <w:rPr>
          <w:rFonts w:eastAsia="Calibri"/>
        </w:rPr>
        <w:t xml:space="preserve">Підтримка дітей, які ростуть з батьками, що борються із залежністю</w:t>
      </w:r>
    </w:p>
    <w:p w:rsidRPr="00C972CE" w:rsidR="00EB57C6" w:rsidP="00416109" w:rsidRDefault="007846D0" w14:paraId="0000027E" w14:textId="496AB1D2">
      <w:pPr>
        <w:pStyle w:val="Listaszerbekezds"/>
        <w:numPr>
          <w:ilvl w:val="1"/>
          <w:numId w:val="29"/>
        </w:numPr>
        <w:spacing w:before="120" w:after="120" w:line="240" w:lineRule="auto"/>
        <w:contextualSpacing w:val="0"/>
        <w:rPr>
          <w:rFonts w:eastAsia="Calibri"/>
        </w:rPr>
      </w:pPr>
      <w:r w:rsidRPr="00C972CE">
        <w:rPr>
          <w:rFonts w:eastAsia="Calibri"/>
        </w:rPr>
        <w:t xml:space="preserve">Дії та можливості у випадках домашнього насильства</w:t>
      </w:r>
    </w:p>
    <w:p w:rsidRPr="00C972CE" w:rsidR="00EB57C6" w:rsidP="00416109" w:rsidRDefault="007846D0" w14:paraId="0000027F" w14:textId="55DD4CEF">
      <w:pPr>
        <w:pStyle w:val="Listaszerbekezds"/>
        <w:numPr>
          <w:ilvl w:val="1"/>
          <w:numId w:val="29"/>
        </w:numPr>
        <w:spacing w:before="120" w:after="120" w:line="240" w:lineRule="auto"/>
        <w:contextualSpacing w:val="0"/>
        <w:rPr>
          <w:rFonts w:eastAsia="Calibri"/>
        </w:rPr>
      </w:pPr>
      <w:r w:rsidRPr="00C972CE">
        <w:rPr>
          <w:rFonts w:eastAsia="Calibri"/>
        </w:rPr>
        <w:t xml:space="preserve">Загроза для дитини/жорстоке поводження з дитиною</w:t>
      </w:r>
    </w:p>
    <w:p w:rsidRPr="00C972CE" w:rsidR="00EB57C6" w:rsidP="00416109" w:rsidRDefault="007846D0" w14:paraId="00000280" w14:textId="31B90631">
      <w:pPr>
        <w:pStyle w:val="Listaszerbekezds"/>
        <w:numPr>
          <w:ilvl w:val="1"/>
          <w:numId w:val="29"/>
        </w:numPr>
        <w:spacing w:before="120" w:after="120" w:line="240" w:lineRule="auto"/>
        <w:contextualSpacing w:val="0"/>
        <w:rPr>
          <w:rFonts w:eastAsia="Calibri"/>
        </w:rPr>
      </w:pPr>
      <w:r w:rsidRPr="00C972CE">
        <w:rPr>
          <w:rFonts w:eastAsia="Calibri"/>
        </w:rPr>
        <w:t xml:space="preserve">Семінар з кризового втручання та подолання травм</w:t>
      </w:r>
    </w:p>
    <w:p w:rsidRPr="00C972CE" w:rsidR="00EB57C6" w:rsidP="00416109" w:rsidRDefault="007846D0" w14:paraId="00000281" w14:textId="382A6AEC">
      <w:pPr>
        <w:pStyle w:val="Listaszerbekezds"/>
        <w:numPr>
          <w:ilvl w:val="1"/>
          <w:numId w:val="29"/>
        </w:numPr>
        <w:spacing w:before="120" w:after="120" w:line="240" w:lineRule="auto"/>
        <w:contextualSpacing w:val="0"/>
        <w:rPr>
          <w:rFonts w:eastAsia="Calibri"/>
        </w:rPr>
      </w:pPr>
      <w:r w:rsidRPr="00C972CE">
        <w:rPr>
          <w:rFonts w:eastAsia="Calibri"/>
        </w:rPr>
        <w:t xml:space="preserve">Проституція та торгівля людьми</w:t>
      </w:r>
    </w:p>
    <w:p w:rsidRPr="00C972CE" w:rsidR="00EB57C6" w:rsidP="00416109" w:rsidRDefault="007846D0" w14:paraId="00000282" w14:textId="56666283">
      <w:pPr>
        <w:pStyle w:val="Listaszerbekezds"/>
        <w:numPr>
          <w:ilvl w:val="1"/>
          <w:numId w:val="29"/>
        </w:numPr>
        <w:spacing w:before="120" w:after="120" w:line="240" w:lineRule="auto"/>
        <w:contextualSpacing w:val="0"/>
        <w:rPr>
          <w:rFonts w:eastAsia="Calibri"/>
        </w:rPr>
      </w:pPr>
      <w:r w:rsidRPr="00C972CE">
        <w:rPr>
          <w:rFonts w:eastAsia="Calibri"/>
        </w:rPr>
        <w:t xml:space="preserve">Планування та підготовка рішень на рівні громади</w:t>
      </w:r>
    </w:p>
    <w:p w:rsidRPr="00C972CE" w:rsidR="00EB57C6" w:rsidP="00416109" w:rsidRDefault="007846D0" w14:paraId="00000283" w14:textId="7777BE12">
      <w:pPr>
        <w:pStyle w:val="Listaszerbekezds"/>
        <w:numPr>
          <w:ilvl w:val="1"/>
          <w:numId w:val="29"/>
        </w:numPr>
        <w:spacing w:before="120" w:after="120" w:line="240" w:lineRule="auto"/>
        <w:contextualSpacing w:val="0"/>
        <w:rPr>
          <w:rFonts w:eastAsia="Calibri"/>
        </w:rPr>
      </w:pPr>
      <w:r w:rsidRPr="00C972CE">
        <w:rPr>
          <w:rFonts w:eastAsia="Calibri"/>
        </w:rPr>
        <w:t xml:space="preserve">Знищення вошей та забезпечення гігієнічних умов</w:t>
      </w:r>
    </w:p>
    <w:p w:rsidRPr="00C972CE" w:rsidR="00EB57C6" w:rsidP="00416109" w:rsidRDefault="007846D0" w14:paraId="00000284" w14:textId="677B613A">
      <w:pPr>
        <w:pStyle w:val="Listaszerbekezds"/>
        <w:numPr>
          <w:ilvl w:val="1"/>
          <w:numId w:val="29"/>
        </w:numPr>
        <w:spacing w:before="120" w:after="120" w:line="240" w:lineRule="auto"/>
        <w:contextualSpacing w:val="0"/>
        <w:rPr>
          <w:rFonts w:eastAsia="Calibri"/>
        </w:rPr>
      </w:pPr>
      <w:r w:rsidRPr="00C972CE">
        <w:rPr>
          <w:rFonts w:eastAsia="Calibri"/>
        </w:rPr>
        <w:t xml:space="preserve">Управління громадськими просторами</w:t>
      </w:r>
    </w:p>
    <w:p w:rsidRPr="00C972CE" w:rsidR="00EB57C6" w:rsidP="00416109" w:rsidRDefault="007846D0" w14:paraId="00000285" w14:textId="3BACCEB5">
      <w:pPr>
        <w:pStyle w:val="Listaszerbekezds"/>
        <w:numPr>
          <w:ilvl w:val="1"/>
          <w:numId w:val="29"/>
        </w:numPr>
        <w:spacing w:before="120" w:after="120" w:line="240" w:lineRule="auto"/>
        <w:contextualSpacing w:val="0"/>
        <w:rPr>
          <w:rFonts w:eastAsia="Calibri"/>
        </w:rPr>
      </w:pPr>
      <w:r w:rsidRPr="00C972CE">
        <w:rPr>
          <w:rFonts w:eastAsia="Calibri"/>
        </w:rPr>
        <w:t xml:space="preserve">Робота з системою соціального оповіщення</w:t>
      </w:r>
    </w:p>
    <w:p w:rsidRPr="00C972CE" w:rsidR="00EB57C6" w:rsidP="00416109" w:rsidRDefault="007846D0" w14:paraId="00000286" w14:textId="5C566FC0">
      <w:pPr>
        <w:pStyle w:val="Listaszerbekezds"/>
        <w:numPr>
          <w:ilvl w:val="1"/>
          <w:numId w:val="29"/>
        </w:numPr>
        <w:spacing w:before="120" w:after="120" w:line="240" w:lineRule="auto"/>
        <w:contextualSpacing w:val="0"/>
        <w:rPr>
          <w:rFonts w:eastAsia="Calibri"/>
        </w:rPr>
      </w:pPr>
      <w:r w:rsidRPr="00C972CE">
        <w:rPr>
          <w:rFonts w:eastAsia="Calibri"/>
        </w:rPr>
        <w:t xml:space="preserve">Організація пожертв</w:t>
      </w:r>
    </w:p>
    <w:p w:rsidRPr="00C972CE" w:rsidR="00EB57C6" w:rsidP="00416109" w:rsidRDefault="007846D0" w14:paraId="00000287" w14:textId="04B6A146">
      <w:pPr>
        <w:pStyle w:val="Listaszerbekezds"/>
        <w:numPr>
          <w:ilvl w:val="1"/>
          <w:numId w:val="29"/>
        </w:numPr>
        <w:spacing w:before="120" w:after="120" w:line="240" w:lineRule="auto"/>
        <w:contextualSpacing w:val="0"/>
        <w:rPr>
          <w:rFonts w:eastAsia="Calibri"/>
        </w:rPr>
      </w:pPr>
      <w:r w:rsidRPr="00C972CE">
        <w:rPr>
          <w:rFonts w:eastAsia="Calibri"/>
        </w:rPr>
        <w:t xml:space="preserve">Поведінка в ізольованих громадах</w:t>
      </w:r>
    </w:p>
    <w:p w:rsidRPr="00C972CE" w:rsidR="00EB57C6" w:rsidP="00416109" w:rsidRDefault="007846D0" w14:paraId="00000288" w14:textId="3D942888">
      <w:pPr>
        <w:pStyle w:val="Listaszerbekezds"/>
        <w:numPr>
          <w:ilvl w:val="1"/>
          <w:numId w:val="29"/>
        </w:numPr>
        <w:spacing w:before="120" w:after="120" w:line="240" w:lineRule="auto"/>
        <w:contextualSpacing w:val="0"/>
        <w:rPr>
          <w:rFonts w:eastAsia="Calibri"/>
        </w:rPr>
      </w:pPr>
      <w:r w:rsidRPr="00C972CE">
        <w:rPr>
          <w:rFonts w:eastAsia="Calibri"/>
        </w:rPr>
        <w:t xml:space="preserve">Використання ресурсів у соціальній роботі</w:t>
      </w:r>
    </w:p>
    <w:p w:rsidRPr="00C972CE" w:rsidR="00EB57C6" w:rsidP="00416109" w:rsidRDefault="007846D0" w14:paraId="00000289" w14:textId="27038753">
      <w:pPr>
        <w:pStyle w:val="Listaszerbekezds"/>
        <w:numPr>
          <w:ilvl w:val="1"/>
          <w:numId w:val="29"/>
        </w:numPr>
        <w:spacing w:before="120" w:after="120" w:line="240" w:lineRule="auto"/>
        <w:contextualSpacing w:val="0"/>
        <w:rPr>
          <w:rFonts w:eastAsia="Calibri"/>
        </w:rPr>
      </w:pPr>
      <w:r w:rsidRPr="00C972CE">
        <w:rPr>
          <w:rFonts w:eastAsia="Calibri"/>
        </w:rPr>
        <w:t xml:space="preserve">Налагодження контактів та побудова співпраці</w:t>
      </w:r>
    </w:p>
    <w:p w:rsidRPr="00C972CE" w:rsidR="00EB57C6" w:rsidP="00416109" w:rsidRDefault="007846D0" w14:paraId="0000028A" w14:textId="5F601431">
      <w:pPr>
        <w:pStyle w:val="Listaszerbekezds"/>
        <w:numPr>
          <w:ilvl w:val="1"/>
          <w:numId w:val="29"/>
        </w:numPr>
        <w:spacing w:before="120" w:after="120" w:line="240" w:lineRule="auto"/>
        <w:contextualSpacing w:val="0"/>
        <w:rPr>
          <w:rFonts w:eastAsia="Calibri"/>
        </w:rPr>
      </w:pPr>
      <w:r w:rsidRPr="00C972CE">
        <w:rPr>
          <w:rFonts w:eastAsia="Calibri"/>
        </w:rPr>
        <w:t xml:space="preserve">Основи медіації</w:t>
      </w:r>
    </w:p>
    <w:p w:rsidRPr="00C972CE" w:rsidR="00EB57C6" w:rsidP="00416109" w:rsidRDefault="007846D0" w14:paraId="0000028B" w14:textId="2D6FEB54">
      <w:pPr>
        <w:pStyle w:val="Listaszerbekezds"/>
        <w:numPr>
          <w:ilvl w:val="1"/>
          <w:numId w:val="29"/>
        </w:numPr>
        <w:spacing w:before="120" w:after="120" w:line="240" w:lineRule="auto"/>
        <w:contextualSpacing w:val="0"/>
        <w:rPr>
          <w:rFonts w:eastAsia="Calibri"/>
        </w:rPr>
      </w:pPr>
      <w:r w:rsidRPr="00C972CE">
        <w:rPr>
          <w:rFonts w:eastAsia="Calibri"/>
        </w:rPr>
        <w:lastRenderedPageBreak/>
      </w:r>
      <w:r w:rsidRPr="00C972CE">
        <w:rPr>
          <w:rFonts w:eastAsia="Calibri"/>
        </w:rPr>
        <w:t xml:space="preserve">Основи вирішення конфліктів</w:t>
      </w:r>
    </w:p>
    <w:p w:rsidRPr="00C972CE" w:rsidR="00EB57C6" w:rsidP="00416109" w:rsidRDefault="007846D0" w14:paraId="0000028C" w14:textId="751E95F4">
      <w:pPr>
        <w:pStyle w:val="Listaszerbekezds"/>
        <w:numPr>
          <w:ilvl w:val="1"/>
          <w:numId w:val="29"/>
        </w:numPr>
        <w:spacing w:before="120" w:after="120" w:line="240" w:lineRule="auto"/>
        <w:contextualSpacing w:val="0"/>
        <w:rPr>
          <w:rFonts w:eastAsia="Calibri"/>
        </w:rPr>
      </w:pPr>
      <w:r w:rsidRPr="00C972CE">
        <w:rPr>
          <w:rFonts w:eastAsia="Calibri"/>
        </w:rPr>
        <w:t xml:space="preserve">Основи техніки ведення переговорів</w:t>
      </w:r>
    </w:p>
    <w:p w:rsidRPr="00C972CE" w:rsidR="00EB57C6" w:rsidP="00416109" w:rsidRDefault="007846D0" w14:paraId="0000028D" w14:textId="484A5C96">
      <w:pPr>
        <w:pStyle w:val="Listaszerbekezds"/>
        <w:numPr>
          <w:ilvl w:val="1"/>
          <w:numId w:val="29"/>
        </w:numPr>
        <w:spacing w:before="120" w:after="120" w:line="240" w:lineRule="auto"/>
        <w:contextualSpacing w:val="0"/>
        <w:rPr>
          <w:rFonts w:eastAsia="Calibri"/>
        </w:rPr>
      </w:pPr>
      <w:r w:rsidRPr="00C972CE">
        <w:rPr>
          <w:rFonts w:eastAsia="Calibri"/>
        </w:rPr>
        <w:t xml:space="preserve">Підтримка сім'ї та захист дітей</w:t>
      </w:r>
    </w:p>
    <w:p w:rsidRPr="00C972CE" w:rsidR="00EB57C6" w:rsidP="00416109" w:rsidRDefault="007846D0" w14:paraId="0000028E" w14:textId="19D7D5D2">
      <w:pPr>
        <w:pStyle w:val="Listaszerbekezds"/>
        <w:numPr>
          <w:ilvl w:val="1"/>
          <w:numId w:val="29"/>
        </w:numPr>
        <w:spacing w:before="120" w:after="120" w:line="240" w:lineRule="auto"/>
        <w:contextualSpacing w:val="0"/>
        <w:rPr>
          <w:rFonts w:eastAsia="Calibri"/>
        </w:rPr>
      </w:pPr>
      <w:r w:rsidRPr="00C972CE">
        <w:rPr>
          <w:rFonts w:eastAsia="Calibri"/>
        </w:rPr>
        <w:t xml:space="preserve">Прийомні сім'ї, реінтеграція в сім'ю та возз'єднання</w:t>
      </w:r>
    </w:p>
    <w:p w:rsidRPr="00C972CE" w:rsidR="00EB57C6" w:rsidP="00416109" w:rsidRDefault="007846D0" w14:paraId="0000028F" w14:textId="673337B9">
      <w:pPr>
        <w:pStyle w:val="Listaszerbekezds"/>
        <w:numPr>
          <w:ilvl w:val="1"/>
          <w:numId w:val="29"/>
        </w:numPr>
        <w:spacing w:before="120" w:after="120" w:line="240" w:lineRule="auto"/>
        <w:contextualSpacing w:val="0"/>
        <w:rPr>
          <w:rFonts w:eastAsia="Calibri"/>
        </w:rPr>
      </w:pPr>
      <w:r w:rsidRPr="00C972CE">
        <w:rPr>
          <w:rFonts w:eastAsia="Calibri"/>
        </w:rPr>
        <w:t xml:space="preserve">Кризове втручання</w:t>
      </w:r>
    </w:p>
    <w:p w:rsidRPr="00C972CE" w:rsidR="00EB57C6" w:rsidP="00416109" w:rsidRDefault="007846D0" w14:paraId="00000290" w14:textId="01B8C3EC">
      <w:pPr>
        <w:pStyle w:val="Listaszerbekezds"/>
        <w:numPr>
          <w:ilvl w:val="1"/>
          <w:numId w:val="29"/>
        </w:numPr>
        <w:spacing w:before="120" w:after="120" w:line="240" w:lineRule="auto"/>
        <w:contextualSpacing w:val="0"/>
        <w:rPr>
          <w:rFonts w:eastAsia="Calibri"/>
        </w:rPr>
      </w:pPr>
      <w:r w:rsidRPr="00C972CE">
        <w:rPr>
          <w:rFonts w:eastAsia="Calibri"/>
        </w:rPr>
        <w:t xml:space="preserve">Техніки комунікації</w:t>
      </w:r>
    </w:p>
    <w:p w:rsidRPr="00C972CE" w:rsidR="00EB57C6" w:rsidP="00416109" w:rsidRDefault="007846D0" w14:paraId="00000291" w14:textId="0847A39B">
      <w:pPr>
        <w:pStyle w:val="Listaszerbekezds"/>
        <w:numPr>
          <w:ilvl w:val="1"/>
          <w:numId w:val="29"/>
        </w:numPr>
        <w:spacing w:before="120" w:after="120" w:line="240" w:lineRule="auto"/>
        <w:contextualSpacing w:val="0"/>
        <w:rPr>
          <w:rFonts w:eastAsia="Calibri"/>
        </w:rPr>
      </w:pPr>
      <w:r w:rsidRPr="00C972CE">
        <w:rPr>
          <w:rFonts w:eastAsia="Calibri"/>
        </w:rPr>
        <w:t xml:space="preserve">Основи документації, адміністрування, листування та соціальних медіа</w:t>
      </w:r>
    </w:p>
    <w:p w:rsidRPr="00C972CE" w:rsidR="00EB57C6" w:rsidP="00416109" w:rsidRDefault="007846D0" w14:paraId="00000292" w14:textId="264980CB">
      <w:pPr>
        <w:pStyle w:val="Listaszerbekezds"/>
        <w:numPr>
          <w:ilvl w:val="1"/>
          <w:numId w:val="29"/>
        </w:numPr>
        <w:spacing w:before="120" w:after="120" w:line="240" w:lineRule="auto"/>
        <w:contextualSpacing w:val="0"/>
        <w:rPr>
          <w:rFonts w:eastAsia="Calibri"/>
        </w:rPr>
      </w:pPr>
      <w:r w:rsidRPr="00C972CE">
        <w:rPr>
          <w:rFonts w:eastAsia="Calibri"/>
        </w:rPr>
        <w:t xml:space="preserve">Соціофотографія та публікації</w:t>
      </w:r>
    </w:p>
    <w:p w:rsidRPr="00C972CE" w:rsidR="00EB57C6" w:rsidP="00416109" w:rsidRDefault="007846D0" w14:paraId="00000293" w14:textId="220E0FA4">
      <w:pPr>
        <w:pStyle w:val="Listaszerbekezds"/>
        <w:numPr>
          <w:ilvl w:val="1"/>
          <w:numId w:val="29"/>
        </w:numPr>
        <w:spacing w:before="120" w:after="120" w:line="240" w:lineRule="auto"/>
        <w:contextualSpacing w:val="0"/>
        <w:rPr>
          <w:rFonts w:eastAsia="Calibri"/>
        </w:rPr>
      </w:pPr>
      <w:r w:rsidRPr="00C972CE">
        <w:rPr>
          <w:rFonts w:eastAsia="Calibri"/>
        </w:rPr>
        <w:t xml:space="preserve">Організація таборів та дозвіллєвих заходів</w:t>
      </w:r>
    </w:p>
    <w:p w:rsidRPr="00C972CE" w:rsidR="00EB57C6" w:rsidP="00416109" w:rsidRDefault="007846D0" w14:paraId="00000294" w14:textId="2713C057">
      <w:pPr>
        <w:pStyle w:val="Listaszerbekezds"/>
        <w:numPr>
          <w:ilvl w:val="1"/>
          <w:numId w:val="29"/>
        </w:numPr>
        <w:spacing w:before="120" w:after="120" w:line="240" w:lineRule="auto"/>
        <w:contextualSpacing w:val="0"/>
        <w:rPr>
          <w:rFonts w:eastAsia="Calibri"/>
        </w:rPr>
      </w:pPr>
      <w:r w:rsidRPr="00C972CE">
        <w:rPr>
          <w:rFonts w:eastAsia="Calibri"/>
        </w:rPr>
        <w:t xml:space="preserve">Значення свят та громадських заходів</w:t>
      </w:r>
    </w:p>
    <w:p w:rsidRPr="00C972CE" w:rsidR="00EB57C6" w:rsidP="00416109" w:rsidRDefault="007846D0" w14:paraId="00000295" w14:textId="292F14F3">
      <w:pPr>
        <w:pStyle w:val="Listaszerbekezds"/>
        <w:numPr>
          <w:ilvl w:val="1"/>
          <w:numId w:val="29"/>
        </w:numPr>
        <w:spacing w:before="120" w:after="120" w:line="240" w:lineRule="auto"/>
        <w:contextualSpacing w:val="0"/>
        <w:rPr>
          <w:rFonts w:eastAsia="Calibri"/>
        </w:rPr>
      </w:pPr>
      <w:r w:rsidRPr="00C972CE">
        <w:rPr>
          <w:rFonts w:eastAsia="Calibri"/>
        </w:rPr>
        <w:t xml:space="preserve">Основні психологічні патології в повсякденному житті</w:t>
      </w:r>
    </w:p>
    <w:p w:rsidRPr="00C972CE" w:rsidR="00EB57C6" w:rsidP="00416109" w:rsidRDefault="007846D0" w14:paraId="00000296" w14:textId="1B388D6A">
      <w:pPr>
        <w:pStyle w:val="Listaszerbekezds"/>
        <w:numPr>
          <w:ilvl w:val="1"/>
          <w:numId w:val="29"/>
        </w:numPr>
        <w:spacing w:before="120" w:after="120" w:line="240" w:lineRule="auto"/>
        <w:contextualSpacing w:val="0"/>
        <w:rPr>
          <w:rFonts w:eastAsia="Calibri"/>
        </w:rPr>
      </w:pPr>
      <w:r w:rsidRPr="00C972CE">
        <w:rPr>
          <w:rFonts w:eastAsia="Calibri"/>
        </w:rPr>
        <w:t xml:space="preserve">Залежності та зловживання психоактивними речовинами</w:t>
      </w:r>
    </w:p>
    <w:p w:rsidRPr="00C972CE" w:rsidR="00EB57C6" w:rsidP="00416109" w:rsidRDefault="007846D0" w14:paraId="00000297" w14:textId="0501087E">
      <w:pPr>
        <w:pStyle w:val="Listaszerbekezds"/>
        <w:numPr>
          <w:ilvl w:val="1"/>
          <w:numId w:val="29"/>
        </w:numPr>
        <w:spacing w:before="120" w:after="120" w:line="240" w:lineRule="auto"/>
        <w:contextualSpacing w:val="0"/>
        <w:rPr>
          <w:rFonts w:eastAsia="Calibri"/>
        </w:rPr>
      </w:pPr>
      <w:r w:rsidRPr="00C972CE">
        <w:rPr>
          <w:rFonts w:eastAsia="Calibri"/>
        </w:rPr>
        <w:t xml:space="preserve">Групова робота, групова динаміка та основи групового лідерства</w:t>
      </w:r>
    </w:p>
    <w:p w:rsidRPr="00C972CE" w:rsidR="00EB57C6" w:rsidP="00416109" w:rsidRDefault="007846D0" w14:paraId="00000298" w14:textId="683F4D64">
      <w:pPr>
        <w:pStyle w:val="Listaszerbekezds"/>
        <w:numPr>
          <w:ilvl w:val="1"/>
          <w:numId w:val="29"/>
        </w:numPr>
        <w:spacing w:before="120" w:after="120" w:line="240" w:lineRule="auto"/>
        <w:contextualSpacing w:val="0"/>
        <w:rPr>
          <w:rFonts w:eastAsia="Calibri"/>
        </w:rPr>
      </w:pPr>
      <w:r w:rsidRPr="00C972CE">
        <w:rPr>
          <w:rFonts w:eastAsia="Calibri"/>
        </w:rPr>
        <w:t xml:space="preserve">Інші теми за запитом</w:t>
      </w:r>
    </w:p>
    <w:p w:rsidRPr="00C972CE" w:rsidR="00EB57C6" w:rsidP="00416109" w:rsidRDefault="007846D0" w14:paraId="00000299" w14:textId="77777777">
      <w:pPr>
        <w:pStyle w:val="Cmsor4"/>
        <w:spacing w:before="120" w:after="120" w:line="240" w:lineRule="auto"/>
      </w:pPr>
      <w:bookmarkStart w:name="_heading=h.3i8afro0z8ae" w:colFirst="0" w:colLast="0" w:id="85"/>
      <w:bookmarkEnd w:id="85"/>
      <w:r w:rsidRPr="00C972CE">
        <w:t xml:space="preserve">Національні та регіональні професійні зустрічі</w:t>
      </w:r>
    </w:p>
    <w:p w:rsidR="00EB57C6" w:rsidP="00416109" w:rsidRDefault="007846D0" w14:paraId="0000029A" w14:textId="77777777">
      <w:pPr>
        <w:spacing w:before="120" w:after="120" w:line="240" w:lineRule="auto"/>
        <w:rPr>
          <w:rFonts w:eastAsia="Calibri"/>
        </w:rPr>
      </w:pPr>
      <w:r>
        <w:rPr>
          <w:rFonts w:eastAsia="Calibri"/>
        </w:rPr>
        <w:t xml:space="preserve">Метою національних професійних зустрічей є налагодження та започаткування співпраці між регіонами та областями, а також поглиблення та обговорення конкретних професійних тем. Ці професійні зустрічі проводяться у форматі одноденних заходів і рекомендується організовувати їх за регіонами для фахівців соціального сектору.</w:t>
      </w:r>
    </w:p>
    <w:p w:rsidRPr="00C972CE" w:rsidR="00EB57C6" w:rsidP="00416109" w:rsidRDefault="007846D0" w14:paraId="0000029B" w14:textId="77777777">
      <w:pPr>
        <w:pStyle w:val="Cmsor4"/>
        <w:spacing w:before="120" w:after="120" w:line="240" w:lineRule="auto"/>
      </w:pPr>
      <w:bookmarkStart w:name="_heading=h.q1quea9ha7lo" w:colFirst="0" w:colLast="0" w:id="86"/>
      <w:bookmarkEnd w:id="86"/>
      <w:r w:rsidRPr="00C972CE">
        <w:t xml:space="preserve">Конференції</w:t>
      </w:r>
    </w:p>
    <w:p w:rsidR="00EB57C6" w:rsidP="00416109" w:rsidRDefault="007846D0" w14:paraId="0000029C" w14:textId="77777777">
      <w:pPr>
        <w:spacing w:before="120" w:after="120" w:line="240" w:lineRule="auto"/>
        <w:rPr>
          <w:rFonts w:eastAsia="Calibri"/>
        </w:rPr>
      </w:pPr>
      <w:r>
        <w:rPr>
          <w:rFonts w:eastAsia="Calibri"/>
        </w:rPr>
        <w:t xml:space="preserve">Конференції об'єднують співробітників програми, представників організацій-виконавців та місцевих партнерів по співпраці. Ці заходи забезпечують щорічну платформу для представлення прогресу програми та результатів, досягнутих завдяки її діяльності.</w:t>
      </w:r>
    </w:p>
    <w:p w:rsidR="00EB57C6" w:rsidP="00416109" w:rsidRDefault="007846D0" w14:paraId="0000029D" w14:textId="77777777">
      <w:pPr>
        <w:pStyle w:val="Cmsor2"/>
        <w:spacing w:before="120" w:after="120" w:line="240" w:lineRule="auto"/>
        <w:rPr>
          <w:rFonts w:eastAsia="Calibri" w:cs="Calibri"/>
          <w:b/>
          <w:color w:val="000000"/>
          <w:szCs w:val="26"/>
        </w:rPr>
      </w:pPr>
      <w:bookmarkStart w:name="_heading=h.e49j3r15pk07" w:colFirst="0" w:colLast="0" w:id="87"/>
      <w:bookmarkStart w:name="_Toc208585811" w:id="88"/>
      <w:bookmarkEnd w:id="87"/>
      <w:r w:rsidRPr="003E22BC">
        <w:rPr>
          <w:rFonts w:eastAsia="Calibri"/>
        </w:rPr>
        <w:t xml:space="preserve">Розклад</w:t>
      </w:r>
      <w:bookmarkEnd w:id="88"/>
    </w:p>
    <w:p w:rsidR="00EB57C6" w:rsidP="00416109" w:rsidRDefault="007846D0" w14:paraId="0000029E" w14:textId="77777777">
      <w:pPr>
        <w:spacing w:before="120" w:after="120" w:line="240" w:lineRule="auto"/>
        <w:rPr>
          <w:rFonts w:eastAsia="Calibri"/>
        </w:rPr>
      </w:pPr>
      <w:r>
        <w:rPr>
          <w:rFonts w:eastAsia="Calibri"/>
        </w:rPr>
        <w:t xml:space="preserve">Про тренінги повідомляється на постійній основі.</w:t>
      </w:r>
    </w:p>
    <w:p w:rsidR="00C972CE" w:rsidP="00416109" w:rsidRDefault="007846D0" w14:paraId="17282495" w14:textId="2A2CA83E">
      <w:pPr>
        <w:spacing w:before="120" w:after="120" w:line="240" w:lineRule="auto"/>
        <w:rPr>
          <w:rFonts w:eastAsia="Calibri" w:cs="Calibri"/>
          <w:b/>
          <w:szCs w:val="22"/>
        </w:rPr>
      </w:pPr>
      <w:r>
        <w:rPr>
          <w:rFonts w:eastAsia="Calibri" w:cs="Calibri"/>
          <w:b/>
          <w:szCs w:val="22"/>
        </w:rPr>
        <w:t xml:space="preserve"> </w:t>
      </w:r>
      <w:bookmarkStart w:name="_heading=h.hpb5ofsj9uz9" w:colFirst="0" w:colLast="0" w:id="89"/>
      <w:bookmarkEnd w:id="89"/>
      <w:r w:rsidR="00C972CE">
        <w:rPr>
          <w:rFonts w:eastAsia="Calibri" w:cs="Calibri"/>
          <w:b/>
          <w:szCs w:val="22"/>
        </w:rPr>
        <w:br w:type="page"/>
      </w:r>
    </w:p>
    <w:p w:rsidRPr="00CE303C" w:rsidR="00EB57C6" w:rsidP="00416109" w:rsidRDefault="00C972CE" w14:paraId="000002A7" w14:textId="67E12CC5">
      <w:pPr>
        <w:pStyle w:val="Cmsor1"/>
        <w:spacing w:before="120" w:after="120" w:line="240" w:lineRule="auto"/>
        <w:rPr>
          <w:rFonts w:eastAsia="Calibri"/>
          <w:b w:val="0"/>
          <w:bCs/>
        </w:rPr>
      </w:pPr>
      <w:bookmarkStart w:name="_Toc208585812" w:id="90"/>
      <w:r w:rsidRPr="00CE303C">
        <w:rPr>
          <w:rFonts w:eastAsia="Calibri"/>
          <w:b w:val="0"/>
          <w:bCs/>
        </w:rPr>
        <w:lastRenderedPageBreak/>
      </w:r>
      <w:r w:rsidRPr="00CE303C">
        <w:rPr>
          <w:rFonts w:eastAsia="Calibri"/>
          <w:b w:val="0"/>
          <w:bCs/>
        </w:rPr>
        <w:t xml:space="preserve">III. </w:t>
      </w:r>
      <w:r w:rsidRPr="00CE303C" w:rsidR="007846D0">
        <w:rPr>
          <w:rFonts w:eastAsia="Calibri"/>
          <w:b w:val="0"/>
          <w:bCs/>
        </w:rPr>
        <w:t xml:space="preserve">ФУНКЦІЯ ПУНКТУ ПРИСУТНОСТІ</w:t>
      </w:r>
      <w:bookmarkEnd w:id="90"/>
    </w:p>
    <w:p w:rsidR="00EB57C6" w:rsidP="00416109" w:rsidRDefault="007846D0" w14:paraId="000002A8" w14:textId="77777777">
      <w:pPr>
        <w:spacing w:before="120" w:after="120" w:line="240" w:lineRule="auto"/>
        <w:rPr>
          <w:rFonts w:eastAsia="Calibri"/>
        </w:rPr>
      </w:pPr>
      <w:r>
        <w:rPr>
          <w:rFonts w:eastAsia="Calibri"/>
        </w:rPr>
        <w:t xml:space="preserve">Пункт присутності слугує основою програми присутності. Це місце, створене для вирішення проблеми обмеженої доступності основних (державних) послуг та забезпечення дітей і дорослих, які живуть в умовах крайньої бідності. Це простір, який залишається відкритим для надання підтримки, надії та заохочення, забезпечуючи, щоб у збіднілих сім'ях та маргіналізованих громадах, обтяжених щоденною боротьбою за виживання, поняття «завтра» знову стало реальністю.</w:t>
      </w:r>
    </w:p>
    <w:p w:rsidR="00EB57C6" w:rsidP="00416109" w:rsidRDefault="007846D0" w14:paraId="000002A9" w14:textId="5D0CC031">
      <w:pPr>
        <w:spacing w:before="120" w:after="120" w:line="240" w:lineRule="auto"/>
        <w:rPr>
          <w:rFonts w:eastAsia="Calibri"/>
        </w:rPr>
      </w:pPr>
      <w:r>
        <w:rPr>
          <w:rFonts w:eastAsia="Calibri"/>
        </w:rPr>
        <w:t xml:space="preserve">Функція «Точки присутності» полягає в тому, щоб організувати багатовекторні заходи, необхідні для поліпшення умов життя осіб та громад, які стикаються з серйозними проблемами у сферах житла, зайнятості, освіти та охорони здоров'я</w:t>
      </w:r>
      <w:r w:rsidR="00983C89">
        <w:rPr>
          <w:rFonts w:eastAsia="Calibri"/>
        </w:rPr>
        <w:t xml:space="preserve">, </w:t>
      </w:r>
      <w:r>
        <w:rPr>
          <w:rFonts w:eastAsia="Calibri"/>
        </w:rPr>
        <w:t xml:space="preserve">надаючи підтримку тоді, коли вона потрібна, і в той спосіб, у який вона потрібна.</w:t>
      </w:r>
    </w:p>
    <w:p w:rsidR="00EB57C6" w:rsidP="00416109" w:rsidRDefault="007846D0" w14:paraId="000002AA" w14:textId="77777777">
      <w:pPr>
        <w:spacing w:before="120" w:after="120" w:line="240" w:lineRule="auto"/>
        <w:rPr>
          <w:rFonts w:eastAsia="Calibri"/>
        </w:rPr>
      </w:pPr>
      <w:r>
        <w:rPr>
          <w:rFonts w:eastAsia="Calibri"/>
        </w:rPr>
        <w:t xml:space="preserve">Суть програми Presence полягає в тому, щоб бути поруч, бути присутнім поряд з маргіналізованими громадами, розділяти їхні важкі умови життя, спільно виявляти проблеми та знаходити рішення у співпраці з ними. Першим кроком є створення соціального офісу в безпосередній близькості від тих, хто живе в ізольованих поселеннях, максимально адаптуючись до місцевих умов життя.</w:t>
      </w:r>
    </w:p>
    <w:p w:rsidR="00EB57C6" w:rsidP="00416109" w:rsidRDefault="007846D0" w14:paraId="000002AB" w14:textId="77777777">
      <w:pPr>
        <w:spacing w:before="120" w:after="120" w:line="240" w:lineRule="auto"/>
        <w:rPr>
          <w:rFonts w:eastAsia="Calibri"/>
        </w:rPr>
      </w:pPr>
      <w:r>
        <w:rPr>
          <w:rFonts w:eastAsia="Calibri"/>
        </w:rPr>
        <w:t xml:space="preserve">Така форма солідарності та постійної підтримки створює умови для взаємної толерантності та встановлення довірчих відносин.</w:t>
      </w:r>
    </w:p>
    <w:p w:rsidR="00EB57C6" w:rsidP="00416109" w:rsidRDefault="007846D0" w14:paraId="000002AC" w14:textId="77777777">
      <w:pPr>
        <w:pStyle w:val="Cmsor2"/>
        <w:spacing w:before="120" w:after="120" w:line="240" w:lineRule="auto"/>
        <w:rPr>
          <w:rFonts w:eastAsia="Calibri"/>
        </w:rPr>
      </w:pPr>
      <w:bookmarkStart w:name="_heading=h.b2rafkbcxfmr" w:colFirst="0" w:colLast="0" w:id="91"/>
      <w:bookmarkStart w:name="_Toc208585813" w:id="92"/>
      <w:bookmarkEnd w:id="91"/>
      <w:r>
        <w:rPr>
          <w:rFonts w:eastAsia="Calibri"/>
        </w:rPr>
        <w:t xml:space="preserve">Прийом клієнтів та адміністрація</w:t>
      </w:r>
      <w:bookmarkEnd w:id="92"/>
    </w:p>
    <w:p w:rsidRPr="00C972CE" w:rsidR="00EB57C6" w:rsidP="00416109" w:rsidRDefault="007846D0" w14:paraId="000002AD" w14:textId="77777777">
      <w:pPr>
        <w:pStyle w:val="Cmsor3"/>
        <w:spacing w:before="120" w:after="120" w:line="240" w:lineRule="auto"/>
      </w:pPr>
      <w:bookmarkStart w:name="_heading=h.xx0y2v54bh9t" w:colFirst="0" w:colLast="0" w:id="93"/>
      <w:bookmarkEnd w:id="93"/>
      <w:r w:rsidRPr="00C972CE">
        <w:t xml:space="preserve">Наш підхід</w:t>
      </w:r>
    </w:p>
    <w:p w:rsidR="00EB57C6" w:rsidP="00416109" w:rsidRDefault="007846D0" w14:paraId="000002AE" w14:textId="2E2FBC74">
      <w:pPr>
        <w:spacing w:before="120" w:after="120" w:line="240" w:lineRule="auto"/>
        <w:rPr>
          <w:rFonts w:eastAsia="Calibri"/>
        </w:rPr>
      </w:pPr>
      <w:r>
        <w:rPr>
          <w:rFonts w:eastAsia="Calibri"/>
        </w:rPr>
        <w:t xml:space="preserve">Вирішення проблем людей, які живуть в умовах крайньої бідності, вимагає найповнішого набору інформації та даних. Запити про допомогу часто провалюються на самому першому етапі через неможливість чітко сформулювати конкретні потреби. Служба прийому клієнтів, що працює в Presence Point, не просто надає рішення конкретних проблем, а й усуває адміністративні перешкоди, що виникають під час розмов про підтримку. Однак на цьому процес не може зупинитися </w:t>
      </w:r>
      <w:r w:rsidR="00983C89">
        <w:rPr>
          <w:rFonts w:eastAsia="Calibri"/>
        </w:rPr>
        <w:t xml:space="preserve">– </w:t>
      </w:r>
      <w:r>
        <w:rPr>
          <w:rFonts w:eastAsia="Calibri"/>
        </w:rPr>
        <w:t xml:space="preserve">особа, яка звертається за допомогою, отримує консультації та підтримку для пошуку довгострокового вирішення своєї проблеми.</w:t>
      </w:r>
    </w:p>
    <w:p w:rsidRPr="00C972CE" w:rsidR="00EB57C6" w:rsidP="00416109" w:rsidRDefault="007846D0" w14:paraId="000002AF" w14:textId="77777777">
      <w:pPr>
        <w:pStyle w:val="Cmsor3"/>
        <w:spacing w:before="120" w:after="120" w:line="240" w:lineRule="auto"/>
      </w:pPr>
      <w:bookmarkStart w:name="_heading=h.ymuv5wh2417b" w:colFirst="0" w:colLast="0" w:id="94"/>
      <w:bookmarkEnd w:id="94"/>
      <w:r w:rsidRPr="00C972CE">
        <w:t xml:space="preserve">Наша мета</w:t>
      </w:r>
    </w:p>
    <w:p w:rsidR="00EB57C6" w:rsidP="00416109" w:rsidRDefault="007846D0" w14:paraId="000002B0" w14:textId="77777777">
      <w:pPr>
        <w:spacing w:before="120" w:after="120" w:line="240" w:lineRule="auto"/>
        <w:rPr>
          <w:rFonts w:eastAsia="Calibri"/>
        </w:rPr>
      </w:pPr>
      <w:r>
        <w:rPr>
          <w:rFonts w:eastAsia="Calibri"/>
        </w:rPr>
        <w:t xml:space="preserve">Програма Presence базується на соціальній роботі з окремими особами, сім'ями та громадами, а також на розвитку громади. Співробітники Presence Points тісно співпрацюють з муніципальними, соціальними та медичними службами, що працюють у населеному пункті. Вони підтримують ці служби, встановлюючи регулярний контакт із сім'ями, які можуть не мати доступу до державної системи соціального забезпечення, збираючи відповідні дані та інформацію. Одним із ключових інструментів цієї діяльності є прийом клієнтів та адміністрування справ.</w:t>
      </w:r>
    </w:p>
    <w:p w:rsidR="00EB57C6" w:rsidP="00416109" w:rsidRDefault="007846D0" w14:paraId="000002B1" w14:textId="77777777">
      <w:pPr>
        <w:spacing w:before="120" w:after="120" w:line="240" w:lineRule="auto"/>
        <w:rPr>
          <w:rFonts w:eastAsia="Calibri"/>
        </w:rPr>
      </w:pPr>
      <w:r>
        <w:rPr>
          <w:rFonts w:eastAsia="Calibri"/>
        </w:rPr>
        <w:t xml:space="preserve">Основною метою прийому клієнтів та адміністрування у «Пункті присутності» є комплексне вирішення питань, які не доходять до перевантаженої державної системи соціального забезпечення, не вирішуються нею або можуть бути вирішені лише поза її межами. Робота персоналу «Пункту присутності» виходить за межі простого прийому клієнтів, оскільки кожна зустріч також має на меті покращити та розвинути здатність особи ефективніше орієнтуватися у світі адміністративних процесів та інформації.</w:t>
      </w:r>
    </w:p>
    <w:p w:rsidRPr="00C972CE" w:rsidR="00EB57C6" w:rsidP="00416109" w:rsidRDefault="007846D0" w14:paraId="000002B2" w14:textId="77777777">
      <w:pPr>
        <w:pStyle w:val="Cmsor3"/>
        <w:spacing w:before="120" w:after="120" w:line="240" w:lineRule="auto"/>
      </w:pPr>
      <w:bookmarkStart w:name="_heading=h.fl19y6ep4maa" w:colFirst="0" w:colLast="0" w:id="95"/>
      <w:bookmarkEnd w:id="95"/>
      <w:r w:rsidRPr="00C972CE">
        <w:lastRenderedPageBreak/>
      </w:r>
      <w:r w:rsidRPr="00C972CE">
        <w:t xml:space="preserve">Етапи</w:t>
      </w:r>
    </w:p>
    <w:p w:rsidR="00EB57C6" w:rsidP="00416109" w:rsidRDefault="007846D0" w14:paraId="000002B3" w14:textId="7D65D2E9">
      <w:pPr>
        <w:spacing w:before="120" w:after="120" w:line="240" w:lineRule="auto"/>
        <w:rPr>
          <w:rFonts w:eastAsia="Calibri"/>
        </w:rPr>
      </w:pPr>
      <w:r>
        <w:rPr>
          <w:rFonts w:eastAsia="Calibri"/>
        </w:rPr>
        <w:t xml:space="preserve">Адміністрування справ у Presence Point є формою індивідуального управління справами, яка використовує не тільки галузеві послуги, а й ресурси інших зацікавлених сторін, що працюють у рамках програми або пов'язані з нею. Прийом клієнтів та адміністративні послуги доступні щодня, а персонал працює позмінно, щоб забезпечити максимально тривалий робочий час </w:t>
      </w:r>
      <w:r w:rsidR="00983C89">
        <w:rPr>
          <w:rFonts w:eastAsia="Calibri"/>
        </w:rPr>
        <w:t xml:space="preserve">– </w:t>
      </w:r>
      <w:r>
        <w:rPr>
          <w:rFonts w:eastAsia="Calibri"/>
        </w:rPr>
        <w:t xml:space="preserve">щонайменше вісім годин на день </w:t>
      </w:r>
      <w:r w:rsidR="00983C89">
        <w:rPr>
          <w:rFonts w:eastAsia="Calibri"/>
        </w:rPr>
        <w:t xml:space="preserve">– </w:t>
      </w:r>
      <w:r>
        <w:rPr>
          <w:rFonts w:eastAsia="Calibri"/>
        </w:rPr>
        <w:t xml:space="preserve">що робить Presence Point доступним навіть для сімей з різним графіком роботи.</w:t>
      </w:r>
    </w:p>
    <w:p w:rsidR="00EB57C6" w:rsidP="00416109" w:rsidRDefault="007846D0" w14:paraId="000002B4" w14:textId="77777777">
      <w:pPr>
        <w:spacing w:before="120" w:after="120" w:line="240" w:lineRule="auto"/>
        <w:rPr>
          <w:rFonts w:eastAsia="Calibri"/>
        </w:rPr>
      </w:pPr>
      <w:r>
        <w:rPr>
          <w:rFonts w:eastAsia="Calibri"/>
        </w:rPr>
        <w:t xml:space="preserve">Для підтримки управління складними питаннями центральна координаційна команда надає інформаційні матеріали, а галузева команда організовує додаткову підтримку та навчальні сесії для персоналу Presence Point. Вони можуть охоплювати такі теми, як процедури управління боргами, сертифікація та права, пов'язані з хронічними захворюваннями, доступ до програм підтримки сім'ї (таких як житлові субсидії CSOK та позики на очікування дитини), індивідуальні зобов'язання щодо сплати внесків на соціальне страхування, процедури примусового виконання та зарахування до шкіл або установ.</w:t>
      </w:r>
    </w:p>
    <w:p w:rsidR="00EB57C6" w:rsidP="00416109" w:rsidRDefault="007846D0" w14:paraId="000002B5" w14:textId="77777777">
      <w:pPr>
        <w:spacing w:before="120" w:after="120" w:line="240" w:lineRule="auto"/>
        <w:rPr>
          <w:rFonts w:eastAsia="Calibri"/>
        </w:rPr>
      </w:pPr>
      <w:r>
        <w:rPr>
          <w:rFonts w:eastAsia="Calibri"/>
        </w:rPr>
        <w:t xml:space="preserve">З Presence Point соціальні працівники вирушають на домашні візити, особливо до тих, хто, можливо, відмовився від організованих програм або хто вагається звертатися за допомогою публічно через соціальну стигматизацію. Presence Point також є центром зустрічей для фахівців, які працюють у рамках підпрограм програми, забезпечуючи обмін інформацією та координацію.</w:t>
      </w:r>
    </w:p>
    <w:p w:rsidRPr="003E22BC" w:rsidR="00EB57C6" w:rsidP="00416109" w:rsidRDefault="007846D0" w14:paraId="000002B7" w14:textId="5618CC8B">
      <w:pPr>
        <w:spacing w:before="120" w:after="120" w:line="240" w:lineRule="auto"/>
        <w:rPr>
          <w:rFonts w:eastAsia="Calibri"/>
        </w:rPr>
      </w:pPr>
      <w:r>
        <w:rPr>
          <w:rFonts w:eastAsia="Calibri"/>
        </w:rPr>
        <w:t xml:space="preserve">Під час адміністрування справ співробітники надають допомогу не тільки у заповненні форм та заяв, але й у телефонному та письмовому (листи та електронні листи) спілкуванні, допомагаючи людям орієнтуватися у все більш цифрових адміністративних та медичних послугах. Для полегшення цих процесів у Presence Point доступні послуги друку, сканування, копіювання, доступ до Інтернету та використання мобільних телефонів.</w:t>
      </w:r>
    </w:p>
    <w:p w:rsidRPr="00C972CE" w:rsidR="00EB57C6" w:rsidP="00416109" w:rsidRDefault="007846D0" w14:paraId="000002B8" w14:textId="77777777">
      <w:pPr>
        <w:pStyle w:val="Cmsor3"/>
        <w:spacing w:before="120" w:after="120" w:line="240" w:lineRule="auto"/>
      </w:pPr>
      <w:bookmarkStart w:name="_heading=h.tkqtup76o6da" w:colFirst="0" w:colLast="0" w:id="96"/>
      <w:bookmarkEnd w:id="96"/>
      <w:r w:rsidRPr="00C972CE">
        <w:t xml:space="preserve">На якому етапі виконання завдань ми перебуваємо?</w:t>
      </w:r>
    </w:p>
    <w:p w:rsidR="00EB57C6" w:rsidP="00416109" w:rsidRDefault="007846D0" w14:paraId="000002B9" w14:textId="3D6D616A">
      <w:pPr>
        <w:spacing w:before="120" w:after="120" w:line="240" w:lineRule="auto"/>
        <w:rPr>
          <w:rFonts w:eastAsia="Calibri"/>
        </w:rPr>
      </w:pPr>
      <w:r>
        <w:rPr>
          <w:rFonts w:eastAsia="Calibri"/>
        </w:rPr>
        <w:t xml:space="preserve">У перевантаженій і недоукомплектованій системі державної підтримки клієнти часто звертаються за допомогою пізніше, ніж це необхідно. У Presence Point </w:t>
      </w:r>
      <w:r w:rsidR="00983C89">
        <w:rPr>
          <w:rFonts w:eastAsia="Calibri"/>
        </w:rPr>
        <w:t xml:space="preserve">– </w:t>
      </w:r>
      <w:r>
        <w:rPr>
          <w:rFonts w:eastAsia="Calibri"/>
        </w:rPr>
        <w:t xml:space="preserve">чи то для адміністративної підтримки, громадських програм, пральних послуг чи іншої негайної допомоги </w:t>
      </w:r>
      <w:r w:rsidR="00983C89">
        <w:rPr>
          <w:rFonts w:eastAsia="Calibri"/>
        </w:rPr>
        <w:t xml:space="preserve">– </w:t>
      </w:r>
      <w:r>
        <w:rPr>
          <w:rFonts w:eastAsia="Calibri"/>
        </w:rPr>
        <w:t xml:space="preserve">співробітники можуть виявити нагальні проблеми під час неформальних розмов. Це дозволяє їм своєчасно направляти або супроводжувати осіб до відповідної установи чи постачальника послуг.</w:t>
      </w:r>
    </w:p>
    <w:p w:rsidR="00EB57C6" w:rsidP="00416109" w:rsidRDefault="007846D0" w14:paraId="000002BA" w14:textId="14D38748">
      <w:pPr>
        <w:spacing w:before="120" w:after="120" w:line="240" w:lineRule="auto"/>
        <w:rPr>
          <w:rFonts w:eastAsia="Calibri"/>
        </w:rPr>
      </w:pPr>
      <w:r>
        <w:rPr>
          <w:rFonts w:eastAsia="Calibri"/>
        </w:rPr>
        <w:t xml:space="preserve">Наша робота є успішною, коли сім'ї, крім пошуку рішень для давніх невирішених проблем, також звертаються до нас із профілактичними питаннями </w:t>
      </w:r>
      <w:r w:rsidR="00983C89">
        <w:rPr>
          <w:rFonts w:eastAsia="Calibri"/>
        </w:rPr>
        <w:t xml:space="preserve">– </w:t>
      </w:r>
      <w:r>
        <w:rPr>
          <w:rFonts w:eastAsia="Calibri"/>
        </w:rPr>
        <w:t xml:space="preserve">проблемами, вирішення яких не тільки спрощує їхнє повсякденне життя, але й стабілізує їхнє становище та запобігає кризам.</w:t>
      </w:r>
    </w:p>
    <w:p w:rsidRPr="00C972CE" w:rsidR="00EB57C6" w:rsidP="00416109" w:rsidRDefault="007846D0" w14:paraId="000002BB" w14:textId="77777777">
      <w:pPr>
        <w:pStyle w:val="Cmsor3"/>
        <w:spacing w:before="120" w:after="120" w:line="240" w:lineRule="auto"/>
      </w:pPr>
      <w:bookmarkStart w:name="_heading=h.pc8s3hurn5ka" w:colFirst="0" w:colLast="0" w:id="97"/>
      <w:bookmarkEnd w:id="97"/>
      <w:r w:rsidRPr="00C972CE">
        <w:t xml:space="preserve">Питання для розгляду</w:t>
      </w:r>
    </w:p>
    <w:p w:rsidRPr="00C972CE" w:rsidR="00EB57C6" w:rsidP="00416109" w:rsidRDefault="007846D0" w14:paraId="000002BC" w14:textId="7ADEA972">
      <w:pPr>
        <w:pStyle w:val="Listaszerbekezds"/>
        <w:numPr>
          <w:ilvl w:val="0"/>
          <w:numId w:val="30"/>
        </w:numPr>
        <w:spacing w:before="120" w:after="120" w:line="240" w:lineRule="auto"/>
        <w:contextualSpacing w:val="0"/>
        <w:rPr>
          <w:rFonts w:eastAsia="Calibri"/>
        </w:rPr>
      </w:pPr>
      <w:r w:rsidRPr="00C972CE">
        <w:rPr>
          <w:rFonts w:eastAsia="Calibri"/>
        </w:rPr>
        <w:t xml:space="preserve">Чи зрозуміло, які послуги є найменш доступними для місцевого населення?</w:t>
      </w:r>
    </w:p>
    <w:p w:rsidRPr="00C972CE" w:rsidR="00EB57C6" w:rsidP="00416109" w:rsidRDefault="007846D0" w14:paraId="000002BD" w14:textId="7D4AAA6B">
      <w:pPr>
        <w:pStyle w:val="Listaszerbekezds"/>
        <w:numPr>
          <w:ilvl w:val="0"/>
          <w:numId w:val="30"/>
        </w:numPr>
        <w:spacing w:before="120" w:after="120" w:line="240" w:lineRule="auto"/>
        <w:contextualSpacing w:val="0"/>
        <w:rPr>
          <w:rFonts w:eastAsia="Calibri"/>
        </w:rPr>
      </w:pPr>
      <w:r w:rsidRPr="00C972CE">
        <w:rPr>
          <w:rFonts w:eastAsia="Calibri"/>
        </w:rPr>
        <w:t xml:space="preserve">Чи встановлено довірчі відносини з громадою, що заохочує людей звертатися до соціальних працівників зі своїми проблемами?</w:t>
      </w:r>
    </w:p>
    <w:p w:rsidRPr="00C972CE" w:rsidR="00EB57C6" w:rsidP="00416109" w:rsidRDefault="007846D0" w14:paraId="000002BE" w14:textId="5C54F426">
      <w:pPr>
        <w:pStyle w:val="Listaszerbekezds"/>
        <w:numPr>
          <w:ilvl w:val="0"/>
          <w:numId w:val="30"/>
        </w:numPr>
        <w:spacing w:before="120" w:after="120" w:line="240" w:lineRule="auto"/>
        <w:contextualSpacing w:val="0"/>
        <w:rPr>
          <w:rFonts w:eastAsia="Calibri"/>
        </w:rPr>
      </w:pPr>
      <w:r w:rsidRPr="00C972CE">
        <w:rPr>
          <w:rFonts w:eastAsia="Calibri"/>
        </w:rPr>
        <w:t xml:space="preserve">Чи доступні знання, інструменти та ресурси для забезпечення комплексного управління справами?</w:t>
      </w:r>
    </w:p>
    <w:p w:rsidR="00EB57C6" w:rsidP="00416109" w:rsidRDefault="007846D0" w14:paraId="000002BF" w14:textId="77777777">
      <w:pPr>
        <w:pStyle w:val="Cmsor3"/>
        <w:keepNext w:val="0"/>
        <w:keepLines w:val="0"/>
        <w:spacing w:before="120" w:after="120" w:line="240" w:lineRule="auto"/>
        <w:rPr>
          <w:rFonts w:eastAsia="Calibri" w:cs="Calibri"/>
          <w:b/>
          <w:color w:val="000000"/>
          <w:szCs w:val="26"/>
        </w:rPr>
      </w:pPr>
      <w:bookmarkStart w:name="_heading=h.iecbyaav4vxg" w:colFirst="0" w:colLast="0" w:id="98"/>
      <w:bookmarkEnd w:id="98"/>
      <w:r w:rsidRPr="00C972CE">
        <w:t xml:space="preserve">Співпраця</w:t>
      </w:r>
      <w:r>
        <w:rPr>
          <w:rFonts w:eastAsia="Calibri" w:cs="Calibri"/>
          <w:b/>
          <w:color w:val="000000"/>
          <w:szCs w:val="26"/>
        </w:rPr>
        <w:t xml:space="preserve">:</w:t>
      </w:r>
    </w:p>
    <w:p w:rsidR="00EB57C6" w:rsidP="00416109" w:rsidRDefault="007846D0" w14:paraId="000002C0" w14:textId="77777777">
      <w:pPr>
        <w:spacing w:before="120" w:after="120" w:line="240" w:lineRule="auto"/>
        <w:rPr>
          <w:rFonts w:eastAsia="Calibri"/>
        </w:rPr>
      </w:pPr>
      <w:r>
        <w:rPr>
          <w:rFonts w:eastAsia="Calibri"/>
        </w:rPr>
        <w:lastRenderedPageBreak/>
      </w:r>
      <w:r>
        <w:rPr>
          <w:rFonts w:eastAsia="Calibri"/>
        </w:rPr>
        <w:t xml:space="preserve">Регіональні координатори підтримують професійні запити та, за необхідності, зміцнюють відносини з місцевими муніципалітетами, урядовими установами та іншими організаціями.</w:t>
      </w:r>
    </w:p>
    <w:p w:rsidRPr="00C972CE" w:rsidR="00EB57C6" w:rsidP="00416109" w:rsidRDefault="007846D0" w14:paraId="000002C1" w14:textId="77777777">
      <w:pPr>
        <w:pStyle w:val="Cmsor3"/>
        <w:spacing w:before="120" w:after="120" w:line="240" w:lineRule="auto"/>
      </w:pPr>
      <w:bookmarkStart w:name="_heading=h.m5aercasssvj" w:colFirst="0" w:colLast="0" w:id="99"/>
      <w:bookmarkEnd w:id="99"/>
      <w:r w:rsidRPr="00C972CE">
        <w:t xml:space="preserve">Планування</w:t>
      </w:r>
    </w:p>
    <w:p w:rsidR="00EB57C6" w:rsidP="00416109" w:rsidRDefault="007846D0" w14:paraId="000002C2" w14:textId="2CA54468">
      <w:pPr>
        <w:spacing w:before="120" w:after="120" w:line="240" w:lineRule="auto"/>
        <w:rPr>
          <w:rFonts w:eastAsia="Calibri"/>
        </w:rPr>
      </w:pPr>
      <w:r>
        <w:rPr>
          <w:rFonts w:eastAsia="Calibri"/>
        </w:rPr>
        <w:t xml:space="preserve">Запуск Presence Point відбувається одночасно з впровадженням програми </w:t>
      </w:r>
      <w:r w:rsidR="00983C89">
        <w:rPr>
          <w:rFonts w:eastAsia="Calibri"/>
        </w:rPr>
        <w:t xml:space="preserve">– </w:t>
      </w:r>
      <w:r>
        <w:rPr>
          <w:rFonts w:eastAsia="Calibri"/>
        </w:rPr>
        <w:t xml:space="preserve">спочатку, за необхідності, у тимчасовому приміщенні.</w:t>
      </w:r>
    </w:p>
    <w:p w:rsidR="00EB57C6" w:rsidP="00416109" w:rsidRDefault="007846D0" w14:paraId="000002C3" w14:textId="77777777">
      <w:pPr>
        <w:spacing w:before="120" w:after="120" w:line="240" w:lineRule="auto"/>
        <w:rPr>
          <w:rFonts w:eastAsia="Calibri"/>
        </w:rPr>
      </w:pPr>
      <w:r>
        <w:rPr>
          <w:rFonts w:eastAsia="Calibri"/>
        </w:rPr>
        <w:t xml:space="preserve">Навіть під час цього перехідного етапу важливо скласти надійний та зручний для сімей графік, який відповідає їхньому повсякденному розпорядку. Цей процес дозволяє постійно визначати ресурси, необхідні для ефективного управління справами, зміцнює партнерські відносини з організаціями-зацікавленими сторонами та сприяє активній співпраці з службами соціального забезпечення дітей та сімей і медичними працівниками.</w:t>
      </w:r>
    </w:p>
    <w:p w:rsidRPr="003E22BC" w:rsidR="00EB57C6" w:rsidP="00416109" w:rsidRDefault="007846D0" w14:paraId="000002C5" w14:textId="15FE2BB9">
      <w:pPr>
        <w:spacing w:before="120" w:after="120" w:line="240" w:lineRule="auto"/>
        <w:rPr>
          <w:rFonts w:eastAsia="Calibri"/>
        </w:rPr>
      </w:pPr>
      <w:r>
        <w:rPr>
          <w:rFonts w:eastAsia="Calibri"/>
        </w:rPr>
        <w:t xml:space="preserve">Наприкінці першого року місцева команда фахівців аналізує діяльність з управління індивідуальними та сімейними справами, оцінюючи, які додаткові рішення можуть бути необхідними для кращого вирішення затяжних справ.</w:t>
      </w:r>
    </w:p>
    <w:tbl>
      <w:tblPr>
        <w:tblStyle w:val="af6"/>
        <w:tblW w:w="5000" w:type="pct"/>
        <w:jc w:val="center"/>
        <w:tblInd w:w="0" w:type="dxa"/>
        <w:tblBorders>
          <w:top w:val="nil"/>
          <w:left w:val="nil"/>
          <w:bottom w:val="nil"/>
          <w:right w:val="nil"/>
          <w:insideH w:val="nil"/>
          <w:insideV w:val="nil"/>
        </w:tblBorders>
        <w:tblLook w:val="0600"/>
      </w:tblPr>
      <w:tblGrid>
        <w:gridCol w:w="921"/>
        <w:gridCol w:w="8142"/>
      </w:tblGrid>
      <w:tr w:rsidRPr="00A932C3" w:rsidR="00EB57C6" w:rsidTr="00416109" w14:paraId="72E8787D" w14:textId="77777777">
        <w:trPr>
          <w:trHeight w:val="285"/>
          <w:jc w:val="center"/>
        </w:trPr>
        <w:tc>
          <w:tcPr>
            <w:tcW w:w="508" w:type="pct"/>
            <w:tcBorders>
              <w:top w:val="single" w:color="000000" w:sz="5" w:space="0"/>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2C6"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w:t>
            </w:r>
          </w:p>
        </w:tc>
        <w:tc>
          <w:tcPr>
            <w:tcW w:w="4492" w:type="pc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2C7"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416109" w14:paraId="5B634FB7" w14:textId="77777777">
        <w:trPr>
          <w:trHeight w:val="285"/>
          <w:jc w:val="center"/>
        </w:trPr>
        <w:tc>
          <w:tcPr>
            <w:tcW w:w="508"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2C8"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2</w:t>
            </w:r>
          </w:p>
        </w:tc>
        <w:tc>
          <w:tcPr>
            <w:tcW w:w="4492"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2C9"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Створення базової інфраструктури пункту присутності</w:t>
            </w:r>
          </w:p>
        </w:tc>
      </w:tr>
      <w:tr w:rsidRPr="00A932C3" w:rsidR="00EB57C6" w:rsidTr="00416109" w14:paraId="0BF60683" w14:textId="77777777">
        <w:trPr>
          <w:trHeight w:val="705"/>
          <w:jc w:val="center"/>
        </w:trPr>
        <w:tc>
          <w:tcPr>
            <w:tcW w:w="508"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2CA"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3</w:t>
            </w:r>
          </w:p>
        </w:tc>
        <w:tc>
          <w:tcPr>
            <w:tcW w:w="4492"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2CB"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Пункт присутності відкритий (тимчасовий або постійний), обладнаний базовою інфраструктурою (телефон, принтер, комп'ютер, інтернет) і придатний для надання адміністративної допомоги.</w:t>
            </w:r>
          </w:p>
        </w:tc>
      </w:tr>
      <w:tr w:rsidRPr="00A932C3" w:rsidR="00EB57C6" w:rsidTr="00416109" w14:paraId="786479B2" w14:textId="77777777">
        <w:trPr>
          <w:trHeight w:val="285"/>
          <w:jc w:val="center"/>
        </w:trPr>
        <w:tc>
          <w:tcPr>
            <w:tcW w:w="508"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2CC"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4</w:t>
            </w:r>
          </w:p>
        </w:tc>
        <w:tc>
          <w:tcPr>
            <w:tcW w:w="4492"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2CE" w14:textId="2C1521B4">
            <w:pPr>
              <w:spacing w:before="0" w:after="0" w:line="240" w:lineRule="auto"/>
              <w:jc w:val="left"/>
              <w:rPr>
                <w:rFonts w:eastAsia="Calibri" w:cs="Calibri"/>
                <w:bCs/>
                <w:sz w:val="20"/>
                <w:szCs w:val="20"/>
              </w:rPr>
            </w:pPr>
            <w:r w:rsidRPr="00A932C3">
              <w:rPr>
                <w:rFonts w:eastAsia="Calibri" w:cs="Calibri"/>
                <w:bCs/>
                <w:sz w:val="20"/>
                <w:szCs w:val="20"/>
              </w:rPr>
              <w:t xml:space="preserve">Розробка та створення базової інфраструктури пункту присутності.</w:t>
            </w:r>
          </w:p>
        </w:tc>
      </w:tr>
      <w:tr w:rsidRPr="00A932C3" w:rsidR="00EB57C6" w:rsidTr="00416109" w14:paraId="419DA503" w14:textId="77777777">
        <w:trPr>
          <w:trHeight w:val="285"/>
          <w:jc w:val="center"/>
        </w:trPr>
        <w:tc>
          <w:tcPr>
            <w:tcW w:w="508"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2CF"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5</w:t>
            </w:r>
          </w:p>
        </w:tc>
        <w:tc>
          <w:tcPr>
            <w:tcW w:w="4492"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416109" w:rsidRDefault="00EB57C6" w14:paraId="000002D0" w14:textId="77777777">
            <w:pPr>
              <w:spacing w:before="0" w:after="0" w:line="240" w:lineRule="auto"/>
              <w:jc w:val="left"/>
              <w:rPr>
                <w:rFonts w:eastAsia="Calibri" w:cs="Calibri"/>
                <w:bCs/>
                <w:sz w:val="20"/>
                <w:szCs w:val="20"/>
              </w:rPr>
            </w:pPr>
          </w:p>
        </w:tc>
      </w:tr>
      <w:tr w:rsidRPr="00A932C3" w:rsidR="00EB57C6" w:rsidTr="00416109" w14:paraId="57D04DF6" w14:textId="77777777">
        <w:trPr>
          <w:trHeight w:val="285"/>
          <w:jc w:val="center"/>
        </w:trPr>
        <w:tc>
          <w:tcPr>
            <w:tcW w:w="508"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2D1"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6</w:t>
            </w:r>
          </w:p>
        </w:tc>
        <w:tc>
          <w:tcPr>
            <w:tcW w:w="4492"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416109" w:rsidRDefault="00EB57C6" w14:paraId="000002D2" w14:textId="77777777">
            <w:pPr>
              <w:spacing w:before="0" w:after="0" w:line="240" w:lineRule="auto"/>
              <w:jc w:val="left"/>
              <w:rPr>
                <w:rFonts w:eastAsia="Calibri" w:cs="Calibri"/>
                <w:bCs/>
                <w:sz w:val="20"/>
                <w:szCs w:val="20"/>
              </w:rPr>
            </w:pPr>
          </w:p>
        </w:tc>
      </w:tr>
      <w:tr w:rsidRPr="00A932C3" w:rsidR="00EB57C6" w:rsidTr="00416109" w14:paraId="6D4BC974" w14:textId="77777777">
        <w:trPr>
          <w:trHeight w:val="285"/>
          <w:jc w:val="center"/>
        </w:trPr>
        <w:tc>
          <w:tcPr>
            <w:tcW w:w="508"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2D3"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7</w:t>
            </w:r>
          </w:p>
        </w:tc>
        <w:tc>
          <w:tcPr>
            <w:tcW w:w="4492"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416109" w:rsidRDefault="00EB57C6" w14:paraId="000002D4" w14:textId="77777777">
            <w:pPr>
              <w:spacing w:before="0" w:after="0" w:line="240" w:lineRule="auto"/>
              <w:jc w:val="left"/>
              <w:rPr>
                <w:rFonts w:eastAsia="Calibri" w:cs="Calibri"/>
                <w:bCs/>
                <w:sz w:val="20"/>
                <w:szCs w:val="20"/>
              </w:rPr>
            </w:pPr>
          </w:p>
        </w:tc>
      </w:tr>
      <w:tr w:rsidRPr="00A932C3" w:rsidR="00EB57C6" w:rsidTr="00416109" w14:paraId="0F7C6759" w14:textId="77777777">
        <w:trPr>
          <w:trHeight w:val="285"/>
          <w:jc w:val="center"/>
        </w:trPr>
        <w:tc>
          <w:tcPr>
            <w:tcW w:w="508"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2D5"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8</w:t>
            </w:r>
          </w:p>
        </w:tc>
        <w:tc>
          <w:tcPr>
            <w:tcW w:w="4492"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416109" w:rsidRDefault="00EB57C6" w14:paraId="000002D6" w14:textId="77777777">
            <w:pPr>
              <w:spacing w:before="0" w:after="0" w:line="240" w:lineRule="auto"/>
              <w:jc w:val="left"/>
              <w:rPr>
                <w:rFonts w:eastAsia="Calibri" w:cs="Calibri"/>
                <w:bCs/>
                <w:sz w:val="20"/>
                <w:szCs w:val="20"/>
              </w:rPr>
            </w:pPr>
          </w:p>
        </w:tc>
      </w:tr>
      <w:tr w:rsidRPr="00A932C3" w:rsidR="00EB57C6" w:rsidTr="00416109" w14:paraId="32956CB7" w14:textId="77777777">
        <w:trPr>
          <w:trHeight w:val="285"/>
          <w:jc w:val="center"/>
        </w:trPr>
        <w:tc>
          <w:tcPr>
            <w:tcW w:w="508"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2D7"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9</w:t>
            </w:r>
          </w:p>
        </w:tc>
        <w:tc>
          <w:tcPr>
            <w:tcW w:w="4492"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416109" w:rsidRDefault="00EB57C6" w14:paraId="000002D8" w14:textId="77777777">
            <w:pPr>
              <w:spacing w:before="0" w:after="0" w:line="240" w:lineRule="auto"/>
              <w:jc w:val="left"/>
              <w:rPr>
                <w:rFonts w:eastAsia="Calibri" w:cs="Calibri"/>
                <w:bCs/>
                <w:sz w:val="20"/>
                <w:szCs w:val="20"/>
              </w:rPr>
            </w:pPr>
          </w:p>
        </w:tc>
      </w:tr>
      <w:tr w:rsidRPr="00A932C3" w:rsidR="00EB57C6" w:rsidTr="00416109" w14:paraId="297888D7" w14:textId="77777777">
        <w:trPr>
          <w:trHeight w:val="285"/>
          <w:jc w:val="center"/>
        </w:trPr>
        <w:tc>
          <w:tcPr>
            <w:tcW w:w="508"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2D9"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10</w:t>
            </w:r>
          </w:p>
        </w:tc>
        <w:tc>
          <w:tcPr>
            <w:tcW w:w="4492"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416109" w:rsidRDefault="00EB57C6" w14:paraId="000002DA" w14:textId="77777777">
            <w:pPr>
              <w:spacing w:before="0" w:after="0" w:line="240" w:lineRule="auto"/>
              <w:jc w:val="left"/>
              <w:rPr>
                <w:rFonts w:eastAsia="Calibri" w:cs="Calibri"/>
                <w:bCs/>
                <w:sz w:val="20"/>
                <w:szCs w:val="20"/>
              </w:rPr>
            </w:pPr>
          </w:p>
        </w:tc>
      </w:tr>
      <w:tr w:rsidRPr="00A932C3" w:rsidR="00EB57C6" w:rsidTr="00416109" w14:paraId="10266A36" w14:textId="77777777">
        <w:trPr>
          <w:trHeight w:val="314"/>
          <w:jc w:val="center"/>
        </w:trPr>
        <w:tc>
          <w:tcPr>
            <w:tcW w:w="508"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2DB"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11</w:t>
            </w:r>
          </w:p>
        </w:tc>
        <w:tc>
          <w:tcPr>
            <w:tcW w:w="4492"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416109" w:rsidRDefault="00EB57C6" w14:paraId="000002DC" w14:textId="77777777">
            <w:pPr>
              <w:spacing w:before="0" w:after="0" w:line="240" w:lineRule="auto"/>
              <w:jc w:val="left"/>
              <w:rPr>
                <w:rFonts w:eastAsia="Calibri" w:cs="Calibri"/>
                <w:bCs/>
                <w:sz w:val="20"/>
                <w:szCs w:val="20"/>
              </w:rPr>
            </w:pPr>
          </w:p>
        </w:tc>
      </w:tr>
      <w:tr w:rsidRPr="00A932C3" w:rsidR="00EB57C6" w:rsidTr="00416109" w14:paraId="2CC565BF" w14:textId="77777777">
        <w:trPr>
          <w:trHeight w:val="1170"/>
          <w:jc w:val="center"/>
        </w:trPr>
        <w:tc>
          <w:tcPr>
            <w:tcW w:w="508"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2DD"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12</w:t>
            </w:r>
          </w:p>
        </w:tc>
        <w:tc>
          <w:tcPr>
            <w:tcW w:w="4492"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416109" w:rsidRDefault="007846D0" w14:paraId="000002DF" w14:textId="32105F9B">
            <w:pPr>
              <w:spacing w:before="0" w:after="0" w:line="240" w:lineRule="auto"/>
              <w:jc w:val="left"/>
              <w:rPr>
                <w:rFonts w:eastAsia="Calibri" w:cs="Calibri"/>
                <w:bCs/>
                <w:sz w:val="20"/>
                <w:szCs w:val="20"/>
              </w:rPr>
            </w:pPr>
            <w:r w:rsidRPr="00A932C3">
              <w:rPr>
                <w:rFonts w:eastAsia="Calibri" w:cs="Calibri"/>
                <w:bCs/>
                <w:sz w:val="20"/>
                <w:szCs w:val="20"/>
              </w:rPr>
              <w:t xml:space="preserve">Пункт присутності відкритий (тимчасово або постійно), обладнаний базовою інфраструктурою (телефон, принтер, комп'ютер, інтернет) і придатний для адміністративних процедур. </w:t>
            </w:r>
          </w:p>
        </w:tc>
      </w:tr>
    </w:tbl>
    <w:bookmarkStart w:name="_heading=h.bty8dm1vqnxk" w:colFirst="0" w:colLast="0" w:id="100"/>
    <w:bookmarkEnd w:id="100"/>
    <w:p w:rsidR="00893CF0" w:rsidP="00416109" w:rsidRDefault="00893CF0" w14:paraId="477E3493" w14:textId="7BCDCD68">
      <w:pPr>
        <w:pStyle w:val="Kpalrs"/>
        <w:spacing w:before="120" w:after="120" w:line="240" w:lineRule="auto"/>
        <w:jc w:val="center"/>
        <w:rPr>
          <w:color w:val="1F4E79" w:themeColor="accent1" w:themeShade="80"/>
          <w:sz w:val="20"/>
          <w:szCs w:val="20"/>
        </w:rPr>
      </w:pPr>
      <w:r w:rsidRPr="001F1439">
        <w:rPr>
          <w:color w:val="1F4E79" w:themeColor="accent1" w:themeShade="80"/>
          <w:sz w:val="20"/>
          <w:szCs w:val="20"/>
        </w:rPr>
        <w:fldChar w:fldCharType="begin"/>
      </w:r>
      <w:r w:rsidRPr="001F1439">
        <w:rPr>
          <w:color w:val="1F4E79" w:themeColor="accent1" w:themeShade="80"/>
          <w:sz w:val="20"/>
          <w:szCs w:val="20"/>
        </w:rPr>
        <w:instrText xml:space="preserve"> SEQ Table \* ARABIC </w:instrText>
      </w:r>
      <w:r w:rsidRPr="001F1439">
        <w:rPr>
          <w:color w:val="1F4E79" w:themeColor="accent1" w:themeShade="80"/>
          <w:sz w:val="20"/>
          <w:szCs w:val="20"/>
        </w:rPr>
        <w:fldChar w:fldCharType="separate"/>
      </w:r>
      <w:bookmarkStart w:name="_Toc208585544" w:id="101"/>
      <w:r w:rsidR="00524303">
        <w:rPr>
          <w:noProof/>
          <w:color w:val="1F4E79" w:themeColor="accent1" w:themeShade="80"/>
          <w:sz w:val="20"/>
          <w:szCs w:val="20"/>
        </w:rPr>
        <w:t>4</w:t>
      </w:r>
      <w:r w:rsidRPr="001F1439">
        <w:rPr>
          <w:color w:val="1F4E79" w:themeColor="accent1" w:themeShade="80"/>
          <w:sz w:val="20"/>
          <w:szCs w:val="20"/>
        </w:rPr>
        <w:fldChar w:fldCharType="end"/>
      </w:r>
      <w:r w:rsidRPr="001F1439">
        <w:rPr>
          <w:color w:val="1F4E79" w:themeColor="accent1" w:themeShade="80"/>
          <w:sz w:val="20"/>
          <w:szCs w:val="20"/>
        </w:rPr>
        <w:t xml:space="preserve">Таблиця: Розклад: Прийом клієнтів та адміністрація</w:t>
      </w:r>
      <w:bookmarkEnd w:id="101"/>
    </w:p>
    <w:p w:rsidRPr="00F700DD" w:rsidR="00F700DD" w:rsidP="00F700DD" w:rsidRDefault="00F700DD" w14:paraId="445EDD98" w14:textId="77777777">
      <w:pPr>
        <w:rPr>
          <w:lang w:val="en-GB"/>
        </w:rPr>
      </w:pPr>
    </w:p>
    <w:p w:rsidR="00EB57C6" w:rsidP="00416109" w:rsidRDefault="007846D0" w14:paraId="000002E0" w14:textId="77777777">
      <w:pPr>
        <w:pStyle w:val="Cmsor2"/>
        <w:spacing w:before="120" w:after="120" w:line="240" w:lineRule="auto"/>
        <w:rPr>
          <w:rFonts w:eastAsia="Calibri"/>
        </w:rPr>
      </w:pPr>
      <w:bookmarkStart w:name="_Toc208585814" w:id="102"/>
      <w:r>
        <w:rPr>
          <w:rFonts w:eastAsia="Calibri"/>
        </w:rPr>
        <w:t xml:space="preserve">Функціонування </w:t>
      </w:r>
      <w:r w:rsidRPr="00C972CE">
        <w:t xml:space="preserve">громадського </w:t>
      </w:r>
      <w:r>
        <w:rPr>
          <w:rFonts w:eastAsia="Calibri"/>
        </w:rPr>
        <w:t xml:space="preserve">простору та розбудова громади</w:t>
      </w:r>
      <w:bookmarkEnd w:id="102"/>
    </w:p>
    <w:p w:rsidRPr="001C08DD" w:rsidR="00EB57C6" w:rsidP="00416109" w:rsidRDefault="007846D0" w14:paraId="000002E1" w14:textId="77777777">
      <w:pPr>
        <w:pStyle w:val="Cmsor3"/>
        <w:spacing w:before="120" w:after="120" w:line="240" w:lineRule="auto"/>
      </w:pPr>
      <w:bookmarkStart w:name="_heading=h.velkuvdhqvcj" w:colFirst="0" w:colLast="0" w:id="103"/>
      <w:bookmarkEnd w:id="103"/>
      <w:r w:rsidRPr="001C08DD">
        <w:t xml:space="preserve">Наш підхід</w:t>
      </w:r>
    </w:p>
    <w:p w:rsidR="00EB57C6" w:rsidP="00416109" w:rsidRDefault="007846D0" w14:paraId="000002E2" w14:textId="77777777">
      <w:pPr>
        <w:spacing w:before="120" w:after="120" w:line="240" w:lineRule="auto"/>
        <w:rPr>
          <w:rFonts w:eastAsia="Calibri"/>
        </w:rPr>
      </w:pPr>
      <w:r>
        <w:rPr>
          <w:rFonts w:eastAsia="Calibri"/>
        </w:rPr>
        <w:t xml:space="preserve">Розбудова та розвиток громади вимагають довгострокового залучення до місцевої громади. Тільки присутність та співіснування можуть створити довіру, необхідну для зміцнення </w:t>
      </w:r>
      <w:r>
        <w:rPr>
          <w:rFonts w:eastAsia="Calibri"/>
        </w:rPr>
        <w:t xml:space="preserve">громади «</w:t>
      </w:r>
      <w:r>
        <w:rPr>
          <w:rFonts w:eastAsia="Calibri"/>
        </w:rPr>
        <w:lastRenderedPageBreak/>
      </w:r>
      <w:r>
        <w:rPr>
          <w:rFonts w:eastAsia="Calibri"/>
        </w:rPr>
        <w:t xml:space="preserve"> ». Не існує універсального рецепту успіху, універсальних рішень, оскільки кожна громада є унікальною та неповторною. Наше завдання полягає у виявленні сильних сторін громади та підтримці процесів, що сприяють її зміцненню, використовуючи якомога більше інструментів.</w:t>
      </w:r>
    </w:p>
    <w:p w:rsidRPr="001C08DD" w:rsidR="00EB57C6" w:rsidP="00416109" w:rsidRDefault="007846D0" w14:paraId="000002E3" w14:textId="77777777">
      <w:pPr>
        <w:pStyle w:val="Cmsor3"/>
        <w:spacing w:before="120" w:after="120" w:line="240" w:lineRule="auto"/>
      </w:pPr>
      <w:bookmarkStart w:name="_heading=h.pv3sbchujr7" w:colFirst="0" w:colLast="0" w:id="104"/>
      <w:bookmarkEnd w:id="104"/>
      <w:r w:rsidRPr="001C08DD">
        <w:t xml:space="preserve">Наша мета</w:t>
      </w:r>
    </w:p>
    <w:p w:rsidR="00EB57C6" w:rsidP="00416109" w:rsidRDefault="007846D0" w14:paraId="000002E4" w14:textId="77777777">
      <w:pPr>
        <w:spacing w:before="120" w:after="120" w:line="240" w:lineRule="auto"/>
        <w:rPr>
          <w:rFonts w:eastAsia="Calibri"/>
        </w:rPr>
      </w:pPr>
      <w:r>
        <w:rPr>
          <w:rFonts w:eastAsia="Calibri"/>
        </w:rPr>
        <w:t xml:space="preserve">Роль і мета Presence Point полягають у консолідації, підтримці та наданні доступу до існуючих програм розвитку, ініціатив та заходів, спрямованих на дітей та їхні сім'ї. Це гарантує, що в населених пунктах, позбавлених послуг, відсутні послуги та програми надаються в необхідній кількості та якості, що полегшує доступ до них. За допомогою програм, спрямованих на весь населений пункт, слід сприяти оновленню та розвитку громади, тим самим допомагаючи соціальним групам з низькими навичками адвокації визнавати, формулювати та діяти відповідно до своїх інтересів.</w:t>
      </w:r>
    </w:p>
    <w:p w:rsidR="00EB57C6" w:rsidP="00416109" w:rsidRDefault="007846D0" w14:paraId="000002E5" w14:textId="77777777">
      <w:pPr>
        <w:spacing w:before="120" w:after="120" w:line="240" w:lineRule="auto"/>
        <w:rPr>
          <w:rFonts w:eastAsia="Calibri"/>
        </w:rPr>
      </w:pPr>
      <w:r>
        <w:rPr>
          <w:rFonts w:eastAsia="Calibri"/>
        </w:rPr>
        <w:t xml:space="preserve">Крім того, «Точки присутності» повинні слугувати координаційними центрами для розвитку населених пунктів, функціонуючи як місцеві центри Програми розвитку нових населених пунктів.</w:t>
      </w:r>
    </w:p>
    <w:p w:rsidR="00EB57C6" w:rsidP="00416109" w:rsidRDefault="007846D0" w14:paraId="000002E6" w14:textId="45D693DD">
      <w:pPr>
        <w:spacing w:before="120" w:after="120" w:line="240" w:lineRule="auto"/>
        <w:rPr>
          <w:rFonts w:eastAsia="Calibri"/>
        </w:rPr>
      </w:pPr>
      <w:r>
        <w:rPr>
          <w:rFonts w:eastAsia="Calibri"/>
        </w:rPr>
        <w:t xml:space="preserve">Таким чином, мета полягає в тому, щоб проводити в пунктах присутності заходи з розбудови громади, які дозволяють сім'ям </w:t>
      </w:r>
      <w:r w:rsidR="00983C89">
        <w:rPr>
          <w:rFonts w:eastAsia="Calibri"/>
        </w:rPr>
        <w:t xml:space="preserve">– </w:t>
      </w:r>
      <w:r>
        <w:rPr>
          <w:rFonts w:eastAsia="Calibri"/>
        </w:rPr>
        <w:t xml:space="preserve">а через них і населеним пунктам </w:t>
      </w:r>
      <w:r w:rsidR="00983C89">
        <w:rPr>
          <w:rFonts w:eastAsia="Calibri"/>
        </w:rPr>
        <w:t xml:space="preserve">– </w:t>
      </w:r>
      <w:r>
        <w:rPr>
          <w:rFonts w:eastAsia="Calibri"/>
        </w:rPr>
        <w:t xml:space="preserve">відновити зв'язки зі своїм мікрорегіоном і суспільством. Запроваджуючи і практикуючи прийняття рішень на рівні громади, громади можуть ефективно представляти свої інтереси і контролювати своє майбутнє.</w:t>
      </w:r>
    </w:p>
    <w:p w:rsidRPr="001C08DD" w:rsidR="00EB57C6" w:rsidP="00416109" w:rsidRDefault="007846D0" w14:paraId="000002E7" w14:textId="41BAB1F5">
      <w:pPr>
        <w:pStyle w:val="Cmsor3"/>
        <w:spacing w:before="120" w:after="120" w:line="240" w:lineRule="auto"/>
      </w:pPr>
      <w:bookmarkStart w:name="_heading=h.4epc19fois22" w:colFirst="0" w:colLast="0" w:id="105"/>
      <w:bookmarkEnd w:id="105"/>
      <w:r w:rsidRPr="001C08DD">
        <w:t xml:space="preserve">Етапи</w:t>
      </w:r>
    </w:p>
    <w:p w:rsidR="00EB57C6" w:rsidP="00416109" w:rsidRDefault="007846D0" w14:paraId="000002E8" w14:textId="77777777">
      <w:pPr>
        <w:spacing w:before="120" w:after="120" w:line="240" w:lineRule="auto"/>
        <w:rPr>
          <w:rFonts w:eastAsia="Calibri"/>
        </w:rPr>
      </w:pPr>
      <w:r>
        <w:rPr>
          <w:rFonts w:eastAsia="Calibri"/>
        </w:rPr>
        <w:t xml:space="preserve">Постійна та підтримуюча присутність створює умови для взаємної прийнятності, встановлення довіри та започаткування спільних зусиль. Завдяки постійній присутності послуги можуть поступово інтегруватися в життя поселення, а в цьому процесі залучається все більше установ та постачальників послуг з околиць.</w:t>
      </w:r>
    </w:p>
    <w:p w:rsidR="00EB57C6" w:rsidP="00416109" w:rsidRDefault="007846D0" w14:paraId="000002E9" w14:textId="77777777">
      <w:pPr>
        <w:spacing w:before="120" w:after="120" w:line="240" w:lineRule="auto"/>
        <w:rPr>
          <w:rFonts w:eastAsia="Calibri"/>
        </w:rPr>
      </w:pPr>
      <w:r>
        <w:rPr>
          <w:rFonts w:eastAsia="Calibri"/>
        </w:rPr>
        <w:t xml:space="preserve">На початковому етапі створення громадського простору фахівці повинні в першу чергу здійснювати класичну вуличну соціальну роботу: картографувати всю реальність поселення, налагоджувати перші контакти з сім'ями та проводити візити додому. </w:t>
      </w:r>
    </w:p>
    <w:p w:rsidR="00EB57C6" w:rsidP="00416109" w:rsidRDefault="007846D0" w14:paraId="000002EA" w14:textId="77777777">
      <w:pPr>
        <w:spacing w:before="120" w:after="120" w:line="240" w:lineRule="auto"/>
        <w:rPr>
          <w:rFonts w:eastAsia="Calibri"/>
        </w:rPr>
      </w:pPr>
      <w:r>
        <w:rPr>
          <w:rFonts w:eastAsia="Calibri"/>
        </w:rPr>
        <w:t xml:space="preserve">Місце присутності, або громадський простір, обирається на основі доступності для тих, хто має найбільші труднощі з доступом до певних послуг іншими засобами, а також служить визнаною базою для всього поселення. У більших поселеннях воно повинно бути створене всередині або на краю сегрегованих районів, а в малих поселеннях (до 500 мешканців) – у центральному та легкодоступному для всіх місці. </w:t>
      </w:r>
    </w:p>
    <w:p w:rsidR="00EB57C6" w:rsidP="00416109" w:rsidRDefault="007846D0" w14:paraId="000002EB" w14:textId="3249ED5B">
      <w:pPr>
        <w:spacing w:before="120" w:after="120" w:line="240" w:lineRule="auto"/>
        <w:rPr>
          <w:rFonts w:eastAsia="Calibri"/>
        </w:rPr>
      </w:pPr>
      <w:r>
        <w:rPr>
          <w:rFonts w:eastAsia="Calibri"/>
        </w:rPr>
        <w:t xml:space="preserve">Місце розташування повинно надавати можливості для широкого та різноманітного кола груп проводити регулярні або періодичні програми, від дитячих таборів до жіночих груп самодопомоги, музичних заходів, групового працевлаштування та програм підтримки навчання для різних вікових груп. Ці програми повинні бути скоординовані з графіком та можливостями індивідуальних консультацій клієнтів та адміністрації, оскільки до деяких клієнтів можна звернутися з особистою справою саме через їх участь у громадських заходах.</w:t>
      </w:r>
    </w:p>
    <w:p w:rsidR="00EB57C6" w:rsidP="00416109" w:rsidRDefault="007846D0" w14:paraId="000002EC" w14:textId="59237E5E">
      <w:pPr>
        <w:spacing w:before="120" w:after="120" w:line="240" w:lineRule="auto"/>
        <w:rPr>
          <w:rFonts w:eastAsia="Calibri"/>
        </w:rPr>
      </w:pPr>
      <w:r>
        <w:rPr>
          <w:rFonts w:eastAsia="Calibri"/>
        </w:rPr>
        <w:t xml:space="preserve">З огляду на місцеві потреби та враховуючи різні вікові групи, необхідно забезпечити мінімум п'ять днів на тиждень з восьмигодинним робочим днем. Протягом навчального року також рекомендується забезпечити доступність у суботу, залежно від місцевих подій.</w:t>
      </w:r>
    </w:p>
    <w:p w:rsidR="00EB57C6" w:rsidP="00416109" w:rsidRDefault="007846D0" w14:paraId="000002ED" w14:textId="41B3D2D6">
      <w:pPr>
        <w:spacing w:before="120" w:after="120" w:line="240" w:lineRule="auto"/>
        <w:rPr>
          <w:rFonts w:eastAsia="Calibri"/>
        </w:rPr>
      </w:pPr>
      <w:r>
        <w:rPr>
          <w:rFonts w:eastAsia="Calibri"/>
        </w:rPr>
        <w:t xml:space="preserve">Громадські програми та заходи з розвитку громади охоплюють широку сферу. Соціальні працівники регулярно організовують тематичні та вікові громадські дозвіллєві заходи, щоб збільшити час, який діти можуть присвятити змістовним програмам, а також зміцнити громадську єдність (</w:t>
      </w:r>
      <w:r>
        <w:rPr>
          <w:rFonts w:eastAsia="Calibri"/>
        </w:rPr>
        <w:lastRenderedPageBreak/>
      </w:r>
      <w:r>
        <w:rPr>
          <w:rFonts w:eastAsia="Calibri"/>
        </w:rPr>
        <w:t xml:space="preserve"> ) через спільні переживання та цілі. Хорошим прикладом цього є запуск мікропроектів, де громада діє самостійно з мінімальними зовнішніми ресурсами</w:t>
      </w:r>
      <w:r w:rsidR="00983C89">
        <w:rPr>
          <w:rFonts w:eastAsia="Calibri"/>
        </w:rPr>
        <w:t xml:space="preserve">, </w:t>
      </w:r>
      <w:r>
        <w:rPr>
          <w:rFonts w:eastAsia="Calibri"/>
        </w:rPr>
        <w:t xml:space="preserve">наприклад, колективне прибирання, відновлення занедбаної території або перефарбування «ігрового майданчика». До цієї категорії належать такі заходи, як музика, танці та рукоділля, а також профілактичні та спортивні заходи та ігри, які розглядаються окремо.</w:t>
      </w:r>
    </w:p>
    <w:p w:rsidR="00EB57C6" w:rsidP="00416109" w:rsidRDefault="007846D0" w14:paraId="000002EE" w14:textId="1AFFFE35">
      <w:pPr>
        <w:spacing w:before="120" w:after="120" w:line="240" w:lineRule="auto"/>
        <w:rPr>
          <w:rFonts w:eastAsia="Calibri"/>
        </w:rPr>
      </w:pPr>
      <w:r>
        <w:rPr>
          <w:rFonts w:eastAsia="Calibri"/>
        </w:rPr>
        <w:t xml:space="preserve">При плануванні програм для громади важливо враховувати ритм життя місцевої громади, щоб забезпечити участь тих, для кого організовується захід. Запрошення сім'ям, дітям, підліткам або жінкам слід надсилати з відповідною частотою та стимулами, щоб заохотити їх до участі. Деякі заходи для громади організовуються не місцевим персоналом, а зовнішніми командами, які працюють у декількох населених пунктах в рамках програми, або ініціюються іншими зовнішніми організаціями.</w:t>
      </w:r>
    </w:p>
    <w:p w:rsidR="00EB57C6" w:rsidP="00416109" w:rsidRDefault="007846D0" w14:paraId="000002EF" w14:textId="5F0A8D6F">
      <w:pPr>
        <w:spacing w:before="120" w:after="120" w:line="240" w:lineRule="auto"/>
        <w:rPr>
          <w:rFonts w:eastAsia="Calibri"/>
        </w:rPr>
      </w:pPr>
      <w:r>
        <w:rPr>
          <w:rFonts w:eastAsia="Calibri"/>
        </w:rPr>
        <w:t xml:space="preserve">Якщо діти різного віку регулярно збираються в поселенні, персоналу «Точки присутності» відносно легко організувати регулярні спортивні заняття на основі цього існуючого інтересу. Під час цих занять може також стати очевидним, що результати або поведінка деяких дітей є непослідовними, що викликає занепокоєння щодо вживання психоактивних речовин. У таких випадках, якщо це необхідно, слід організувати групові дискусії про вживання психоактивних речовин із залученням зовнішніх фасилітаторів у «Точці присутності». Ці заняття можуть перерости в регулярні підліткові клуби, адаптовані до потреб учасників.</w:t>
      </w:r>
    </w:p>
    <w:p w:rsidR="00EB57C6" w:rsidP="00416109" w:rsidRDefault="007846D0" w14:paraId="000002F0" w14:textId="32E0D1DD">
      <w:pPr>
        <w:spacing w:before="120" w:after="120" w:line="240" w:lineRule="auto"/>
        <w:rPr>
          <w:rFonts w:eastAsia="Calibri"/>
        </w:rPr>
      </w:pPr>
      <w:r>
        <w:rPr>
          <w:rFonts w:eastAsia="Calibri"/>
        </w:rPr>
        <w:t xml:space="preserve">Щоб ініціатива з розбудови громади була успішною, прийняття рішень у громаді має поступово закріпитися. Це вимагає від соціальних працівників фасилітативного підходу, що наголошує на партнерстві, спільних думках та спільних діях. Соціальні працівники повинні виступати як партнери, щиро зацікавлені в думках членів громади, які, в свою чергу, беруть активну участь у виявленні проблем та прийнятті рішень. Цей підхід зосереджується на розширенні можливостей окремих осіб, змінюючи роль соціального працівника з контролю на координацію, керівництво та заохочення, допомагаючи членам громади усвідомити свої знання та здібності, інтегруючи їх у програму та життя місцевої громади.</w:t>
      </w:r>
    </w:p>
    <w:p w:rsidR="00EB57C6" w:rsidP="00416109" w:rsidRDefault="007846D0" w14:paraId="000002F1" w14:textId="77777777">
      <w:pPr>
        <w:spacing w:before="120" w:after="120" w:line="240" w:lineRule="auto"/>
        <w:rPr>
          <w:rFonts w:eastAsia="Calibri"/>
        </w:rPr>
      </w:pPr>
      <w:r>
        <w:rPr>
          <w:rFonts w:eastAsia="Calibri"/>
        </w:rPr>
        <w:t xml:space="preserve">Якщо цього вимагає дана підпрограма, звіти про програму збираються проектом, що координує даний етап, або центральною координаційною структурою, що допомагає відстежувати процес розвитку.</w:t>
      </w:r>
    </w:p>
    <w:p w:rsidRPr="001C08DD" w:rsidR="00EB57C6" w:rsidP="00416109" w:rsidRDefault="007846D0" w14:paraId="000002F2" w14:textId="77777777">
      <w:pPr>
        <w:pStyle w:val="Cmsor3"/>
        <w:spacing w:before="120" w:after="120" w:line="240" w:lineRule="auto"/>
      </w:pPr>
      <w:bookmarkStart w:name="_heading=h.ujs0ynkaeyrk" w:colFirst="0" w:colLast="0" w:id="106"/>
      <w:bookmarkEnd w:id="106"/>
      <w:r w:rsidRPr="001C08DD">
        <w:t xml:space="preserve">На якому етапі виконання завдання ми знаходимося?</w:t>
      </w:r>
    </w:p>
    <w:p w:rsidR="00EB57C6" w:rsidP="00416109" w:rsidRDefault="007846D0" w14:paraId="000002F3" w14:textId="77777777">
      <w:pPr>
        <w:spacing w:before="120" w:after="120" w:line="240" w:lineRule="auto"/>
        <w:rPr>
          <w:rFonts w:eastAsia="Calibri"/>
        </w:rPr>
      </w:pPr>
      <w:r>
        <w:rPr>
          <w:rFonts w:eastAsia="Calibri"/>
        </w:rPr>
        <w:t xml:space="preserve">Добре функціонуючий громадський простір пропонує різноманітні послуги та програми, які залучають мешканців населеного пункту і залишаються доступними для всіх. Він надає необхідні послуги, які раніше були недоступними або важкодоступними для місцевих мешканців. Ці послуги розроблені таким чином, щоб бути низькопороговими та комплексними, включаючи програми відпочинку, соціального забезпечення, психічного здоров'я, профілактики, розвитку та підтримки батьків, і всі вони мають сильний акцент на активізації громади.</w:t>
      </w:r>
    </w:p>
    <w:p w:rsidR="00EB57C6" w:rsidP="00416109" w:rsidRDefault="007846D0" w14:paraId="000002F4" w14:textId="77777777">
      <w:pPr>
        <w:spacing w:before="120" w:after="120" w:line="240" w:lineRule="auto"/>
        <w:rPr>
          <w:rFonts w:eastAsia="Calibri"/>
        </w:rPr>
      </w:pPr>
      <w:r>
        <w:rPr>
          <w:rFonts w:eastAsia="Calibri"/>
        </w:rPr>
        <w:t xml:space="preserve">Соціальна робота з сім'ями проводиться у співпраці з місцевими та районними системами соціального забезпечення, не замінюючи, а доповнюючи існуючі послуги, підсилюючи їх людськими ресурсами та додатковими інструментами.</w:t>
      </w:r>
    </w:p>
    <w:p w:rsidR="00EB57C6" w:rsidP="00416109" w:rsidRDefault="007846D0" w14:paraId="000002F5" w14:textId="43806628">
      <w:pPr>
        <w:spacing w:before="120" w:after="120" w:line="240" w:lineRule="auto"/>
        <w:rPr>
          <w:rFonts w:eastAsia="Calibri"/>
        </w:rPr>
      </w:pPr>
      <w:r>
        <w:rPr>
          <w:rFonts w:eastAsia="Calibri"/>
        </w:rPr>
        <w:t xml:space="preserve">Ступінь сприйняття та активного використання громадського простору є одним з найпомітніших показників успіху нашої програми. Сліди від дитячих рук на стінах, найчастіше торкана дверна ручка, що має сліди зносу, діти, які чекають зовні ще до відкриття, та жінки, які заходять просто щоб перевірити</w:t>
      </w:r>
      <w:r w:rsidR="00983C89">
        <w:rPr>
          <w:rFonts w:eastAsia="Calibri"/>
        </w:rPr>
        <w:t xml:space="preserve">,</w:t>
      </w:r>
      <w:r>
        <w:rPr>
          <w:rFonts w:eastAsia="Calibri"/>
        </w:rPr>
        <w:t xml:space="preserve"> як справи </w:t>
      </w:r>
      <w:r w:rsidR="00983C89">
        <w:rPr>
          <w:rFonts w:eastAsia="Calibri"/>
        </w:rPr>
        <w:t xml:space="preserve">– </w:t>
      </w:r>
      <w:r>
        <w:rPr>
          <w:rFonts w:eastAsia="Calibri"/>
        </w:rPr>
        <w:t xml:space="preserve">все це свідчить про те, що простір став впізнаваним, знайомим елементом ментальної карти сімей.</w:t>
      </w:r>
    </w:p>
    <w:p w:rsidR="00EB57C6" w:rsidP="00416109" w:rsidRDefault="007846D0" w14:paraId="000002F6" w14:textId="77777777">
      <w:pPr>
        <w:spacing w:before="120" w:after="120" w:line="240" w:lineRule="auto"/>
        <w:rPr>
          <w:rFonts w:eastAsia="Calibri"/>
        </w:rPr>
      </w:pPr>
      <w:r>
        <w:rPr>
          <w:rFonts w:eastAsia="Calibri"/>
        </w:rPr>
        <w:lastRenderedPageBreak/>
      </w:r>
      <w:r>
        <w:rPr>
          <w:rFonts w:eastAsia="Calibri"/>
        </w:rPr>
        <w:t xml:space="preserve">Щоб зрозуміти, до чого готова місцева громада, а що для неї все ще залишається недосяжним, а також визначити найефективніші способи заохочення сімей до участі, потрібно пройти через багато злетів і падінь. У деяких місцях навіть для найменших завдань вже є місцева підтримка, а в інших може зберігатися повна пасивність навіть після багатьох ретельно спланованих програм.</w:t>
      </w:r>
    </w:p>
    <w:p w:rsidR="00EB57C6" w:rsidP="00416109" w:rsidRDefault="007846D0" w14:paraId="000002F7" w14:textId="2107E8DC">
      <w:pPr>
        <w:spacing w:before="120" w:after="120" w:line="240" w:lineRule="auto"/>
        <w:rPr>
          <w:rFonts w:eastAsia="Calibri"/>
        </w:rPr>
      </w:pPr>
      <w:r>
        <w:rPr>
          <w:rFonts w:eastAsia="Calibri"/>
        </w:rPr>
        <w:t xml:space="preserve">Навіть у таких випадках наполегливість є ключовою, оскільки на реакцію мешканців на заходи впливають численні фактори </w:t>
      </w:r>
      <w:r w:rsidR="00983C89">
        <w:rPr>
          <w:rFonts w:eastAsia="Calibri"/>
        </w:rPr>
        <w:t xml:space="preserve">– </w:t>
      </w:r>
      <w:r>
        <w:rPr>
          <w:rFonts w:eastAsia="Calibri"/>
        </w:rPr>
        <w:t xml:space="preserve">конфлікти між сім'ями, смерті, хвороби, страхи, сімейні події, сезонні графіки роботи, динаміка повернення додому тих, хто працює за межами міста, або навіть терміни виплати допомог можуть визначити, чи буде успішним зібрання громади.</w:t>
      </w:r>
    </w:p>
    <w:p w:rsidR="00EB57C6" w:rsidP="00416109" w:rsidRDefault="007846D0" w14:paraId="000002F8" w14:textId="77777777">
      <w:pPr>
        <w:spacing w:before="120" w:after="120" w:line="240" w:lineRule="auto"/>
        <w:rPr>
          <w:rFonts w:eastAsia="Calibri"/>
        </w:rPr>
      </w:pPr>
      <w:r>
        <w:rPr>
          <w:rFonts w:eastAsia="Calibri"/>
        </w:rPr>
        <w:t xml:space="preserve">Поширеною помилкою є зупинка на етапі, коли ми створили стабільну групу з 10-20 сімей або учасників, які «завжди приходять». Натомість наші зусилля повинні поширюватися на тих, хто живе в найглибшій бідності і часто виключається власною громадою.</w:t>
      </w:r>
    </w:p>
    <w:p w:rsidR="00EB57C6" w:rsidP="00416109" w:rsidRDefault="007846D0" w14:paraId="000002F9" w14:textId="77777777">
      <w:pPr>
        <w:spacing w:before="120" w:after="120" w:line="240" w:lineRule="auto"/>
        <w:rPr>
          <w:rFonts w:eastAsia="Calibri"/>
        </w:rPr>
      </w:pPr>
      <w:r>
        <w:rPr>
          <w:rFonts w:eastAsia="Calibri"/>
        </w:rPr>
        <w:t xml:space="preserve">Досягнення та поступове залучення найбільш незахищених сімей до програм є критично важливою метою, оскільки завоювання та збереження їхньої довіри може вимагати цілеспрямованих заходів.</w:t>
      </w:r>
    </w:p>
    <w:p w:rsidR="00EB57C6" w:rsidP="00416109" w:rsidRDefault="007846D0" w14:paraId="000002FA" w14:textId="22893F96">
      <w:pPr>
        <w:spacing w:before="120" w:after="120" w:line="240" w:lineRule="auto"/>
        <w:rPr>
          <w:rFonts w:eastAsia="Calibri"/>
        </w:rPr>
      </w:pPr>
      <w:r>
        <w:rPr>
          <w:rFonts w:eastAsia="Calibri"/>
        </w:rPr>
        <w:t xml:space="preserve">Ми знаємо, що добре виконуємо свою роботу, коли повністю розуміємо конкретні проблеми, що впливають на сім'ї в громаді, і відповідно структуруємо наші програми</w:t>
      </w:r>
      <w:r w:rsidR="00983C89">
        <w:rPr>
          <w:rFonts w:eastAsia="Calibri"/>
        </w:rPr>
        <w:t xml:space="preserve">, </w:t>
      </w:r>
      <w:r>
        <w:rPr>
          <w:rFonts w:eastAsia="Calibri"/>
        </w:rPr>
        <w:t xml:space="preserve">спираючись одна на одну</w:t>
      </w:r>
      <w:r w:rsidR="00983C89">
        <w:rPr>
          <w:rFonts w:eastAsia="Calibri"/>
        </w:rPr>
        <w:t xml:space="preserve">,</w:t>
      </w:r>
      <w:r>
        <w:rPr>
          <w:rFonts w:eastAsia="Calibri"/>
        </w:rPr>
        <w:t xml:space="preserve"> щоб надати практичні інструменти для вирішення цих проблем. Принаймні, ми завойовуємо їхню довіру в процесі роботи. Найважливішим показником нашого успіху є те, що вони бачать і знають, що ми поруч з ними, готові підтримати їх і допомогти, коли це потрібно.</w:t>
      </w:r>
    </w:p>
    <w:p w:rsidRPr="001C08DD" w:rsidR="00EB57C6" w:rsidP="00416109" w:rsidRDefault="007846D0" w14:paraId="000002FB" w14:textId="77777777">
      <w:pPr>
        <w:pStyle w:val="Cmsor3"/>
        <w:spacing w:before="120" w:after="120" w:line="240" w:lineRule="auto"/>
      </w:pPr>
      <w:bookmarkStart w:name="_heading=h.vw862ui0gegm" w:colFirst="0" w:colLast="0" w:id="107"/>
      <w:bookmarkEnd w:id="107"/>
      <w:r w:rsidRPr="001C08DD">
        <w:t xml:space="preserve">Питання для розгляду</w:t>
      </w:r>
    </w:p>
    <w:p w:rsidRPr="001C08DD" w:rsidR="00EB57C6" w:rsidP="00416109" w:rsidRDefault="007846D0" w14:paraId="000002FC" w14:textId="0C147721">
      <w:pPr>
        <w:pStyle w:val="Listaszerbekezds"/>
        <w:numPr>
          <w:ilvl w:val="0"/>
          <w:numId w:val="31"/>
        </w:numPr>
        <w:spacing w:before="120" w:after="120" w:line="240" w:lineRule="auto"/>
        <w:contextualSpacing w:val="0"/>
        <w:rPr>
          <w:rFonts w:eastAsia="Calibri"/>
        </w:rPr>
      </w:pPr>
      <w:r w:rsidRPr="001C08DD">
        <w:rPr>
          <w:rFonts w:eastAsia="Calibri"/>
        </w:rPr>
        <w:t xml:space="preserve">Чи очевидно, які послуги є найдоступнішими для мешканців поселення?</w:t>
      </w:r>
    </w:p>
    <w:p w:rsidRPr="001C08DD" w:rsidR="00EB57C6" w:rsidP="00416109" w:rsidRDefault="007846D0" w14:paraId="000002FD" w14:textId="5211B674">
      <w:pPr>
        <w:pStyle w:val="Listaszerbekezds"/>
        <w:numPr>
          <w:ilvl w:val="0"/>
          <w:numId w:val="31"/>
        </w:numPr>
        <w:spacing w:before="120" w:after="120" w:line="240" w:lineRule="auto"/>
        <w:contextualSpacing w:val="0"/>
        <w:rPr>
          <w:rFonts w:eastAsia="Calibri"/>
        </w:rPr>
      </w:pPr>
      <w:r w:rsidRPr="001C08DD">
        <w:rPr>
          <w:rFonts w:eastAsia="Calibri"/>
        </w:rPr>
        <w:t xml:space="preserve">Чи є атмосфера в Presence Point достатньо привабливою, щоб мешканці регулярно відвідували цей заклад?</w:t>
      </w:r>
    </w:p>
    <w:p w:rsidRPr="001C08DD" w:rsidR="00EB57C6" w:rsidP="00416109" w:rsidRDefault="007846D0" w14:paraId="000002FE" w14:textId="3BC0F8BC">
      <w:pPr>
        <w:pStyle w:val="Listaszerbekezds"/>
        <w:numPr>
          <w:ilvl w:val="0"/>
          <w:numId w:val="31"/>
        </w:numPr>
        <w:spacing w:before="120" w:after="120" w:line="240" w:lineRule="auto"/>
        <w:contextualSpacing w:val="0"/>
        <w:rPr>
          <w:rFonts w:eastAsia="Calibri"/>
        </w:rPr>
      </w:pPr>
      <w:r w:rsidRPr="001C08DD">
        <w:rPr>
          <w:rFonts w:eastAsia="Calibri"/>
        </w:rPr>
        <w:t xml:space="preserve">Чи є програми для всіх вікових груп?</w:t>
      </w:r>
    </w:p>
    <w:p w:rsidRPr="001C08DD" w:rsidR="00EB57C6" w:rsidP="00416109" w:rsidRDefault="007846D0" w14:paraId="000002FF" w14:textId="156DF26C">
      <w:pPr>
        <w:pStyle w:val="Listaszerbekezds"/>
        <w:numPr>
          <w:ilvl w:val="0"/>
          <w:numId w:val="31"/>
        </w:numPr>
        <w:spacing w:before="120" w:after="120" w:line="240" w:lineRule="auto"/>
        <w:contextualSpacing w:val="0"/>
        <w:rPr>
          <w:rFonts w:eastAsia="Calibri"/>
        </w:rPr>
      </w:pPr>
      <w:r w:rsidRPr="001C08DD">
        <w:rPr>
          <w:rFonts w:eastAsia="Calibri"/>
        </w:rPr>
        <w:t xml:space="preserve">Чи є можливість підтримувати індивідуальні ініціативи?</w:t>
      </w:r>
    </w:p>
    <w:p w:rsidRPr="001C08DD" w:rsidR="00EB57C6" w:rsidP="00416109" w:rsidRDefault="007846D0" w14:paraId="00000300" w14:textId="5C69A709">
      <w:pPr>
        <w:pStyle w:val="Listaszerbekezds"/>
        <w:numPr>
          <w:ilvl w:val="0"/>
          <w:numId w:val="31"/>
        </w:numPr>
        <w:spacing w:before="120" w:after="120" w:line="240" w:lineRule="auto"/>
        <w:contextualSpacing w:val="0"/>
        <w:rPr>
          <w:rFonts w:eastAsia="Calibri"/>
        </w:rPr>
      </w:pPr>
      <w:r w:rsidRPr="001C08DD">
        <w:rPr>
          <w:rFonts w:eastAsia="Calibri"/>
        </w:rPr>
        <w:t xml:space="preserve">Які канали та інструменти виявляються ефективними для залучення та інформування потенційних учасників? Чи сім'ї тримаються осторонь лише через відстань, чи страх і вагання також є перешкодами?</w:t>
      </w:r>
    </w:p>
    <w:p w:rsidRPr="001C08DD" w:rsidR="00EB57C6" w:rsidP="00416109" w:rsidRDefault="007846D0" w14:paraId="00000301" w14:textId="77777777">
      <w:pPr>
        <w:pStyle w:val="Cmsor3"/>
        <w:spacing w:before="120" w:after="120" w:line="240" w:lineRule="auto"/>
      </w:pPr>
      <w:bookmarkStart w:name="_heading=h.lxakd39wowpm" w:colFirst="0" w:colLast="0" w:id="108"/>
      <w:bookmarkEnd w:id="108"/>
      <w:r w:rsidRPr="001C08DD">
        <w:t xml:space="preserve">Співпраця</w:t>
      </w:r>
    </w:p>
    <w:p w:rsidR="00EB57C6" w:rsidP="00416109" w:rsidRDefault="007846D0" w14:paraId="00000302" w14:textId="77777777">
      <w:pPr>
        <w:spacing w:before="120" w:after="120" w:line="240" w:lineRule="auto"/>
        <w:rPr>
          <w:rFonts w:eastAsia="Calibri"/>
        </w:rPr>
      </w:pPr>
      <w:r>
        <w:rPr>
          <w:rFonts w:eastAsia="Calibri"/>
        </w:rPr>
        <w:t xml:space="preserve">Спеціалізовані лідери у цій галузі допомагають орієнтуватися в різноманітті програм, які можна організувати в Presence Point. За необхідності вони координують сесії, що проводяться професійними командами, та організовують можливості для обміну знаннями, щоб забезпечити стабільність цих програм на місцевому рівні.</w:t>
      </w:r>
    </w:p>
    <w:p w:rsidRPr="001C08DD" w:rsidR="00EB57C6" w:rsidP="00416109" w:rsidRDefault="007846D0" w14:paraId="00000303" w14:textId="77777777">
      <w:pPr>
        <w:pStyle w:val="Cmsor3"/>
        <w:spacing w:before="120" w:after="120" w:line="240" w:lineRule="auto"/>
      </w:pPr>
      <w:bookmarkStart w:name="_heading=h.4g7c0kkbd16f" w:colFirst="0" w:colLast="0" w:id="109"/>
      <w:bookmarkEnd w:id="109"/>
      <w:r w:rsidRPr="001C08DD">
        <w:t xml:space="preserve">Планування</w:t>
      </w:r>
    </w:p>
    <w:p w:rsidR="00EB57C6" w:rsidP="00416109" w:rsidRDefault="007846D0" w14:paraId="00000304" w14:textId="258A6220">
      <w:pPr>
        <w:spacing w:before="120" w:after="120" w:line="240" w:lineRule="auto"/>
        <w:rPr>
          <w:rFonts w:eastAsia="Calibri"/>
        </w:rPr>
      </w:pPr>
      <w:r>
        <w:rPr>
          <w:rFonts w:eastAsia="Calibri"/>
        </w:rPr>
        <w:t xml:space="preserve">Запуск Presence Point збігається з початком програми </w:t>
      </w:r>
      <w:r w:rsidR="00983C89">
        <w:rPr>
          <w:rFonts w:eastAsia="Calibri"/>
        </w:rPr>
        <w:t xml:space="preserve">– </w:t>
      </w:r>
      <w:r>
        <w:rPr>
          <w:rFonts w:eastAsia="Calibri"/>
        </w:rPr>
        <w:t xml:space="preserve">спочатку навіть у тимчасовому приміщенні. З самого початку необхідно приділяти увагу вибору найбільш підходящого місця для проведення громадських заходів, які сприяють приємному процесу «прибуття».</w:t>
      </w:r>
    </w:p>
    <w:p w:rsidR="00EB57C6" w:rsidP="00416109" w:rsidRDefault="007846D0" w14:paraId="00000305" w14:textId="77777777">
      <w:pPr>
        <w:spacing w:before="120" w:after="120" w:line="240" w:lineRule="auto"/>
        <w:rPr>
          <w:rFonts w:eastAsia="Calibri"/>
        </w:rPr>
      </w:pPr>
      <w:r>
        <w:rPr>
          <w:rFonts w:eastAsia="Calibri"/>
        </w:rPr>
        <w:t xml:space="preserve">До кінця перших шести місяців слід започаткувати батьківські групи та групи підтримки для чоловіків і жінок (наприклад, запобігання нещасним випадкам, виховання на основі прихильності, розповідання історій, масаж для немовлят, відмова від куріння, майстерня з шиття клаптикового шиття, кулінарний клуб, столярство, виготовлення меблів та допомога з покрівлею). Довіру слід продовжувати будувати через заходи, пов'язані з дітьми, щоб до 12-го місяця можна було планувати літні програми, табори та екскурсії.</w:t>
      </w:r>
    </w:p>
    <w:p w:rsidR="00EB57C6" w:rsidP="00416109" w:rsidRDefault="007846D0" w14:paraId="00000306" w14:textId="77777777">
      <w:pPr>
        <w:spacing w:before="120" w:after="120" w:line="240" w:lineRule="auto"/>
        <w:rPr>
          <w:rFonts w:eastAsia="Calibri"/>
        </w:rPr>
      </w:pPr>
      <w:r>
        <w:rPr>
          <w:rFonts w:eastAsia="Calibri"/>
        </w:rPr>
        <w:lastRenderedPageBreak/>
      </w:r>
      <w:r>
        <w:rPr>
          <w:rFonts w:eastAsia="Calibri"/>
        </w:rPr>
        <w:t xml:space="preserve">До середини другого року вже слід спільно проводити підготовку до свят (зимових, Великодня тощо). Результати цих зусиль будуть переглянуті не пізніше кінця другого року.</w:t>
      </w:r>
    </w:p>
    <w:p w:rsidR="00EB57C6" w:rsidP="00416109" w:rsidRDefault="007846D0" w14:paraId="00000307" w14:textId="77777777">
      <w:pPr>
        <w:spacing w:before="120" w:after="120" w:line="240" w:lineRule="auto"/>
        <w:rPr>
          <w:rFonts w:eastAsia="Calibri"/>
        </w:rPr>
      </w:pPr>
      <w:r>
        <w:rPr>
          <w:rFonts w:eastAsia="Calibri"/>
        </w:rPr>
        <w:t xml:space="preserve">Чи є можливості для індивідуальних розмов?</w:t>
      </w:r>
      <w:r>
        <w:rPr>
          <w:rFonts w:eastAsia="Calibri"/>
        </w:rPr>
        <w:br/>
      </w:r>
      <w:r>
        <w:rPr>
          <w:rFonts w:eastAsia="Calibri"/>
        </w:rPr>
        <w:t xml:space="preserve"> Чи доклали ми зусиль, щоб налагодити зв'язки та побудувати відносини з мешканцями?</w:t>
      </w:r>
      <w:r>
        <w:rPr>
          <w:rFonts w:eastAsia="Calibri"/>
        </w:rPr>
        <w:br/>
      </w:r>
      <w:r>
        <w:rPr>
          <w:rFonts w:eastAsia="Calibri"/>
        </w:rPr>
        <w:t xml:space="preserve"> Чи можемо ми запропонувати необхідні програми громаді, замість того, щоб очікувати, що вони будуть до нас приїжджати?</w:t>
      </w:r>
    </w:p>
    <w:tbl>
      <w:tblPr>
        <w:tblStyle w:val="af7"/>
        <w:tblW w:w="5000" w:type="pct"/>
        <w:jc w:val="center"/>
        <w:tblInd w:w="0" w:type="dxa"/>
        <w:tblBorders>
          <w:top w:val="nil"/>
          <w:left w:val="nil"/>
          <w:bottom w:val="nil"/>
          <w:right w:val="nil"/>
          <w:insideH w:val="nil"/>
          <w:insideV w:val="nil"/>
        </w:tblBorders>
        <w:tblLook w:val="0600"/>
      </w:tblPr>
      <w:tblGrid>
        <w:gridCol w:w="879"/>
        <w:gridCol w:w="8184"/>
      </w:tblGrid>
      <w:tr w:rsidRPr="00C1558A" w:rsidR="00EB57C6" w:rsidTr="00F700DD" w14:paraId="2BDD18D8" w14:textId="77777777">
        <w:trPr>
          <w:trHeight w:val="405"/>
          <w:jc w:val="center"/>
        </w:trPr>
        <w:tc>
          <w:tcPr>
            <w:tcW w:w="485" w:type="pct"/>
            <w:tcBorders>
              <w:top w:val="single" w:color="000000" w:sz="5" w:space="0"/>
              <w:left w:val="single" w:color="000000" w:sz="5" w:space="0"/>
              <w:bottom w:val="single" w:color="000000" w:sz="5" w:space="0"/>
              <w:right w:val="single" w:color="000000" w:sz="5" w:space="0"/>
            </w:tcBorders>
            <w:tcMar>
              <w:top w:w="0" w:type="dxa"/>
              <w:left w:w="100" w:type="dxa"/>
              <w:bottom w:w="0" w:type="dxa"/>
              <w:right w:w="100" w:type="dxa"/>
            </w:tcMar>
            <w:vAlign w:val="center"/>
          </w:tcPr>
          <w:p w:rsidRPr="00C1558A" w:rsidR="00EB57C6" w:rsidP="00F700DD" w:rsidRDefault="007846D0" w14:paraId="00000308" w14:textId="77777777">
            <w:pPr>
              <w:spacing w:before="0" w:after="0" w:line="240" w:lineRule="auto"/>
              <w:jc w:val="left"/>
              <w:rPr>
                <w:rFonts w:eastAsia="Calibri" w:cs="Calibri"/>
                <w:bCs/>
                <w:sz w:val="20"/>
                <w:szCs w:val="20"/>
              </w:rPr>
            </w:pPr>
            <w:r w:rsidRPr="00C1558A">
              <w:rPr>
                <w:rFonts w:eastAsia="Calibri" w:cs="Calibri"/>
                <w:bCs/>
                <w:sz w:val="20"/>
                <w:szCs w:val="20"/>
              </w:rPr>
              <w:t xml:space="preserve">1</w:t>
            </w:r>
          </w:p>
        </w:tc>
        <w:tc>
          <w:tcPr>
            <w:tcW w:w="4515" w:type="pc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C1558A" w:rsidR="00EB57C6" w:rsidP="00F700DD" w:rsidRDefault="007846D0" w14:paraId="00000309" w14:textId="77777777">
            <w:pPr>
              <w:spacing w:before="0" w:after="0" w:line="240" w:lineRule="auto"/>
              <w:jc w:val="left"/>
              <w:rPr>
                <w:rFonts w:eastAsia="Calibri" w:cs="Calibri"/>
                <w:bCs/>
                <w:sz w:val="20"/>
                <w:szCs w:val="20"/>
              </w:rPr>
            </w:pPr>
            <w:r w:rsidRPr="00C1558A">
              <w:rPr>
                <w:rFonts w:eastAsia="Calibri" w:cs="Calibri"/>
                <w:bCs/>
                <w:sz w:val="20"/>
                <w:szCs w:val="20"/>
              </w:rPr>
              <w:t xml:space="preserve"> </w:t>
            </w:r>
          </w:p>
        </w:tc>
      </w:tr>
      <w:tr w:rsidRPr="00C1558A" w:rsidR="00EB57C6" w:rsidTr="00F700DD" w14:paraId="5C0EE2BF" w14:textId="77777777">
        <w:trPr>
          <w:trHeight w:val="405"/>
          <w:jc w:val="center"/>
        </w:trPr>
        <w:tc>
          <w:tcPr>
            <w:tcW w:w="4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C1558A" w:rsidR="00EB57C6" w:rsidP="00F700DD" w:rsidRDefault="007846D0" w14:paraId="0000030A" w14:textId="77777777">
            <w:pPr>
              <w:spacing w:before="0" w:after="0" w:line="240" w:lineRule="auto"/>
              <w:jc w:val="left"/>
              <w:rPr>
                <w:rFonts w:eastAsia="Calibri" w:cs="Calibri"/>
                <w:bCs/>
                <w:sz w:val="20"/>
                <w:szCs w:val="20"/>
              </w:rPr>
            </w:pPr>
            <w:r w:rsidRPr="00C1558A">
              <w:rPr>
                <w:rFonts w:eastAsia="Calibri" w:cs="Calibri"/>
                <w:bCs/>
                <w:sz w:val="20"/>
                <w:szCs w:val="20"/>
              </w:rPr>
              <w:t xml:space="preserve">2</w:t>
            </w:r>
          </w:p>
        </w:tc>
        <w:tc>
          <w:tcPr>
            <w:tcW w:w="4515"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C1558A" w:rsidR="00EB57C6" w:rsidP="00F700DD" w:rsidRDefault="007846D0" w14:paraId="0000030B" w14:textId="77777777">
            <w:pPr>
              <w:spacing w:before="0" w:after="0" w:line="240" w:lineRule="auto"/>
              <w:jc w:val="left"/>
              <w:rPr>
                <w:rFonts w:eastAsia="Calibri" w:cs="Calibri"/>
                <w:bCs/>
                <w:sz w:val="20"/>
                <w:szCs w:val="20"/>
              </w:rPr>
            </w:pPr>
            <w:r w:rsidRPr="00C1558A">
              <w:rPr>
                <w:rFonts w:eastAsia="Calibri" w:cs="Calibri"/>
                <w:bCs/>
                <w:sz w:val="20"/>
                <w:szCs w:val="20"/>
              </w:rPr>
              <w:t xml:space="preserve">Організація програм для громади</w:t>
            </w:r>
          </w:p>
        </w:tc>
      </w:tr>
      <w:tr w:rsidRPr="00C1558A" w:rsidR="00EB57C6" w:rsidTr="00F700DD" w14:paraId="421D8FC7" w14:textId="77777777">
        <w:trPr>
          <w:trHeight w:val="405"/>
          <w:jc w:val="center"/>
        </w:trPr>
        <w:tc>
          <w:tcPr>
            <w:tcW w:w="4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C1558A" w:rsidR="00EB57C6" w:rsidP="00F700DD" w:rsidRDefault="007846D0" w14:paraId="0000030C" w14:textId="77777777">
            <w:pPr>
              <w:spacing w:before="0" w:after="0" w:line="240" w:lineRule="auto"/>
              <w:jc w:val="left"/>
              <w:rPr>
                <w:rFonts w:eastAsia="Calibri" w:cs="Calibri"/>
                <w:bCs/>
                <w:sz w:val="20"/>
                <w:szCs w:val="20"/>
              </w:rPr>
            </w:pPr>
            <w:r w:rsidRPr="00C1558A">
              <w:rPr>
                <w:rFonts w:eastAsia="Calibri" w:cs="Calibri"/>
                <w:bCs/>
                <w:sz w:val="20"/>
                <w:szCs w:val="20"/>
              </w:rPr>
              <w:t xml:space="preserve">3</w:t>
            </w:r>
          </w:p>
        </w:tc>
        <w:tc>
          <w:tcPr>
            <w:tcW w:w="4515"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C1558A" w:rsidR="00EB57C6" w:rsidP="00F700DD" w:rsidRDefault="00EB57C6" w14:paraId="0000030D" w14:textId="77777777">
            <w:pPr>
              <w:spacing w:before="0" w:after="0" w:line="240" w:lineRule="auto"/>
              <w:jc w:val="left"/>
              <w:rPr>
                <w:rFonts w:eastAsia="Calibri" w:cs="Calibri"/>
                <w:bCs/>
                <w:sz w:val="20"/>
                <w:szCs w:val="20"/>
              </w:rPr>
            </w:pPr>
          </w:p>
        </w:tc>
      </w:tr>
      <w:tr w:rsidRPr="00C1558A" w:rsidR="00EB57C6" w:rsidTr="00F700DD" w14:paraId="0321AFB2" w14:textId="77777777">
        <w:trPr>
          <w:trHeight w:val="405"/>
          <w:jc w:val="center"/>
        </w:trPr>
        <w:tc>
          <w:tcPr>
            <w:tcW w:w="4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C1558A" w:rsidR="00EB57C6" w:rsidP="00F700DD" w:rsidRDefault="007846D0" w14:paraId="0000030E" w14:textId="77777777">
            <w:pPr>
              <w:spacing w:before="0" w:after="0" w:line="240" w:lineRule="auto"/>
              <w:jc w:val="left"/>
              <w:rPr>
                <w:rFonts w:eastAsia="Calibri" w:cs="Calibri"/>
                <w:bCs/>
                <w:sz w:val="20"/>
                <w:szCs w:val="20"/>
              </w:rPr>
            </w:pPr>
            <w:r w:rsidRPr="00C1558A">
              <w:rPr>
                <w:rFonts w:eastAsia="Calibri" w:cs="Calibri"/>
                <w:bCs/>
                <w:sz w:val="20"/>
                <w:szCs w:val="20"/>
              </w:rPr>
              <w:t xml:space="preserve">4</w:t>
            </w:r>
          </w:p>
        </w:tc>
        <w:tc>
          <w:tcPr>
            <w:tcW w:w="4515"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C1558A" w:rsidR="00EB57C6" w:rsidP="00F700DD" w:rsidRDefault="00EB57C6" w14:paraId="0000030F" w14:textId="77777777">
            <w:pPr>
              <w:spacing w:before="0" w:after="0" w:line="240" w:lineRule="auto"/>
              <w:jc w:val="left"/>
              <w:rPr>
                <w:rFonts w:eastAsia="Calibri" w:cs="Calibri"/>
                <w:bCs/>
                <w:sz w:val="20"/>
                <w:szCs w:val="20"/>
              </w:rPr>
            </w:pPr>
          </w:p>
        </w:tc>
      </w:tr>
      <w:tr w:rsidRPr="00C1558A" w:rsidR="00EB57C6" w:rsidTr="00F700DD" w14:paraId="3E5DF071" w14:textId="77777777">
        <w:trPr>
          <w:trHeight w:val="405"/>
          <w:jc w:val="center"/>
        </w:trPr>
        <w:tc>
          <w:tcPr>
            <w:tcW w:w="4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C1558A" w:rsidR="00EB57C6" w:rsidP="00F700DD" w:rsidRDefault="007846D0" w14:paraId="00000310" w14:textId="77777777">
            <w:pPr>
              <w:spacing w:before="0" w:after="0" w:line="240" w:lineRule="auto"/>
              <w:jc w:val="left"/>
              <w:rPr>
                <w:rFonts w:eastAsia="Calibri" w:cs="Calibri"/>
                <w:bCs/>
                <w:sz w:val="20"/>
                <w:szCs w:val="20"/>
              </w:rPr>
            </w:pPr>
            <w:r w:rsidRPr="00C1558A">
              <w:rPr>
                <w:rFonts w:eastAsia="Calibri" w:cs="Calibri"/>
                <w:bCs/>
                <w:sz w:val="20"/>
                <w:szCs w:val="20"/>
              </w:rPr>
              <w:t xml:space="preserve">5</w:t>
            </w:r>
          </w:p>
        </w:tc>
        <w:tc>
          <w:tcPr>
            <w:tcW w:w="4515"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C1558A" w:rsidR="00EB57C6" w:rsidP="00F700DD" w:rsidRDefault="00EB57C6" w14:paraId="00000311" w14:textId="77777777">
            <w:pPr>
              <w:spacing w:before="0" w:after="0" w:line="240" w:lineRule="auto"/>
              <w:jc w:val="left"/>
              <w:rPr>
                <w:rFonts w:eastAsia="Calibri" w:cs="Calibri"/>
                <w:bCs/>
                <w:sz w:val="20"/>
                <w:szCs w:val="20"/>
              </w:rPr>
            </w:pPr>
          </w:p>
        </w:tc>
      </w:tr>
      <w:tr w:rsidRPr="00C1558A" w:rsidR="00EB57C6" w:rsidTr="00F700DD" w14:paraId="34DE0269" w14:textId="77777777">
        <w:trPr>
          <w:trHeight w:val="405"/>
          <w:jc w:val="center"/>
        </w:trPr>
        <w:tc>
          <w:tcPr>
            <w:tcW w:w="4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C1558A" w:rsidR="00EB57C6" w:rsidP="00F700DD" w:rsidRDefault="007846D0" w14:paraId="00000312" w14:textId="77777777">
            <w:pPr>
              <w:spacing w:before="0" w:after="0" w:line="240" w:lineRule="auto"/>
              <w:jc w:val="left"/>
              <w:rPr>
                <w:rFonts w:eastAsia="Calibri" w:cs="Calibri"/>
                <w:bCs/>
                <w:sz w:val="20"/>
                <w:szCs w:val="20"/>
              </w:rPr>
            </w:pPr>
            <w:r w:rsidRPr="00C1558A">
              <w:rPr>
                <w:rFonts w:eastAsia="Calibri" w:cs="Calibri"/>
                <w:bCs/>
                <w:sz w:val="20"/>
                <w:szCs w:val="20"/>
              </w:rPr>
              <w:t xml:space="preserve">6</w:t>
            </w:r>
          </w:p>
        </w:tc>
        <w:tc>
          <w:tcPr>
            <w:tcW w:w="45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C1558A" w:rsidR="00EB57C6" w:rsidP="00F700DD" w:rsidRDefault="007846D0" w14:paraId="00000313" w14:textId="77777777">
            <w:pPr>
              <w:spacing w:before="0" w:after="0" w:line="240" w:lineRule="auto"/>
              <w:jc w:val="left"/>
              <w:rPr>
                <w:rFonts w:eastAsia="Calibri" w:cs="Calibri"/>
                <w:bCs/>
                <w:sz w:val="20"/>
                <w:szCs w:val="20"/>
              </w:rPr>
            </w:pPr>
            <w:r w:rsidRPr="00C1558A">
              <w:rPr>
                <w:rFonts w:eastAsia="Calibri" w:cs="Calibri"/>
                <w:bCs/>
                <w:sz w:val="20"/>
                <w:szCs w:val="20"/>
              </w:rPr>
              <w:t xml:space="preserve">Організація батьківських груп, чоловічих та жіночих груп</w:t>
            </w:r>
          </w:p>
        </w:tc>
      </w:tr>
      <w:tr w:rsidRPr="00C1558A" w:rsidR="00EB57C6" w:rsidTr="00F700DD" w14:paraId="440F3B14" w14:textId="77777777">
        <w:trPr>
          <w:trHeight w:val="390"/>
          <w:jc w:val="center"/>
        </w:trPr>
        <w:tc>
          <w:tcPr>
            <w:tcW w:w="4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C1558A" w:rsidR="00EB57C6" w:rsidP="00F700DD" w:rsidRDefault="007846D0" w14:paraId="00000314" w14:textId="77777777">
            <w:pPr>
              <w:spacing w:before="0" w:after="0" w:line="240" w:lineRule="auto"/>
              <w:jc w:val="left"/>
              <w:rPr>
                <w:rFonts w:eastAsia="Calibri" w:cs="Calibri"/>
                <w:bCs/>
                <w:sz w:val="20"/>
                <w:szCs w:val="20"/>
              </w:rPr>
            </w:pPr>
            <w:r w:rsidRPr="00C1558A">
              <w:rPr>
                <w:rFonts w:eastAsia="Calibri" w:cs="Calibri"/>
                <w:bCs/>
                <w:sz w:val="20"/>
                <w:szCs w:val="20"/>
              </w:rPr>
              <w:t xml:space="preserve">7</w:t>
            </w:r>
          </w:p>
        </w:tc>
        <w:tc>
          <w:tcPr>
            <w:tcW w:w="4515"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C1558A" w:rsidR="00EB57C6" w:rsidP="00F700DD" w:rsidRDefault="007846D0" w14:paraId="00000315" w14:textId="77777777">
            <w:pPr>
              <w:spacing w:before="0" w:after="0" w:line="240" w:lineRule="auto"/>
              <w:jc w:val="left"/>
              <w:rPr>
                <w:rFonts w:eastAsia="Calibri" w:cs="Calibri"/>
                <w:bCs/>
                <w:sz w:val="20"/>
                <w:szCs w:val="20"/>
              </w:rPr>
            </w:pPr>
            <w:r w:rsidRPr="00C1558A">
              <w:rPr>
                <w:rFonts w:eastAsia="Calibri" w:cs="Calibri"/>
                <w:bCs/>
                <w:sz w:val="20"/>
                <w:szCs w:val="20"/>
              </w:rPr>
              <w:t xml:space="preserve">Організація громадських програм</w:t>
            </w:r>
          </w:p>
        </w:tc>
      </w:tr>
      <w:tr w:rsidRPr="00C1558A" w:rsidR="00EB57C6" w:rsidTr="00F700DD" w14:paraId="175A4C4E" w14:textId="77777777">
        <w:trPr>
          <w:trHeight w:val="405"/>
          <w:jc w:val="center"/>
        </w:trPr>
        <w:tc>
          <w:tcPr>
            <w:tcW w:w="4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C1558A" w:rsidR="00EB57C6" w:rsidP="00F700DD" w:rsidRDefault="007846D0" w14:paraId="00000316" w14:textId="77777777">
            <w:pPr>
              <w:spacing w:before="0" w:after="0" w:line="240" w:lineRule="auto"/>
              <w:jc w:val="left"/>
              <w:rPr>
                <w:rFonts w:eastAsia="Calibri" w:cs="Calibri"/>
                <w:bCs/>
                <w:sz w:val="20"/>
                <w:szCs w:val="20"/>
              </w:rPr>
            </w:pPr>
            <w:r w:rsidRPr="00C1558A">
              <w:rPr>
                <w:rFonts w:eastAsia="Calibri" w:cs="Calibri"/>
                <w:bCs/>
                <w:sz w:val="20"/>
                <w:szCs w:val="20"/>
              </w:rPr>
              <w:t xml:space="preserve">8</w:t>
            </w:r>
          </w:p>
        </w:tc>
        <w:tc>
          <w:tcPr>
            <w:tcW w:w="4515"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C1558A" w:rsidR="00EB57C6" w:rsidP="00F700DD" w:rsidRDefault="00EB57C6" w14:paraId="00000317" w14:textId="77777777">
            <w:pPr>
              <w:spacing w:before="0" w:after="0" w:line="240" w:lineRule="auto"/>
              <w:jc w:val="left"/>
              <w:rPr>
                <w:rFonts w:eastAsia="Calibri" w:cs="Calibri"/>
                <w:bCs/>
                <w:sz w:val="20"/>
                <w:szCs w:val="20"/>
              </w:rPr>
            </w:pPr>
          </w:p>
        </w:tc>
      </w:tr>
      <w:tr w:rsidRPr="00C1558A" w:rsidR="00EB57C6" w:rsidTr="00F700DD" w14:paraId="7E2DFE3C" w14:textId="77777777">
        <w:trPr>
          <w:trHeight w:val="405"/>
          <w:jc w:val="center"/>
        </w:trPr>
        <w:tc>
          <w:tcPr>
            <w:tcW w:w="4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C1558A" w:rsidR="00EB57C6" w:rsidP="00F700DD" w:rsidRDefault="007846D0" w14:paraId="00000318" w14:textId="77777777">
            <w:pPr>
              <w:spacing w:before="0" w:after="0" w:line="240" w:lineRule="auto"/>
              <w:jc w:val="left"/>
              <w:rPr>
                <w:rFonts w:eastAsia="Calibri" w:cs="Calibri"/>
                <w:bCs/>
                <w:sz w:val="20"/>
                <w:szCs w:val="20"/>
              </w:rPr>
            </w:pPr>
            <w:r w:rsidRPr="00C1558A">
              <w:rPr>
                <w:rFonts w:eastAsia="Calibri" w:cs="Calibri"/>
                <w:bCs/>
                <w:sz w:val="20"/>
                <w:szCs w:val="20"/>
              </w:rPr>
              <w:t xml:space="preserve">9</w:t>
            </w:r>
          </w:p>
        </w:tc>
        <w:tc>
          <w:tcPr>
            <w:tcW w:w="4515"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C1558A" w:rsidR="00EB57C6" w:rsidP="00F700DD" w:rsidRDefault="00EB57C6" w14:paraId="00000319" w14:textId="77777777">
            <w:pPr>
              <w:spacing w:before="0" w:after="0" w:line="240" w:lineRule="auto"/>
              <w:jc w:val="left"/>
              <w:rPr>
                <w:rFonts w:eastAsia="Calibri" w:cs="Calibri"/>
                <w:bCs/>
                <w:sz w:val="20"/>
                <w:szCs w:val="20"/>
              </w:rPr>
            </w:pPr>
          </w:p>
        </w:tc>
      </w:tr>
      <w:tr w:rsidRPr="00C1558A" w:rsidR="00EB57C6" w:rsidTr="00F700DD" w14:paraId="457F42F3" w14:textId="77777777">
        <w:trPr>
          <w:trHeight w:val="405"/>
          <w:jc w:val="center"/>
        </w:trPr>
        <w:tc>
          <w:tcPr>
            <w:tcW w:w="4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C1558A" w:rsidR="00EB57C6" w:rsidP="00F700DD" w:rsidRDefault="007846D0" w14:paraId="0000031A" w14:textId="77777777">
            <w:pPr>
              <w:spacing w:before="0" w:after="0" w:line="240" w:lineRule="auto"/>
              <w:jc w:val="left"/>
              <w:rPr>
                <w:rFonts w:eastAsia="Calibri" w:cs="Calibri"/>
                <w:bCs/>
                <w:sz w:val="20"/>
                <w:szCs w:val="20"/>
              </w:rPr>
            </w:pPr>
            <w:r w:rsidRPr="00C1558A">
              <w:rPr>
                <w:rFonts w:eastAsia="Calibri" w:cs="Calibri"/>
                <w:bCs/>
                <w:sz w:val="20"/>
                <w:szCs w:val="20"/>
              </w:rPr>
              <w:t xml:space="preserve">10</w:t>
            </w:r>
          </w:p>
        </w:tc>
        <w:tc>
          <w:tcPr>
            <w:tcW w:w="4515"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C1558A" w:rsidR="00EB57C6" w:rsidP="00F700DD" w:rsidRDefault="00EB57C6" w14:paraId="0000031B" w14:textId="77777777">
            <w:pPr>
              <w:spacing w:before="0" w:after="0" w:line="240" w:lineRule="auto"/>
              <w:jc w:val="left"/>
              <w:rPr>
                <w:rFonts w:eastAsia="Calibri" w:cs="Calibri"/>
                <w:bCs/>
                <w:sz w:val="20"/>
                <w:szCs w:val="20"/>
              </w:rPr>
            </w:pPr>
          </w:p>
        </w:tc>
      </w:tr>
      <w:tr w:rsidRPr="00C1558A" w:rsidR="00EB57C6" w:rsidTr="00F700DD" w14:paraId="3E38478F" w14:textId="77777777">
        <w:trPr>
          <w:trHeight w:val="405"/>
          <w:jc w:val="center"/>
        </w:trPr>
        <w:tc>
          <w:tcPr>
            <w:tcW w:w="4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C1558A" w:rsidR="00EB57C6" w:rsidP="00F700DD" w:rsidRDefault="007846D0" w14:paraId="0000031C" w14:textId="77777777">
            <w:pPr>
              <w:spacing w:before="0" w:after="0" w:line="240" w:lineRule="auto"/>
              <w:jc w:val="left"/>
              <w:rPr>
                <w:rFonts w:eastAsia="Calibri" w:cs="Calibri"/>
                <w:bCs/>
                <w:sz w:val="20"/>
                <w:szCs w:val="20"/>
              </w:rPr>
            </w:pPr>
            <w:r w:rsidRPr="00C1558A">
              <w:rPr>
                <w:rFonts w:eastAsia="Calibri" w:cs="Calibri"/>
                <w:bCs/>
                <w:sz w:val="20"/>
                <w:szCs w:val="20"/>
              </w:rPr>
              <w:t xml:space="preserve">11</w:t>
            </w:r>
          </w:p>
        </w:tc>
        <w:tc>
          <w:tcPr>
            <w:tcW w:w="4515"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C1558A" w:rsidR="00EB57C6" w:rsidP="00F700DD" w:rsidRDefault="00EB57C6" w14:paraId="0000031D" w14:textId="77777777">
            <w:pPr>
              <w:spacing w:before="0" w:after="0" w:line="240" w:lineRule="auto"/>
              <w:jc w:val="left"/>
              <w:rPr>
                <w:rFonts w:eastAsia="Calibri" w:cs="Calibri"/>
                <w:bCs/>
                <w:sz w:val="20"/>
                <w:szCs w:val="20"/>
              </w:rPr>
            </w:pPr>
          </w:p>
        </w:tc>
      </w:tr>
      <w:tr w:rsidRPr="00C1558A" w:rsidR="00EB57C6" w:rsidTr="00F700DD" w14:paraId="101E0647" w14:textId="77777777">
        <w:trPr>
          <w:trHeight w:val="570"/>
          <w:jc w:val="center"/>
        </w:trPr>
        <w:tc>
          <w:tcPr>
            <w:tcW w:w="4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C1558A" w:rsidR="00EB57C6" w:rsidP="00F700DD" w:rsidRDefault="007846D0" w14:paraId="0000031E" w14:textId="77777777">
            <w:pPr>
              <w:spacing w:before="0" w:after="0" w:line="240" w:lineRule="auto"/>
              <w:jc w:val="left"/>
              <w:rPr>
                <w:rFonts w:eastAsia="Calibri" w:cs="Calibri"/>
                <w:bCs/>
                <w:sz w:val="20"/>
                <w:szCs w:val="20"/>
              </w:rPr>
            </w:pPr>
            <w:r w:rsidRPr="00C1558A">
              <w:rPr>
                <w:rFonts w:eastAsia="Calibri" w:cs="Calibri"/>
                <w:bCs/>
                <w:sz w:val="20"/>
                <w:szCs w:val="20"/>
              </w:rPr>
              <w:t xml:space="preserve">12</w:t>
            </w:r>
          </w:p>
        </w:tc>
        <w:tc>
          <w:tcPr>
            <w:tcW w:w="45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C1558A" w:rsidR="00EB57C6" w:rsidP="00F700DD" w:rsidRDefault="007846D0" w14:paraId="0000031F" w14:textId="77777777">
            <w:pPr>
              <w:keepNext/>
              <w:spacing w:before="0" w:after="0" w:line="240" w:lineRule="auto"/>
              <w:jc w:val="left"/>
              <w:rPr>
                <w:rFonts w:eastAsia="Calibri" w:cs="Calibri"/>
                <w:bCs/>
                <w:sz w:val="20"/>
                <w:szCs w:val="20"/>
              </w:rPr>
            </w:pPr>
            <w:r w:rsidRPr="00C1558A">
              <w:rPr>
                <w:rFonts w:eastAsia="Calibri" w:cs="Calibri"/>
                <w:bCs/>
                <w:sz w:val="20"/>
                <w:szCs w:val="20"/>
              </w:rPr>
              <w:t xml:space="preserve">Планування літніх дитячих програм, таборів та екскурсій</w:t>
            </w:r>
          </w:p>
        </w:tc>
      </w:tr>
    </w:tbl>
    <w:p w:rsidRPr="003E22BC" w:rsidR="00EB57C6" w:rsidP="00416109" w:rsidRDefault="00893CF0" w14:paraId="00000320" w14:textId="72A47ACF">
      <w:pPr>
        <w:pStyle w:val="Kpalrs"/>
        <w:spacing w:before="120" w:after="120" w:line="240" w:lineRule="auto"/>
        <w:jc w:val="center"/>
        <w:rPr>
          <w:color w:val="1F4E79" w:themeColor="accent1" w:themeShade="80"/>
          <w:sz w:val="20"/>
          <w:szCs w:val="20"/>
        </w:rPr>
      </w:pPr>
      <w:r w:rsidRPr="00893CF0">
        <w:rPr>
          <w:color w:val="1F4E79" w:themeColor="accent1" w:themeShade="80"/>
          <w:sz w:val="20"/>
          <w:szCs w:val="20"/>
        </w:rPr>
        <w:fldChar w:fldCharType="begin"/>
      </w:r>
      <w:r w:rsidRPr="00893CF0">
        <w:rPr>
          <w:color w:val="1F4E79" w:themeColor="accent1" w:themeShade="80"/>
          <w:sz w:val="20"/>
          <w:szCs w:val="20"/>
        </w:rPr>
        <w:instrText xml:space="preserve"> SEQ Table \* ARABIC </w:instrText>
      </w:r>
      <w:r w:rsidRPr="00893CF0">
        <w:rPr>
          <w:color w:val="1F4E79" w:themeColor="accent1" w:themeShade="80"/>
          <w:sz w:val="20"/>
          <w:szCs w:val="20"/>
        </w:rPr>
        <w:fldChar w:fldCharType="separate"/>
      </w:r>
      <w:bookmarkStart w:name="_Toc208585545" w:id="110"/>
      <w:r w:rsidR="00524303">
        <w:rPr>
          <w:noProof/>
          <w:color w:val="1F4E79" w:themeColor="accent1" w:themeShade="80"/>
          <w:sz w:val="20"/>
          <w:szCs w:val="20"/>
        </w:rPr>
        <w:t>5</w:t>
      </w:r>
      <w:r w:rsidRPr="00893CF0">
        <w:rPr>
          <w:color w:val="1F4E79" w:themeColor="accent1" w:themeShade="80"/>
          <w:sz w:val="20"/>
          <w:szCs w:val="20"/>
        </w:rPr>
        <w:fldChar w:fldCharType="end"/>
      </w:r>
      <w:r w:rsidRPr="00893CF0">
        <w:rPr>
          <w:color w:val="1F4E79" w:themeColor="accent1" w:themeShade="80"/>
          <w:sz w:val="20"/>
          <w:szCs w:val="20"/>
        </w:rPr>
        <w:t xml:space="preserve">. Таблиця: Розклад: Функціонування громадського простору та будівлі</w:t>
      </w:r>
      <w:bookmarkEnd w:id="110"/>
    </w:p>
    <w:p w:rsidR="00EB57C6" w:rsidP="00416109" w:rsidRDefault="007846D0" w14:paraId="00000323" w14:textId="77777777">
      <w:pPr>
        <w:pStyle w:val="Cmsor2"/>
        <w:spacing w:before="120" w:after="120" w:line="240" w:lineRule="auto"/>
        <w:rPr>
          <w:rFonts w:eastAsia="Calibri"/>
        </w:rPr>
      </w:pPr>
      <w:bookmarkStart w:name="_heading=h.f3lipk2eww8y" w:colFirst="0" w:colLast="0" w:id="111"/>
      <w:bookmarkStart w:name="_Toc208585815" w:id="112"/>
      <w:bookmarkEnd w:id="111"/>
      <w:r>
        <w:rPr>
          <w:rFonts w:eastAsia="Calibri"/>
        </w:rPr>
        <w:t xml:space="preserve">Школа в Presence Point</w:t>
      </w:r>
      <w:bookmarkEnd w:id="112"/>
    </w:p>
    <w:p w:rsidR="00EB57C6" w:rsidP="00416109" w:rsidRDefault="007846D0" w14:paraId="00000324" w14:textId="77777777">
      <w:pPr>
        <w:pStyle w:val="Cmsor3"/>
        <w:spacing w:before="120" w:after="120" w:line="240" w:lineRule="auto"/>
        <w:rPr>
          <w:rFonts w:eastAsia="Calibri"/>
        </w:rPr>
      </w:pPr>
      <w:bookmarkStart w:name="_heading=h.mu2bas55ep97" w:colFirst="0" w:colLast="0" w:id="113"/>
      <w:bookmarkEnd w:id="113"/>
      <w:r>
        <w:rPr>
          <w:rFonts w:eastAsia="Calibri"/>
        </w:rPr>
        <w:t xml:space="preserve">Наш підхід</w:t>
      </w:r>
    </w:p>
    <w:p w:rsidR="00EB57C6" w:rsidP="00416109" w:rsidRDefault="007846D0" w14:paraId="00000325" w14:textId="4D9131BC">
      <w:pPr>
        <w:spacing w:before="120" w:after="120" w:line="240" w:lineRule="auto"/>
        <w:rPr>
          <w:rFonts w:eastAsia="Calibri"/>
        </w:rPr>
      </w:pPr>
      <w:r>
        <w:rPr>
          <w:rFonts w:eastAsia="Calibri"/>
        </w:rPr>
        <w:t xml:space="preserve">Без успіхів у навчанні немає прогресу. Оскільки більшість наших дітей починають навчання в школі з певними труднощами, ми повинні не тільки надати їм простір для виконання щоденних домашніх завдань, враховуючи відсутність відповідних умов вдома, але й проводити ігрові розвивальні заняття, яких вони були позбавлені. Ми повинні достукатися до тих, хто не вірить, що колись знову отримає похвалу в школі. Насамперед ми повинні запропонувати альтернативу блуканню вулицями, щось, що змусить їх повернутися наступного дня і ще наступного </w:t>
      </w:r>
      <w:r w:rsidR="00983C89">
        <w:rPr>
          <w:rFonts w:eastAsia="Calibri"/>
        </w:rPr>
        <w:t xml:space="preserve">– </w:t>
      </w:r>
      <w:r>
        <w:rPr>
          <w:rFonts w:eastAsia="Calibri"/>
        </w:rPr>
        <w:t xml:space="preserve">як молодших, так і старших дітей.</w:t>
      </w:r>
    </w:p>
    <w:p w:rsidR="00EB57C6" w:rsidP="00416109" w:rsidRDefault="007846D0" w14:paraId="00000326" w14:textId="77777777">
      <w:pPr>
        <w:pStyle w:val="Cmsor3"/>
        <w:spacing w:before="120" w:after="120" w:line="240" w:lineRule="auto"/>
        <w:rPr>
          <w:rFonts w:eastAsia="Calibri"/>
        </w:rPr>
      </w:pPr>
      <w:bookmarkStart w:name="_heading=h.u5ofg5fi47mh" w:colFirst="0" w:colLast="0" w:id="114"/>
      <w:bookmarkEnd w:id="114"/>
      <w:r>
        <w:rPr>
          <w:rFonts w:eastAsia="Calibri"/>
        </w:rPr>
        <w:t xml:space="preserve">Наша мета</w:t>
      </w:r>
    </w:p>
    <w:p w:rsidR="00EB57C6" w:rsidP="00416109" w:rsidRDefault="007846D0" w14:paraId="00000327" w14:textId="77777777">
      <w:pPr>
        <w:spacing w:before="120" w:after="120" w:line="240" w:lineRule="auto"/>
        <w:rPr>
          <w:rFonts w:eastAsia="Calibri"/>
        </w:rPr>
      </w:pPr>
      <w:r>
        <w:rPr>
          <w:rFonts w:eastAsia="Calibri"/>
        </w:rPr>
        <w:t xml:space="preserve">У наших цільових поселеннях більшість дітей вже починають навчання зі стартовими труднощами: накопиченими недоліками, недіагностованими і, отже, нерозвиненими труднощами в навчанні, а також щоденними відгуками, які підсилюють відчуття невдачі. Їхнє домашнє середовище може підтримувати їхній академічний </w:t>
      </w:r>
      <w:r>
        <w:rPr>
          <w:rFonts w:eastAsia="Calibri"/>
        </w:rPr>
        <w:t xml:space="preserve">шлях</w:t>
      </w:r>
      <w:r>
        <w:rPr>
          <w:rFonts w:eastAsia="Calibri"/>
        </w:rPr>
        <w:lastRenderedPageBreak/>
      </w:r>
      <w:r>
        <w:rPr>
          <w:rFonts w:eastAsia="Calibri"/>
        </w:rPr>
        <w:t xml:space="preserve"> </w:t>
      </w:r>
      <w:r>
        <w:rPr>
          <w:rFonts w:eastAsia="Calibri"/>
        </w:rPr>
        <w:t xml:space="preserve">лише </w:t>
      </w:r>
      <w:r>
        <w:rPr>
          <w:rFonts w:eastAsia="Calibri"/>
        </w:rPr>
        <w:t xml:space="preserve">протягом обмеженого часу, оскільки батьки часто самі не мають освіти або також стикалися з подібними невдачами протягом початкової школи і, можливо, років професійного навчання.</w:t>
      </w:r>
    </w:p>
    <w:p w:rsidR="00EB57C6" w:rsidP="00416109" w:rsidRDefault="007846D0" w14:paraId="00000328" w14:textId="315B5D39">
      <w:pPr>
        <w:spacing w:before="120" w:after="120" w:line="240" w:lineRule="auto"/>
        <w:rPr>
          <w:rFonts w:eastAsia="Calibri"/>
        </w:rPr>
      </w:pPr>
      <w:r>
        <w:rPr>
          <w:rFonts w:eastAsia="Calibri"/>
        </w:rPr>
        <w:t xml:space="preserve">Метою створення послуг, подібних до навчальних залів, у поселеннях, де таких залів немає, є:</w:t>
      </w:r>
    </w:p>
    <w:p w:rsidRPr="001C08DD" w:rsidR="00EB57C6" w:rsidP="00416109" w:rsidRDefault="007846D0" w14:paraId="00000329" w14:textId="5F6608E4">
      <w:pPr>
        <w:pStyle w:val="Listaszerbekezds"/>
        <w:numPr>
          <w:ilvl w:val="0"/>
          <w:numId w:val="32"/>
        </w:numPr>
        <w:spacing w:before="120" w:after="120" w:line="240" w:lineRule="auto"/>
        <w:contextualSpacing w:val="0"/>
        <w:rPr>
          <w:rFonts w:eastAsia="Calibri"/>
        </w:rPr>
      </w:pPr>
      <w:r w:rsidRPr="001C08DD">
        <w:rPr>
          <w:rFonts w:eastAsia="Calibri"/>
        </w:rPr>
        <w:t xml:space="preserve">Сформувати базові навички, необхідні для успішного навчання в школі</w:t>
      </w:r>
    </w:p>
    <w:p w:rsidRPr="001C08DD" w:rsidR="00EB57C6" w:rsidP="00416109" w:rsidRDefault="007846D0" w14:paraId="0000032A" w14:textId="6DE3F965">
      <w:pPr>
        <w:pStyle w:val="Listaszerbekezds"/>
        <w:numPr>
          <w:ilvl w:val="0"/>
          <w:numId w:val="32"/>
        </w:numPr>
        <w:spacing w:before="120" w:after="120" w:line="240" w:lineRule="auto"/>
        <w:contextualSpacing w:val="0"/>
        <w:rPr>
          <w:rFonts w:eastAsia="Calibri"/>
        </w:rPr>
      </w:pPr>
      <w:r w:rsidRPr="001C08DD">
        <w:rPr>
          <w:rFonts w:eastAsia="Calibri"/>
        </w:rPr>
        <w:t xml:space="preserve">Підтримка дітей у їхніх щоденних навчальних заходах,</w:t>
      </w:r>
    </w:p>
    <w:p w:rsidRPr="001C08DD" w:rsidR="00EB57C6" w:rsidP="00416109" w:rsidRDefault="007846D0" w14:paraId="0000032B" w14:textId="6908A248">
      <w:pPr>
        <w:pStyle w:val="Listaszerbekezds"/>
        <w:numPr>
          <w:ilvl w:val="0"/>
          <w:numId w:val="32"/>
        </w:numPr>
        <w:spacing w:before="120" w:after="120" w:line="240" w:lineRule="auto"/>
        <w:contextualSpacing w:val="0"/>
        <w:rPr>
          <w:rFonts w:eastAsia="Calibri"/>
        </w:rPr>
      </w:pPr>
      <w:r w:rsidRPr="001C08DD">
        <w:rPr>
          <w:rFonts w:eastAsia="Calibri"/>
        </w:rPr>
        <w:t xml:space="preserve">допомогти в реалізації рішень, пов'язаних з подальшою освітою,</w:t>
      </w:r>
    </w:p>
    <w:p w:rsidRPr="001C08DD" w:rsidR="00EB57C6" w:rsidP="00416109" w:rsidRDefault="007846D0" w14:paraId="0000032C" w14:textId="1A510205">
      <w:pPr>
        <w:pStyle w:val="Listaszerbekezds"/>
        <w:numPr>
          <w:ilvl w:val="0"/>
          <w:numId w:val="32"/>
        </w:numPr>
        <w:spacing w:before="120" w:after="120" w:line="240" w:lineRule="auto"/>
        <w:contextualSpacing w:val="0"/>
        <w:rPr>
          <w:rFonts w:eastAsia="Calibri"/>
        </w:rPr>
      </w:pPr>
      <w:r w:rsidRPr="001C08DD">
        <w:rPr>
          <w:rFonts w:eastAsia="Calibri"/>
        </w:rPr>
        <w:t xml:space="preserve">Зменшення прогулів та забезпечення змістовного дозвілля після уроків за допомогою заходів, спрямованих на зміцнення спільноти.</w:t>
      </w:r>
    </w:p>
    <w:p w:rsidRPr="001C08DD" w:rsidR="00EB57C6" w:rsidP="00416109" w:rsidRDefault="007846D0" w14:paraId="0000032D" w14:textId="77777777">
      <w:pPr>
        <w:pStyle w:val="Cmsor3"/>
        <w:spacing w:before="120" w:after="120" w:line="240" w:lineRule="auto"/>
      </w:pPr>
      <w:bookmarkStart w:name="_heading=h.ia4nxkgicki" w:colFirst="0" w:colLast="0" w:id="115"/>
      <w:bookmarkEnd w:id="115"/>
      <w:r w:rsidRPr="001C08DD">
        <w:t xml:space="preserve">Кроки</w:t>
      </w:r>
    </w:p>
    <w:p w:rsidR="00EB57C6" w:rsidP="00416109" w:rsidRDefault="007846D0" w14:paraId="0000032E" w14:textId="79329AFC">
      <w:pPr>
        <w:spacing w:before="120" w:after="120" w:line="240" w:lineRule="auto"/>
        <w:rPr>
          <w:rFonts w:eastAsia="Calibri"/>
        </w:rPr>
      </w:pPr>
      <w:r>
        <w:rPr>
          <w:rFonts w:eastAsia="Calibri"/>
        </w:rPr>
        <w:t xml:space="preserve">В рамках програми ми створюємо простір у Presence Point або, якщо це неможливо, в іншому підходящому приміщенні </w:t>
      </w:r>
      <w:r w:rsidR="00983C89">
        <w:rPr>
          <w:rFonts w:eastAsia="Calibri"/>
        </w:rPr>
        <w:t xml:space="preserve">— </w:t>
      </w:r>
      <w:r>
        <w:rPr>
          <w:rFonts w:eastAsia="Calibri"/>
        </w:rPr>
        <w:t xml:space="preserve">тимчасово навіть у спеціально відведеному місці в школі </w:t>
      </w:r>
      <w:r w:rsidR="00983C89">
        <w:rPr>
          <w:rFonts w:eastAsia="Calibri"/>
        </w:rPr>
        <w:t xml:space="preserve">— </w:t>
      </w:r>
      <w:r>
        <w:rPr>
          <w:rFonts w:eastAsia="Calibri"/>
        </w:rPr>
        <w:t xml:space="preserve">який може слугувати безпечним середовищем для організації позашкільних заходів, оснащеним необхідними інструментами та ресурсами відповідно до розкладу учнів. Окрім репетиторства та допомоги з домашніми завданнями, цей простір пропонує ігри та дискусії, які допомагають дітям відчути радість від навчання. Крім того, ми працюємо над поступовим компенсуванням їхнього пропущеного моторного та когнітивного розвитку, які є необхідними для ефективного навчання.</w:t>
      </w:r>
    </w:p>
    <w:p w:rsidR="00EB57C6" w:rsidP="00416109" w:rsidRDefault="007846D0" w14:paraId="0000032F" w14:textId="77777777">
      <w:pPr>
        <w:spacing w:before="120" w:after="120" w:line="240" w:lineRule="auto"/>
        <w:rPr>
          <w:rFonts w:eastAsia="Calibri"/>
        </w:rPr>
      </w:pPr>
      <w:r>
        <w:rPr>
          <w:rFonts w:eastAsia="Calibri"/>
        </w:rPr>
        <w:t xml:space="preserve">Необхідним є залучення висококваліфікованих педагогів, які слугують прикладом для дітей, розуміють і спілкуються різними мовами любові та мають великий досвід у галузі спеціальної освіти. Окрім структурованої підтримки навчання, що надається в навчальній залі, не менш важливо організовувати розважальні заходи, які розширюють кругозір дітей за межі їхнього поселення. Ці заходи, як і ініціативи з академічної підтримки, можуть покладатися не тільки на місцевий персонал, а й на волонтерів.</w:t>
      </w:r>
    </w:p>
    <w:p w:rsidR="00EB57C6" w:rsidP="00416109" w:rsidRDefault="007846D0" w14:paraId="00000330" w14:textId="77777777">
      <w:pPr>
        <w:spacing w:before="120" w:after="120" w:line="240" w:lineRule="auto"/>
        <w:rPr>
          <w:rFonts w:eastAsia="Calibri"/>
        </w:rPr>
      </w:pPr>
      <w:r>
        <w:rPr>
          <w:rFonts w:eastAsia="Calibri"/>
        </w:rPr>
        <w:t xml:space="preserve">При створенні такого простору ми повинні забезпечити, щоб діти всіх вікових груп могли брати участь у заходах. За необхідності може знадобитися структурований графік, щоб врахувати різні темпи розвитку та сенсорну толерантність як молодших, так і старших дітей. Це надасть їм можливості для соціальної взаємодії, допомоги з домашніми завданнями, керованих заходів та вільної гри. Окрім базової інфраструктури, важливо придбати та підтримувати необхідне обладнання для використання цифрових інструментів та ресурсів.</w:t>
      </w:r>
    </w:p>
    <w:p w:rsidR="00EB57C6" w:rsidP="00416109" w:rsidRDefault="007846D0" w14:paraId="00000331" w14:textId="77777777">
      <w:pPr>
        <w:spacing w:before="120" w:after="120" w:line="240" w:lineRule="auto"/>
        <w:rPr>
          <w:rFonts w:eastAsia="Calibri"/>
        </w:rPr>
      </w:pPr>
      <w:r>
        <w:rPr>
          <w:rFonts w:eastAsia="Calibri"/>
        </w:rPr>
        <w:t xml:space="preserve">Роль центрів підтримки навчання також включає підтримання тісного зв'язку зі школами з двох ключових причин. По-перше, щоб зрозуміти поточні та загальні очікування, яким повинні відповідати діти, нам потрібно відстежувати їхні академічні успіхи на індивідуальній основі та бути в курсі майбутніх етапів та оцінювань. По-друге, ми повинні передавати школі наші спостереження щодо сфер зростання та вдосконалення кожної дитини, забезпечуючи, щоб школа надавала позитивне підкріплення. Це підтвердження від освітян є надзвичайно важливим для засвідчення того, що час, проведений у навчальному центрі, є корисним та вигідним.</w:t>
      </w:r>
    </w:p>
    <w:p w:rsidR="00EB57C6" w:rsidP="00416109" w:rsidRDefault="007846D0" w14:paraId="00000332" w14:textId="77777777">
      <w:pPr>
        <w:spacing w:before="120" w:after="120" w:line="240" w:lineRule="auto"/>
        <w:rPr>
          <w:rFonts w:eastAsia="Calibri"/>
        </w:rPr>
      </w:pPr>
      <w:r>
        <w:rPr>
          <w:rFonts w:eastAsia="Calibri"/>
        </w:rPr>
        <w:t xml:space="preserve">Для старших учнів важливим аспектом нашої роботи є підтримка у виборі професії та подальших можливостей навчання, допомагаючи їм приймати обґрунтовані рішення щодо їхнього академічного та професійного майбутнього.</w:t>
      </w:r>
    </w:p>
    <w:p w:rsidR="00EB57C6" w:rsidP="00416109" w:rsidRDefault="007846D0" w14:paraId="00000333" w14:textId="77777777">
      <w:pPr>
        <w:spacing w:before="120" w:after="120" w:line="240" w:lineRule="auto"/>
        <w:rPr>
          <w:rFonts w:eastAsia="Calibri"/>
        </w:rPr>
      </w:pPr>
      <w:r>
        <w:rPr>
          <w:rFonts w:eastAsia="Calibri"/>
        </w:rPr>
        <w:t xml:space="preserve">Якщо існує офіційний, централізовано фінансуваний центр підтримки навчання, наше завдання полягає в тому, щоб інтегрувати дітей у цю службу. Якщо така служба не існує, ми повинні працювати над створенням структурованої та регулярної програми якомога швидше, забезпечуючи її відповідність вищезазначеним умовам та стандартам якості.</w:t>
      </w:r>
    </w:p>
    <w:p w:rsidRPr="001C08DD" w:rsidR="00EB57C6" w:rsidP="00416109" w:rsidRDefault="007846D0" w14:paraId="00000334" w14:textId="77777777">
      <w:pPr>
        <w:pStyle w:val="Cmsor3"/>
        <w:spacing w:before="120" w:after="120" w:line="240" w:lineRule="auto"/>
      </w:pPr>
      <w:bookmarkStart w:name="_heading=h.r2qjspp5euo" w:colFirst="0" w:colLast="0" w:id="116"/>
      <w:bookmarkEnd w:id="116"/>
      <w:r w:rsidRPr="001C08DD">
        <w:lastRenderedPageBreak/>
      </w:r>
      <w:r w:rsidRPr="001C08DD">
        <w:t xml:space="preserve">На якому етапі виконання цього завдання ми перебуваємо?</w:t>
      </w:r>
    </w:p>
    <w:p w:rsidR="00EB57C6" w:rsidP="00416109" w:rsidRDefault="007846D0" w14:paraId="00000335" w14:textId="77777777">
      <w:pPr>
        <w:spacing w:before="120" w:after="120" w:line="240" w:lineRule="auto"/>
        <w:rPr>
          <w:rFonts w:eastAsia="Calibri"/>
        </w:rPr>
      </w:pPr>
      <w:r>
        <w:rPr>
          <w:rFonts w:eastAsia="Calibri"/>
        </w:rPr>
        <w:t xml:space="preserve">Серед дітей, які живуть у сегрегованих районах, ми часто чуємо, що вони не відчувають радості від навчання, що школа не має цінності, а їхні кар'єрні перспективи здаються обмеженими державною службою або некваліфікованою працею. Ранні невдачі в школі впливають і на життєві шанси майбутніх поколінь, оскільки немає надійного прикладу, який би показав, чому варто вкладати час і зусилля в освіту.</w:t>
      </w:r>
    </w:p>
    <w:p w:rsidR="00EB57C6" w:rsidP="00416109" w:rsidRDefault="007846D0" w14:paraId="00000336" w14:textId="77777777">
      <w:pPr>
        <w:spacing w:before="120" w:after="120" w:line="240" w:lineRule="auto"/>
        <w:rPr>
          <w:rFonts w:eastAsia="Calibri"/>
        </w:rPr>
      </w:pPr>
      <w:r>
        <w:rPr>
          <w:rFonts w:eastAsia="Calibri"/>
        </w:rPr>
        <w:t xml:space="preserve">Центр підтримки навчання повинен не тільки переосмислити рамки щоденних навчальних заходів, але й змінити перспективи, забезпечуючи успіх і радість, щоб не втратити підлітків і супроводжувати їх якомога довше протягом навчання в школі. Мета полягає в тому, щоб розвивати їхні таланти, підтримувати їх у подоланні прогалин у навчанні та зміцнювати їх у ситуаціях оцінювання.</w:t>
      </w:r>
    </w:p>
    <w:p w:rsidR="00EB57C6" w:rsidP="00416109" w:rsidRDefault="007846D0" w14:paraId="00000337" w14:textId="77777777">
      <w:pPr>
        <w:spacing w:before="120" w:after="120" w:line="240" w:lineRule="auto"/>
        <w:rPr>
          <w:rFonts w:eastAsia="Calibri"/>
        </w:rPr>
      </w:pPr>
      <w:r>
        <w:rPr>
          <w:rFonts w:eastAsia="Calibri"/>
        </w:rPr>
        <w:t xml:space="preserve">Ми добре виконуємо свою роботу, якщо центр підтримки навчання стає структурованим простором для післяобіднього часу та значущою діяльністю, якщо взаємодопомога стає звичним явищем і, що найважливіше, якщо шкільні невдачі та рівень відсіву зменшуються як серед молодших, так і серед старших дітей.</w:t>
      </w:r>
    </w:p>
    <w:p w:rsidRPr="001C08DD" w:rsidR="00EB57C6" w:rsidP="00416109" w:rsidRDefault="007846D0" w14:paraId="00000338" w14:textId="77777777">
      <w:pPr>
        <w:pStyle w:val="Cmsor3"/>
        <w:spacing w:before="120" w:after="120" w:line="240" w:lineRule="auto"/>
      </w:pPr>
      <w:bookmarkStart w:name="_heading=h.fay4sfpeli9b" w:colFirst="0" w:colLast="0" w:id="117"/>
      <w:bookmarkEnd w:id="117"/>
      <w:r w:rsidRPr="001C08DD">
        <w:t xml:space="preserve">Питання для розгляду</w:t>
      </w:r>
    </w:p>
    <w:p w:rsidRPr="005433C4" w:rsidR="00EB57C6" w:rsidP="00416109" w:rsidRDefault="007846D0" w14:paraId="00000339" w14:textId="231DB2E0">
      <w:pPr>
        <w:pStyle w:val="Listaszerbekezds"/>
        <w:numPr>
          <w:ilvl w:val="0"/>
          <w:numId w:val="33"/>
        </w:numPr>
        <w:spacing w:before="120" w:after="120" w:line="240" w:lineRule="auto"/>
        <w:contextualSpacing w:val="0"/>
        <w:rPr>
          <w:rFonts w:eastAsia="Calibri"/>
        </w:rPr>
      </w:pPr>
      <w:r w:rsidRPr="005433C4">
        <w:rPr>
          <w:rFonts w:eastAsia="Calibri"/>
        </w:rPr>
        <w:t xml:space="preserve">Який тип розвитку буде найбільш корисним для місцевих дітей?</w:t>
      </w:r>
    </w:p>
    <w:p w:rsidRPr="005433C4" w:rsidR="00EB57C6" w:rsidP="00416109" w:rsidRDefault="007846D0" w14:paraId="0000033A" w14:textId="113D16D2">
      <w:pPr>
        <w:pStyle w:val="Listaszerbekezds"/>
        <w:numPr>
          <w:ilvl w:val="0"/>
          <w:numId w:val="33"/>
        </w:numPr>
        <w:spacing w:before="120" w:after="120" w:line="240" w:lineRule="auto"/>
        <w:contextualSpacing w:val="0"/>
        <w:rPr>
          <w:rFonts w:eastAsia="Calibri"/>
        </w:rPr>
      </w:pPr>
      <w:r w:rsidRPr="005433C4">
        <w:rPr>
          <w:rFonts w:eastAsia="Calibri"/>
        </w:rPr>
        <w:t xml:space="preserve">Чи є необхідні ресурси, такі як обладнання, приміщення та персонал, для центру підтримки навчання?</w:t>
      </w:r>
    </w:p>
    <w:p w:rsidRPr="005433C4" w:rsidR="00EB57C6" w:rsidP="00416109" w:rsidRDefault="007846D0" w14:paraId="0000033B" w14:textId="76E9BFCE">
      <w:pPr>
        <w:pStyle w:val="Listaszerbekezds"/>
        <w:numPr>
          <w:ilvl w:val="0"/>
          <w:numId w:val="33"/>
        </w:numPr>
        <w:spacing w:before="120" w:after="120" w:line="240" w:lineRule="auto"/>
        <w:contextualSpacing w:val="0"/>
        <w:rPr>
          <w:rFonts w:eastAsia="Calibri"/>
        </w:rPr>
      </w:pPr>
      <w:r w:rsidRPr="005433C4">
        <w:rPr>
          <w:rFonts w:eastAsia="Calibri"/>
        </w:rPr>
        <w:t xml:space="preserve">Чи є заплановане місце розташування центру підтримки навчання легкодоступним для дітей після школи?</w:t>
      </w:r>
    </w:p>
    <w:p w:rsidRPr="005433C4" w:rsidR="00EB57C6" w:rsidP="00416109" w:rsidRDefault="007846D0" w14:paraId="0000033C" w14:textId="3ECC0F57">
      <w:pPr>
        <w:pStyle w:val="Listaszerbekezds"/>
        <w:numPr>
          <w:ilvl w:val="0"/>
          <w:numId w:val="33"/>
        </w:numPr>
        <w:spacing w:before="120" w:after="120" w:line="240" w:lineRule="auto"/>
        <w:contextualSpacing w:val="0"/>
        <w:rPr>
          <w:rFonts w:eastAsia="Calibri"/>
        </w:rPr>
      </w:pPr>
      <w:r w:rsidRPr="005433C4">
        <w:rPr>
          <w:rFonts w:eastAsia="Calibri"/>
        </w:rPr>
        <w:t xml:space="preserve">Як слід організувати центр підтримки навчання з точки зору часових рамок та вікових груп у даному населеному пункті?</w:t>
      </w:r>
    </w:p>
    <w:p w:rsidRPr="005433C4" w:rsidR="00EB57C6" w:rsidP="00416109" w:rsidRDefault="007846D0" w14:paraId="0000033D" w14:textId="558960D4">
      <w:pPr>
        <w:pStyle w:val="Listaszerbekezds"/>
        <w:numPr>
          <w:ilvl w:val="0"/>
          <w:numId w:val="33"/>
        </w:numPr>
        <w:spacing w:before="120" w:after="120" w:line="240" w:lineRule="auto"/>
        <w:contextualSpacing w:val="0"/>
        <w:rPr>
          <w:rFonts w:eastAsia="Calibri"/>
        </w:rPr>
      </w:pPr>
      <w:r w:rsidRPr="005433C4">
        <w:rPr>
          <w:rFonts w:eastAsia="Calibri"/>
        </w:rPr>
        <w:t xml:space="preserve">Як ми можемо мотивувати дітей регулярно відвідувати центр підтримки навчання?</w:t>
      </w:r>
    </w:p>
    <w:p w:rsidRPr="001C08DD" w:rsidR="00EB57C6" w:rsidP="00416109" w:rsidRDefault="007846D0" w14:paraId="0000033E" w14:textId="77777777">
      <w:pPr>
        <w:pStyle w:val="Cmsor3"/>
        <w:spacing w:before="120" w:after="120" w:line="240" w:lineRule="auto"/>
      </w:pPr>
      <w:bookmarkStart w:name="_heading=h.98ycqe9k790g" w:colFirst="0" w:colLast="0" w:id="118"/>
      <w:bookmarkEnd w:id="118"/>
      <w:r w:rsidRPr="001C08DD">
        <w:t xml:space="preserve">Співпраця</w:t>
      </w:r>
    </w:p>
    <w:p w:rsidR="00EB57C6" w:rsidP="00416109" w:rsidRDefault="007846D0" w14:paraId="0000033F" w14:textId="77777777">
      <w:pPr>
        <w:spacing w:before="120" w:after="120" w:line="240" w:lineRule="auto"/>
        <w:rPr>
          <w:rFonts w:eastAsia="Calibri"/>
        </w:rPr>
      </w:pPr>
      <w:r>
        <w:rPr>
          <w:rFonts w:eastAsia="Calibri"/>
        </w:rPr>
        <w:t xml:space="preserve">Координатори педагогічних служб та регіональні координатори, відповідальні за програми підтримки навчання, можуть допомогти в місцевому плануванні заходів та забезпеченні необхідної інфраструктури.</w:t>
      </w:r>
    </w:p>
    <w:p w:rsidRPr="001C08DD" w:rsidR="00EB57C6" w:rsidP="00416109" w:rsidRDefault="007846D0" w14:paraId="00000340" w14:textId="77777777">
      <w:pPr>
        <w:pStyle w:val="Cmsor3"/>
        <w:spacing w:before="120" w:after="120" w:line="240" w:lineRule="auto"/>
      </w:pPr>
      <w:bookmarkStart w:name="_heading=h.6g6zuy28hup" w:colFirst="0" w:colLast="0" w:id="119"/>
      <w:bookmarkEnd w:id="119"/>
      <w:r w:rsidRPr="001C08DD">
        <w:t xml:space="preserve">Планування</w:t>
      </w:r>
    </w:p>
    <w:p w:rsidR="00EB57C6" w:rsidP="00416109" w:rsidRDefault="007846D0" w14:paraId="00000341" w14:textId="77777777">
      <w:pPr>
        <w:spacing w:before="120" w:after="120" w:line="240" w:lineRule="auto"/>
        <w:rPr>
          <w:rFonts w:eastAsia="Calibri"/>
        </w:rPr>
      </w:pPr>
      <w:r>
        <w:rPr>
          <w:rFonts w:eastAsia="Calibri"/>
        </w:rPr>
        <w:t xml:space="preserve">Кожне поселення потребує заходів з підтримки навчання та структурованих, безпечних громадських просторів для дітей різного віку. Ці заняття з підтримки навчання слід розпочинати в </w:t>
      </w:r>
      <w:r>
        <w:rPr>
          <w:rFonts w:eastAsia="Calibri"/>
          <w:i/>
        </w:rPr>
        <w:t xml:space="preserve">точці присутності </w:t>
      </w:r>
      <w:r>
        <w:rPr>
          <w:rFonts w:eastAsia="Calibri"/>
        </w:rPr>
        <w:t xml:space="preserve">або, якщо це неможливо, в легкодоступному та безпечному місці як для дітей, так і для їхніх батьків. Протягом перших кількох місяців основними завданнями є створення такого простору та підбір і працевлаштування відповідних людських ресурсів. Перший рік є пробним періодом для операційної структури, який завершується ретельним і критичним аналізом. Ця оцінка допоможе визначити області, що потребують поліпшення, оцінити, яким дітям було надано допомогу, а яким ні, та визначити додаткові послуги підтримки, необхідні для підвищення ефективності навчального центру в поліпшенні академічної успішності, зниженні рівня відсіву та запобіганні передчасному залишенню школи.</w:t>
      </w:r>
    </w:p>
    <w:tbl>
      <w:tblPr>
        <w:tblStyle w:val="af8"/>
        <w:tblW w:w="5000" w:type="pct"/>
        <w:jc w:val="center"/>
        <w:tblInd w:w="0" w:type="dxa"/>
        <w:tblBorders>
          <w:top w:val="nil"/>
          <w:left w:val="nil"/>
          <w:bottom w:val="nil"/>
          <w:right w:val="nil"/>
          <w:insideH w:val="nil"/>
          <w:insideV w:val="nil"/>
        </w:tblBorders>
        <w:tblLook w:val="0600"/>
      </w:tblPr>
      <w:tblGrid>
        <w:gridCol w:w="1242"/>
        <w:gridCol w:w="7821"/>
      </w:tblGrid>
      <w:tr w:rsidRPr="00A932C3" w:rsidR="00EB57C6" w:rsidTr="00F700DD" w14:paraId="6AE396A6" w14:textId="77777777">
        <w:trPr>
          <w:trHeight w:val="285"/>
          <w:jc w:val="center"/>
        </w:trPr>
        <w:tc>
          <w:tcPr>
            <w:tcW w:w="685" w:type="pct"/>
            <w:tcBorders>
              <w:top w:val="single" w:color="000000" w:sz="5" w:space="0"/>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42"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w:t>
            </w:r>
          </w:p>
        </w:tc>
        <w:tc>
          <w:tcPr>
            <w:tcW w:w="4315" w:type="pct"/>
            <w:vMerge w:val="restar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43"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Створення умов для роботи навчальної кімнати в Presence Point</w:t>
            </w:r>
          </w:p>
        </w:tc>
      </w:tr>
      <w:tr w:rsidRPr="00A932C3" w:rsidR="00EB57C6" w:rsidTr="00F700DD" w14:paraId="38175BBC"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44"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2</w:t>
            </w:r>
          </w:p>
        </w:tc>
        <w:tc>
          <w:tcPr>
            <w:tcW w:w="4315" w:type="pct"/>
            <w:vMerge/>
            <w:tcBorders>
              <w:top w:val="single" w:color="000000" w:sz="5" w:space="0"/>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345" w14:textId="77777777">
            <w:pPr>
              <w:spacing w:before="0" w:after="0" w:line="240" w:lineRule="auto"/>
              <w:jc w:val="left"/>
              <w:rPr>
                <w:rFonts w:eastAsia="Calibri" w:cs="Calibri"/>
                <w:bCs/>
                <w:sz w:val="20"/>
                <w:szCs w:val="20"/>
              </w:rPr>
            </w:pPr>
          </w:p>
        </w:tc>
      </w:tr>
      <w:tr w:rsidRPr="00A932C3" w:rsidR="00EB57C6" w:rsidTr="00F700DD" w14:paraId="732717D5"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46"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3</w:t>
            </w:r>
          </w:p>
        </w:tc>
        <w:tc>
          <w:tcPr>
            <w:tcW w:w="4315" w:type="pct"/>
            <w:vMerge/>
            <w:tcBorders>
              <w:top w:val="single" w:color="000000" w:sz="5" w:space="0"/>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347" w14:textId="77777777">
            <w:pPr>
              <w:spacing w:before="0" w:after="0" w:line="240" w:lineRule="auto"/>
              <w:jc w:val="left"/>
              <w:rPr>
                <w:rFonts w:eastAsia="Calibri" w:cs="Calibri"/>
                <w:bCs/>
                <w:sz w:val="20"/>
                <w:szCs w:val="20"/>
              </w:rPr>
            </w:pPr>
          </w:p>
        </w:tc>
      </w:tr>
      <w:tr w:rsidRPr="00A932C3" w:rsidR="00EB57C6" w:rsidTr="00F700DD" w14:paraId="3DCA2CBB"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48" w14:textId="77777777">
            <w:pPr>
              <w:spacing w:before="0" w:after="0" w:line="240" w:lineRule="auto"/>
              <w:jc w:val="left"/>
              <w:rPr>
                <w:rFonts w:eastAsia="Calibri" w:cs="Calibri"/>
                <w:bCs/>
                <w:sz w:val="20"/>
                <w:szCs w:val="20"/>
              </w:rPr>
            </w:pPr>
            <w:r w:rsidRPr="00A932C3">
              <w:rPr>
                <w:rFonts w:eastAsia="Calibri" w:cs="Calibri"/>
                <w:bCs/>
                <w:sz w:val="20"/>
                <w:szCs w:val="20"/>
              </w:rPr>
              <w:lastRenderedPageBreak/>
            </w:r>
            <w:r w:rsidRPr="00A932C3">
              <w:rPr>
                <w:rFonts w:eastAsia="Calibri" w:cs="Calibri"/>
                <w:bCs/>
                <w:sz w:val="20"/>
                <w:szCs w:val="20"/>
              </w:rPr>
              <w:t xml:space="preserve">4</w:t>
            </w:r>
          </w:p>
        </w:tc>
        <w:tc>
          <w:tcPr>
            <w:tcW w:w="4315" w:type="pct"/>
            <w:vMerge/>
            <w:tcBorders>
              <w:top w:val="single" w:color="000000" w:sz="5" w:space="0"/>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349" w14:textId="77777777">
            <w:pPr>
              <w:spacing w:before="0" w:after="0" w:line="240" w:lineRule="auto"/>
              <w:jc w:val="left"/>
              <w:rPr>
                <w:rFonts w:eastAsia="Calibri" w:cs="Calibri"/>
                <w:bCs/>
                <w:sz w:val="20"/>
                <w:szCs w:val="20"/>
              </w:rPr>
            </w:pPr>
          </w:p>
        </w:tc>
      </w:tr>
      <w:tr w:rsidRPr="00A932C3" w:rsidR="00EB57C6" w:rsidTr="00F700DD" w14:paraId="1022E092" w14:textId="77777777">
        <w:trPr>
          <w:trHeight w:val="46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4A"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5</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4B"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Запуск компонента навчальної аудиторії в Presence Point</w:t>
            </w:r>
          </w:p>
        </w:tc>
      </w:tr>
      <w:tr w:rsidRPr="00A932C3" w:rsidR="00EB57C6" w:rsidTr="00F700DD" w14:paraId="250E0454"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4C"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6</w:t>
            </w:r>
          </w:p>
        </w:tc>
        <w:tc>
          <w:tcPr>
            <w:tcW w:w="4315"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4D"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Встановлення та перегляд умов для компонента навчальної аудиторії в Presence Point</w:t>
            </w:r>
          </w:p>
        </w:tc>
      </w:tr>
      <w:tr w:rsidRPr="00A932C3" w:rsidR="00EB57C6" w:rsidTr="00F700DD" w14:paraId="25C8C257"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4E"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7</w:t>
            </w:r>
          </w:p>
        </w:tc>
        <w:tc>
          <w:tcPr>
            <w:tcW w:w="4315"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34F" w14:textId="77777777">
            <w:pPr>
              <w:spacing w:before="0" w:after="0" w:line="240" w:lineRule="auto"/>
              <w:jc w:val="left"/>
              <w:rPr>
                <w:rFonts w:eastAsia="Calibri" w:cs="Calibri"/>
                <w:bCs/>
                <w:sz w:val="20"/>
                <w:szCs w:val="20"/>
              </w:rPr>
            </w:pPr>
          </w:p>
        </w:tc>
      </w:tr>
      <w:tr w:rsidRPr="00A932C3" w:rsidR="00EB57C6" w:rsidTr="00F700DD" w14:paraId="21D44372"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50"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8</w:t>
            </w:r>
          </w:p>
        </w:tc>
        <w:tc>
          <w:tcPr>
            <w:tcW w:w="4315"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351" w14:textId="77777777">
            <w:pPr>
              <w:spacing w:before="0" w:after="0" w:line="240" w:lineRule="auto"/>
              <w:jc w:val="left"/>
              <w:rPr>
                <w:rFonts w:eastAsia="Calibri" w:cs="Calibri"/>
                <w:bCs/>
                <w:sz w:val="20"/>
                <w:szCs w:val="20"/>
              </w:rPr>
            </w:pPr>
          </w:p>
        </w:tc>
      </w:tr>
      <w:tr w:rsidRPr="00A932C3" w:rsidR="00EB57C6" w:rsidTr="00F700DD" w14:paraId="672C3CF6"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52"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9</w:t>
            </w:r>
          </w:p>
        </w:tc>
        <w:tc>
          <w:tcPr>
            <w:tcW w:w="4315"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353" w14:textId="77777777">
            <w:pPr>
              <w:spacing w:before="0" w:after="0" w:line="240" w:lineRule="auto"/>
              <w:jc w:val="left"/>
              <w:rPr>
                <w:rFonts w:eastAsia="Calibri" w:cs="Calibri"/>
                <w:bCs/>
                <w:sz w:val="20"/>
                <w:szCs w:val="20"/>
              </w:rPr>
            </w:pPr>
          </w:p>
        </w:tc>
      </w:tr>
      <w:tr w:rsidRPr="00A932C3" w:rsidR="00EB57C6" w:rsidTr="00F700DD" w14:paraId="272B8D53"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54"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10</w:t>
            </w:r>
          </w:p>
        </w:tc>
        <w:tc>
          <w:tcPr>
            <w:tcW w:w="4315"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355" w14:textId="77777777">
            <w:pPr>
              <w:spacing w:before="0" w:after="0" w:line="240" w:lineRule="auto"/>
              <w:jc w:val="left"/>
              <w:rPr>
                <w:rFonts w:eastAsia="Calibri" w:cs="Calibri"/>
                <w:bCs/>
                <w:sz w:val="20"/>
                <w:szCs w:val="20"/>
              </w:rPr>
            </w:pPr>
          </w:p>
        </w:tc>
      </w:tr>
      <w:tr w:rsidRPr="00A932C3" w:rsidR="00EB57C6" w:rsidTr="00F700DD" w14:paraId="4CD96877"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56"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11</w:t>
            </w:r>
          </w:p>
        </w:tc>
        <w:tc>
          <w:tcPr>
            <w:tcW w:w="4315"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357" w14:textId="77777777">
            <w:pPr>
              <w:spacing w:before="0" w:after="0" w:line="240" w:lineRule="auto"/>
              <w:jc w:val="left"/>
              <w:rPr>
                <w:rFonts w:eastAsia="Calibri" w:cs="Calibri"/>
                <w:bCs/>
                <w:sz w:val="20"/>
                <w:szCs w:val="20"/>
              </w:rPr>
            </w:pPr>
          </w:p>
        </w:tc>
      </w:tr>
      <w:tr w:rsidRPr="00A932C3" w:rsidR="00EB57C6" w:rsidTr="00F700DD" w14:paraId="4B8989BA" w14:textId="77777777">
        <w:trPr>
          <w:trHeight w:val="46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58"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12</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59" w14:textId="77777777">
            <w:pPr>
              <w:keepNext/>
              <w:spacing w:before="0" w:after="0" w:line="240" w:lineRule="auto"/>
              <w:jc w:val="left"/>
              <w:rPr>
                <w:rFonts w:eastAsia="Calibri" w:cs="Calibri"/>
                <w:bCs/>
                <w:sz w:val="20"/>
                <w:szCs w:val="20"/>
              </w:rPr>
            </w:pPr>
            <w:r w:rsidRPr="00A932C3">
              <w:rPr>
                <w:rFonts w:eastAsia="Calibri" w:cs="Calibri"/>
                <w:bCs/>
                <w:sz w:val="20"/>
                <w:szCs w:val="20"/>
              </w:rPr>
              <w:t xml:space="preserve">Започаткування компонента навчальної аудиторії в Presence Point</w:t>
            </w:r>
          </w:p>
        </w:tc>
      </w:tr>
    </w:tbl>
    <w:p w:rsidRPr="00A932C3" w:rsidR="00EB57C6" w:rsidP="00416109" w:rsidRDefault="00893CF0" w14:paraId="0000035B" w14:textId="554E49A9">
      <w:pPr>
        <w:pStyle w:val="Kpalrs"/>
        <w:spacing w:before="120" w:after="120" w:line="240" w:lineRule="auto"/>
        <w:jc w:val="center"/>
        <w:rPr>
          <w:color w:val="1F4E79" w:themeColor="accent1" w:themeShade="80"/>
          <w:sz w:val="20"/>
          <w:szCs w:val="20"/>
        </w:rPr>
      </w:pPr>
      <w:r w:rsidRPr="001F1439">
        <w:rPr>
          <w:color w:val="1F4E79" w:themeColor="accent1" w:themeShade="80"/>
          <w:sz w:val="20"/>
          <w:szCs w:val="20"/>
        </w:rPr>
        <w:fldChar w:fldCharType="begin"/>
      </w:r>
      <w:r w:rsidRPr="001F1439">
        <w:rPr>
          <w:color w:val="1F4E79" w:themeColor="accent1" w:themeShade="80"/>
          <w:sz w:val="20"/>
          <w:szCs w:val="20"/>
        </w:rPr>
        <w:instrText xml:space="preserve"> SEQ Table \* ARABIC </w:instrText>
      </w:r>
      <w:r w:rsidRPr="001F1439">
        <w:rPr>
          <w:color w:val="1F4E79" w:themeColor="accent1" w:themeShade="80"/>
          <w:sz w:val="20"/>
          <w:szCs w:val="20"/>
        </w:rPr>
        <w:fldChar w:fldCharType="separate"/>
      </w:r>
      <w:bookmarkStart w:name="_Toc208585546" w:id="120"/>
      <w:r w:rsidR="00524303">
        <w:rPr>
          <w:noProof/>
          <w:color w:val="1F4E79" w:themeColor="accent1" w:themeShade="80"/>
          <w:sz w:val="20"/>
          <w:szCs w:val="20"/>
        </w:rPr>
        <w:t>6</w:t>
      </w:r>
      <w:r w:rsidRPr="001F1439">
        <w:rPr>
          <w:color w:val="1F4E79" w:themeColor="accent1" w:themeShade="80"/>
          <w:sz w:val="20"/>
          <w:szCs w:val="20"/>
        </w:rPr>
        <w:fldChar w:fldCharType="end"/>
      </w:r>
      <w:r w:rsidRPr="001F1439">
        <w:rPr>
          <w:color w:val="1F4E79" w:themeColor="accent1" w:themeShade="80"/>
          <w:sz w:val="20"/>
          <w:szCs w:val="20"/>
        </w:rPr>
        <w:t xml:space="preserve">. Таблиця: Розклад: Школа в Presence Point</w:t>
      </w:r>
      <w:bookmarkEnd w:id="120"/>
    </w:p>
    <w:p w:rsidRPr="005433C4" w:rsidR="00EB57C6" w:rsidP="00416109" w:rsidRDefault="007846D0" w14:paraId="0000035C" w14:textId="77777777">
      <w:pPr>
        <w:pStyle w:val="Cmsor2"/>
        <w:spacing w:before="120" w:after="120" w:line="240" w:lineRule="auto"/>
      </w:pPr>
      <w:bookmarkStart w:name="_heading=h.lahaf47kcc5c" w:colFirst="0" w:colLast="0" w:id="121"/>
      <w:bookmarkStart w:name="_Toc208585816" w:id="122"/>
      <w:bookmarkEnd w:id="121"/>
      <w:r w:rsidRPr="005433C4">
        <w:t xml:space="preserve">Пожертви</w:t>
      </w:r>
      <w:bookmarkEnd w:id="122"/>
    </w:p>
    <w:p w:rsidRPr="005433C4" w:rsidR="00EB57C6" w:rsidP="00416109" w:rsidRDefault="007846D0" w14:paraId="0000035D" w14:textId="77777777">
      <w:pPr>
        <w:pStyle w:val="Cmsor3"/>
        <w:spacing w:before="120" w:after="120" w:line="240" w:lineRule="auto"/>
      </w:pPr>
      <w:bookmarkStart w:name="_heading=h.uyivx9c58fok" w:colFirst="0" w:colLast="0" w:id="123"/>
      <w:bookmarkEnd w:id="123"/>
      <w:r w:rsidRPr="005433C4">
        <w:t xml:space="preserve">Наш підхід</w:t>
      </w:r>
    </w:p>
    <w:p w:rsidR="00EB57C6" w:rsidP="00416109" w:rsidRDefault="007846D0" w14:paraId="0000035E" w14:textId="77777777">
      <w:pPr>
        <w:spacing w:before="120" w:after="120" w:line="240" w:lineRule="auto"/>
        <w:rPr>
          <w:rFonts w:eastAsia="Calibri"/>
        </w:rPr>
      </w:pPr>
      <w:r>
        <w:rPr>
          <w:rFonts w:eastAsia="Calibri"/>
        </w:rPr>
        <w:t xml:space="preserve">Допомога може бути успішною лише за умови широкої підтримки суспільства. Протягом десятиліть громадськість підтримує благодійні організації грошовими та натуральними пожертвами, які збираються в рамках кампаній або у співпраці з установами. Ми черпаємо силу з чуйності та солідарності суспільства, коли отримуємо підтримку для подолання повсякденних труднощів, і завдяки силі справжньої співпраці ми можемо вирішити проблеми окремої сім'ї або навіть цілого населеного пункту.</w:t>
      </w:r>
    </w:p>
    <w:p w:rsidRPr="005433C4" w:rsidR="00EB57C6" w:rsidP="00416109" w:rsidRDefault="007846D0" w14:paraId="0000035F" w14:textId="77777777">
      <w:pPr>
        <w:pStyle w:val="Cmsor3"/>
        <w:spacing w:before="120" w:after="120" w:line="240" w:lineRule="auto"/>
      </w:pPr>
      <w:bookmarkStart w:name="_heading=h.iqepginsho69" w:colFirst="0" w:colLast="0" w:id="124"/>
      <w:bookmarkEnd w:id="124"/>
      <w:r w:rsidRPr="005433C4">
        <w:t xml:space="preserve">Наша мета</w:t>
      </w:r>
    </w:p>
    <w:p w:rsidR="00EB57C6" w:rsidP="00416109" w:rsidRDefault="007846D0" w14:paraId="00000360" w14:textId="77777777">
      <w:pPr>
        <w:spacing w:before="120" w:after="120" w:line="240" w:lineRule="auto"/>
        <w:rPr>
          <w:rFonts w:eastAsia="Calibri"/>
        </w:rPr>
      </w:pPr>
      <w:r>
        <w:rPr>
          <w:rFonts w:eastAsia="Calibri"/>
        </w:rPr>
        <w:t xml:space="preserve">Наша мета — допомогти організаціям та співробітникам, які працюють у програмі «Присутність», у зборі та розподілі пожертв, забезпечуючи, щоб цей процес був організований і здійснювався таким чином, який найкраще відповідає місцевим потребам та практикам соціальної роботи.</w:t>
      </w:r>
    </w:p>
    <w:p w:rsidRPr="005433C4" w:rsidR="00EB57C6" w:rsidP="00416109" w:rsidRDefault="007846D0" w14:paraId="00000361" w14:textId="77777777">
      <w:pPr>
        <w:pStyle w:val="Cmsor3"/>
        <w:spacing w:before="120" w:after="120" w:line="240" w:lineRule="auto"/>
      </w:pPr>
      <w:bookmarkStart w:name="_heading=h.jtcf67t7je3x" w:colFirst="0" w:colLast="0" w:id="125"/>
      <w:bookmarkEnd w:id="125"/>
      <w:r w:rsidRPr="005433C4">
        <w:t xml:space="preserve">Кроки</w:t>
      </w:r>
    </w:p>
    <w:p w:rsidR="00EB57C6" w:rsidP="00416109" w:rsidRDefault="007846D0" w14:paraId="00000362" w14:textId="77777777">
      <w:pPr>
        <w:spacing w:before="120" w:after="120" w:line="240" w:lineRule="auto"/>
        <w:rPr>
          <w:rFonts w:eastAsia="Calibri"/>
        </w:rPr>
      </w:pPr>
      <w:r>
        <w:rPr>
          <w:rFonts w:eastAsia="Calibri"/>
        </w:rPr>
        <w:t xml:space="preserve">Більшість організацій, що беруть участь у програмі «Присутність», мають усталені практики збору, організації та розподілу пожертв. Тому цей методологічний посібник є корисним насамперед для організацій, які мають менше досвіду в цій сфері.</w:t>
      </w:r>
    </w:p>
    <w:p w:rsidRPr="005433C4" w:rsidR="00EB57C6" w:rsidP="00416109" w:rsidRDefault="007846D0" w14:paraId="00000363" w14:textId="77777777">
      <w:pPr>
        <w:pStyle w:val="Cmsor4"/>
        <w:spacing w:before="120" w:after="120" w:line="240" w:lineRule="auto"/>
      </w:pPr>
      <w:bookmarkStart w:name="_heading=h.w39cd2s4su1w" w:colFirst="0" w:colLast="0" w:id="126"/>
      <w:bookmarkEnd w:id="126"/>
      <w:r w:rsidRPr="005433C4">
        <w:t xml:space="preserve">Підготовка до збору пожертв</w:t>
      </w:r>
    </w:p>
    <w:p w:rsidR="00EB57C6" w:rsidP="00416109" w:rsidRDefault="007846D0" w14:paraId="00000364" w14:textId="77777777">
      <w:pPr>
        <w:spacing w:before="120" w:after="120" w:line="240" w:lineRule="auto"/>
        <w:rPr>
          <w:rFonts w:eastAsia="Calibri"/>
        </w:rPr>
      </w:pPr>
      <w:r>
        <w:rPr>
          <w:rFonts w:eastAsia="Calibri"/>
        </w:rPr>
        <w:t xml:space="preserve">При оголошенні про збір пожертв рекомендується чітко повідомити про його мету та передбачуване використання зібраних пожертв. Це оголошення можна розмістити на онлайн-платформах та в рекламних оголошеннях. Флаєри можна розміщувати в таких місцях, як служби медичних відвідувачів, медичні клініки, соціальні установи та школи, з урахуванням місцевих умов та звичаїв. Важливо забезпечити законність, правову та моральну цілісність, прозорість та підзвітність в управлінні пожертвами.</w:t>
      </w:r>
    </w:p>
    <w:p w:rsidR="00EB57C6" w:rsidP="00416109" w:rsidRDefault="007846D0" w14:paraId="00000365" w14:textId="77777777">
      <w:pPr>
        <w:spacing w:before="120" w:after="120" w:line="240" w:lineRule="auto"/>
        <w:rPr>
          <w:rFonts w:eastAsia="Calibri"/>
        </w:rPr>
      </w:pPr>
      <w:r>
        <w:rPr>
          <w:rFonts w:eastAsia="Calibri"/>
        </w:rPr>
        <w:t xml:space="preserve">На початку процесу збору пожертв дуже важливо мати відповідні приміщення та людські ресурси для прийому, сортування та класифікації пожертв, а також для ведення обліку як отриманих, так і розподілених предметів. Пункти присутності в сусідніх або</w:t>
      </w:r>
      <w:r>
        <w:rPr>
          <w:rFonts w:eastAsia="Calibri"/>
        </w:rPr>
        <w:lastRenderedPageBreak/>
      </w:r>
      <w:r>
        <w:rPr>
          <w:rFonts w:eastAsia="Calibri"/>
        </w:rPr>
        <w:t xml:space="preserve"> найближчих населених пунктах можуть координувати зусилля, пов'язані з пожертвами, обмінюючись надлишковими пожертвами на основі потреб та наявних ресурсів.</w:t>
      </w:r>
    </w:p>
    <w:p w:rsidRPr="005433C4" w:rsidR="00EB57C6" w:rsidP="00416109" w:rsidRDefault="007846D0" w14:paraId="00000366" w14:textId="77777777">
      <w:pPr>
        <w:pStyle w:val="Cmsor4"/>
        <w:spacing w:before="120" w:after="120" w:line="240" w:lineRule="auto"/>
      </w:pPr>
      <w:bookmarkStart w:name="_heading=h.seo2h83ttcjq" w:colFirst="0" w:colLast="0" w:id="127"/>
      <w:bookmarkEnd w:id="127"/>
      <w:r w:rsidRPr="005433C4">
        <w:t xml:space="preserve">Організація процесу збору пожертв</w:t>
      </w:r>
    </w:p>
    <w:p w:rsidR="00EB57C6" w:rsidP="00416109" w:rsidRDefault="007846D0" w14:paraId="00000367" w14:textId="77777777">
      <w:pPr>
        <w:spacing w:before="120" w:after="120" w:line="240" w:lineRule="auto"/>
        <w:rPr>
          <w:rFonts w:eastAsia="Calibri"/>
        </w:rPr>
      </w:pPr>
      <w:r>
        <w:rPr>
          <w:rFonts w:eastAsia="Calibri"/>
        </w:rPr>
        <w:t xml:space="preserve">У кожному пункті присутності рекомендується скласти список очікування, в якому вказані конкретні потреби отримувачів пожертв. Він може бути структурований у вигляді паралельних списків: один на основі діагностичного підходу, а інший – із запитами від сімей, зібраними за допомогою анкет або навіть усно.</w:t>
      </w:r>
    </w:p>
    <w:p w:rsidR="00EB57C6" w:rsidP="00416109" w:rsidRDefault="007846D0" w14:paraId="00000368" w14:textId="77777777">
      <w:pPr>
        <w:spacing w:before="120" w:after="120" w:line="240" w:lineRule="auto"/>
        <w:rPr>
          <w:rFonts w:eastAsia="Calibri"/>
        </w:rPr>
      </w:pPr>
      <w:r>
        <w:rPr>
          <w:rFonts w:eastAsia="Calibri"/>
        </w:rPr>
        <w:t xml:space="preserve">Збір пожертв також можна розпочати за допомогою онлайн-закликів, або через спеціальний веб-сайт, або через соціальні мережі (хорошим прикладом є </w:t>
      </w:r>
      <w:hyperlink r:id="rId21">
        <w:r w:rsidR="00EB57C6">
          <w:rPr>
            <w:rFonts w:eastAsia="Calibri"/>
            <w:color w:val="1155CC"/>
            <w:u w:val="single"/>
          </w:rPr>
          <w:t xml:space="preserve">www.tegyunkcsodat.hu</w:t>
        </w:r>
      </w:hyperlink>
      <w:r>
        <w:rPr>
          <w:rFonts w:eastAsia="Calibri"/>
        </w:rPr>
        <w:t xml:space="preserve">). Мета веб-сайту та присутності в соціальних мережах – продемонструвати роботу організації та анонімно проілюструвати умови життя сімей, які потребують допомоги.</w:t>
      </w:r>
    </w:p>
    <w:p w:rsidR="00EB57C6" w:rsidP="00416109" w:rsidRDefault="007846D0" w14:paraId="00000369" w14:textId="77777777">
      <w:pPr>
        <w:spacing w:before="120" w:after="120" w:line="240" w:lineRule="auto"/>
        <w:rPr>
          <w:rFonts w:eastAsia="Calibri"/>
        </w:rPr>
      </w:pPr>
      <w:r>
        <w:rPr>
          <w:rFonts w:eastAsia="Calibri"/>
        </w:rPr>
        <w:t xml:space="preserve">Корисно перелічити типи пожертв, які найбільш потрібні, а також вказати предмети, які не потрібні. Крім того, існують різні системи пожертв на основі спільноти, які пропонують корисні ідеї та найкращі практики, які можна адаптувати для покращення процесу пожертв.</w:t>
      </w:r>
    </w:p>
    <w:p w:rsidRPr="005433C4" w:rsidR="00EB57C6" w:rsidP="00416109" w:rsidRDefault="007846D0" w14:paraId="0000036A" w14:textId="77777777">
      <w:pPr>
        <w:pStyle w:val="Cmsor4"/>
        <w:spacing w:before="120" w:after="120" w:line="240" w:lineRule="auto"/>
      </w:pPr>
      <w:bookmarkStart w:name="_heading=h.3s976pey5zg7" w:colFirst="0" w:colLast="0" w:id="128"/>
      <w:bookmarkEnd w:id="128"/>
      <w:r w:rsidRPr="005433C4">
        <w:t xml:space="preserve">Пожертви</w:t>
      </w:r>
    </w:p>
    <w:p w:rsidR="00EB57C6" w:rsidP="00416109" w:rsidRDefault="007846D0" w14:paraId="0000036B" w14:textId="77777777">
      <w:pPr>
        <w:spacing w:before="120" w:after="120" w:line="240" w:lineRule="auto"/>
        <w:rPr>
          <w:rFonts w:eastAsia="Calibri"/>
        </w:rPr>
      </w:pPr>
      <w:r>
        <w:rPr>
          <w:rFonts w:eastAsia="Calibri"/>
        </w:rPr>
        <w:t xml:space="preserve">У процесі розподілу донорських органів можуть застосовуватися різні протоколи, але основним принципом є те, що донорські органи спочатку розподіляються на основі діагностичних оцінок, а потім – тим, хто найдовше перебуває в списку очікування та/або тим, хто перебуває в кризовій ситуації.</w:t>
      </w:r>
    </w:p>
    <w:p w:rsidR="00EB57C6" w:rsidP="00416109" w:rsidRDefault="007846D0" w14:paraId="0000036C" w14:textId="77777777">
      <w:pPr>
        <w:spacing w:before="120" w:after="120" w:line="240" w:lineRule="auto"/>
        <w:rPr>
          <w:rFonts w:eastAsia="Calibri"/>
        </w:rPr>
      </w:pPr>
      <w:r>
        <w:rPr>
          <w:rFonts w:eastAsia="Calibri"/>
        </w:rPr>
        <w:t xml:space="preserve">Можливі методи розподілу включають:</w:t>
      </w:r>
    </w:p>
    <w:p w:rsidRPr="005433C4" w:rsidR="00EB57C6" w:rsidP="00416109" w:rsidRDefault="007846D0" w14:paraId="0000036D" w14:textId="6C55DE19">
      <w:pPr>
        <w:pStyle w:val="Listaszerbekezds"/>
        <w:numPr>
          <w:ilvl w:val="0"/>
          <w:numId w:val="34"/>
        </w:numPr>
        <w:spacing w:before="120" w:after="120" w:line="240" w:lineRule="auto"/>
        <w:contextualSpacing w:val="0"/>
        <w:rPr>
          <w:rFonts w:eastAsia="Calibri"/>
        </w:rPr>
      </w:pPr>
      <w:r w:rsidRPr="005433C4">
        <w:rPr>
          <w:rFonts w:eastAsia="Calibri"/>
        </w:rPr>
        <w:t xml:space="preserve">Ринки секонд-хенду, дні обміну та заходи з пожертвування: якщо існує значний попит на пожертвування одягу, доцільно організувати ринок секонд-хенду.</w:t>
      </w:r>
    </w:p>
    <w:p w:rsidRPr="005433C4" w:rsidR="00EB57C6" w:rsidP="00416109" w:rsidRDefault="007846D0" w14:paraId="0000036E" w14:textId="70CE0EED">
      <w:pPr>
        <w:pStyle w:val="Listaszerbekezds"/>
        <w:numPr>
          <w:ilvl w:val="0"/>
          <w:numId w:val="34"/>
        </w:numPr>
        <w:spacing w:before="120" w:after="120" w:line="240" w:lineRule="auto"/>
        <w:contextualSpacing w:val="0"/>
        <w:rPr>
          <w:rFonts w:eastAsia="Calibri"/>
        </w:rPr>
      </w:pPr>
      <w:r w:rsidRPr="005433C4">
        <w:rPr>
          <w:rFonts w:eastAsia="Calibri"/>
        </w:rPr>
        <w:t xml:space="preserve">Масові заходи з пожертвування: їх слід організовувати лише у випадках серйозної кризи (наприклад, пожежа в будинку). Великі пожертви слід оглянути особисто перед транспортуванням. Якщо це неможливо, рекомендується попросити надати фотографію</w:t>
      </w:r>
      <w:r w:rsidR="00983C89">
        <w:rPr>
          <w:rFonts w:eastAsia="Calibri"/>
        </w:rPr>
        <w:t xml:space="preserve">, </w:t>
      </w:r>
      <w:r w:rsidRPr="005433C4">
        <w:rPr>
          <w:rFonts w:eastAsia="Calibri"/>
        </w:rPr>
        <w:t xml:space="preserve">особливо для великих предметів, таких як меблі. Якщо організація не потребує певного предмета, її можна відмовити.</w:t>
      </w:r>
    </w:p>
    <w:p w:rsidR="00EB57C6" w:rsidP="00416109" w:rsidRDefault="007846D0" w14:paraId="0000036F" w14:textId="77777777">
      <w:pPr>
        <w:spacing w:before="120" w:after="120" w:line="240" w:lineRule="auto"/>
        <w:rPr>
          <w:rFonts w:eastAsia="Calibri"/>
        </w:rPr>
      </w:pPr>
      <w:r>
        <w:rPr>
          <w:rFonts w:eastAsia="Calibri"/>
        </w:rPr>
        <w:t xml:space="preserve">Завжди важливо оцінити, чи виправдані транспортні витрати у порівнянні з вартістю пожертви.</w:t>
      </w:r>
    </w:p>
    <w:p w:rsidR="00EB57C6" w:rsidP="00416109" w:rsidRDefault="007846D0" w14:paraId="00000370" w14:textId="77777777">
      <w:pPr>
        <w:spacing w:before="120" w:after="120" w:line="240" w:lineRule="auto"/>
        <w:rPr>
          <w:rFonts w:eastAsia="Calibri"/>
        </w:rPr>
      </w:pPr>
      <w:r>
        <w:rPr>
          <w:rFonts w:eastAsia="Calibri"/>
        </w:rPr>
        <w:t xml:space="preserve">Після отримання пожертви слід підготувати акт передачі-приймання або угоду про пожертву/підтримку. Однак це не є необхідним для масових пожертв іграшок, кухонного приладдя, одягу або книг.</w:t>
      </w:r>
    </w:p>
    <w:p w:rsidR="00EB57C6" w:rsidP="00416109" w:rsidRDefault="007846D0" w14:paraId="00000371" w14:textId="77777777">
      <w:pPr>
        <w:spacing w:before="120" w:after="120" w:line="240" w:lineRule="auto"/>
        <w:rPr>
          <w:rFonts w:eastAsia="Calibri"/>
        </w:rPr>
      </w:pPr>
      <w:r>
        <w:rPr>
          <w:rFonts w:eastAsia="Calibri"/>
        </w:rPr>
        <w:t xml:space="preserve">Presence Points повинні вести облік прийнятих пожертв і проводити інвентаризацію щонайменше раз на місяць. Якщо склад заповнений, найкраще призупинити прийом подальших пожертв і надати пріоритет використанню наявних ресурсів, перш ніж приносити додаткові предмети.</w:t>
      </w:r>
    </w:p>
    <w:p w:rsidRPr="005433C4" w:rsidR="00EB57C6" w:rsidP="00416109" w:rsidRDefault="007846D0" w14:paraId="00000372" w14:textId="77777777">
      <w:pPr>
        <w:pStyle w:val="Cmsor4"/>
        <w:spacing w:before="120" w:after="120" w:line="240" w:lineRule="auto"/>
      </w:pPr>
      <w:bookmarkStart w:name="_heading=h.8zoy1prdx6wj" w:colFirst="0" w:colLast="0" w:id="129"/>
      <w:bookmarkEnd w:id="129"/>
      <w:r w:rsidRPr="005433C4">
        <w:t xml:space="preserve">Зони ризику</w:t>
      </w:r>
    </w:p>
    <w:p w:rsidR="00EB57C6" w:rsidP="00416109" w:rsidRDefault="007846D0" w14:paraId="00000373" w14:textId="77777777">
      <w:pPr>
        <w:spacing w:before="120" w:after="120" w:line="240" w:lineRule="auto"/>
        <w:rPr>
          <w:rFonts w:eastAsia="Calibri"/>
        </w:rPr>
      </w:pPr>
      <w:r>
        <w:rPr>
          <w:rFonts w:eastAsia="Calibri"/>
        </w:rPr>
        <w:t xml:space="preserve">Зони ризику — це проблемні ситуації, які можуть виникнути під час процесу пожертвування, але яких можна уникнути або запобігти за допомогою належного планування. Недосвідчені донори можуть легко потрапити в такі ситуації.</w:t>
      </w:r>
    </w:p>
    <w:p w:rsidR="00EB57C6" w:rsidP="00416109" w:rsidRDefault="007846D0" w14:paraId="00000374" w14:textId="77777777">
      <w:pPr>
        <w:spacing w:before="120" w:after="120" w:line="240" w:lineRule="auto"/>
        <w:rPr>
          <w:rFonts w:eastAsia="Calibri"/>
        </w:rPr>
      </w:pPr>
      <w:r>
        <w:rPr>
          <w:rFonts w:eastAsia="Calibri"/>
        </w:rPr>
        <w:t xml:space="preserve">Деякі поширені зони ризику включають:</w:t>
      </w:r>
    </w:p>
    <w:p w:rsidR="00EB57C6" w:rsidP="00416109" w:rsidRDefault="007846D0" w14:paraId="00000375" w14:textId="77777777">
      <w:pPr>
        <w:spacing w:before="120" w:after="120" w:line="240" w:lineRule="auto"/>
        <w:rPr>
          <w:rFonts w:eastAsia="Calibri"/>
        </w:rPr>
      </w:pPr>
      <w:r>
        <w:rPr>
          <w:rFonts w:eastAsia="Calibri"/>
        </w:rPr>
        <w:lastRenderedPageBreak/>
      </w:r>
      <w:r>
        <w:rPr>
          <w:rFonts w:eastAsia="Calibri"/>
        </w:rPr>
        <w:t xml:space="preserve">Переповнення невеликих приміщень: коли занадто багато людей збирається в обмеженому просторі та/або доступних пожертв недостатньо, можуть виникнути напруженість.</w:t>
      </w:r>
    </w:p>
    <w:p w:rsidR="00EB57C6" w:rsidP="00416109" w:rsidRDefault="007846D0" w14:paraId="00000376" w14:textId="77777777">
      <w:pPr>
        <w:spacing w:before="120" w:after="120" w:line="240" w:lineRule="auto"/>
        <w:rPr>
          <w:rFonts w:eastAsia="Calibri"/>
        </w:rPr>
      </w:pPr>
      <w:r>
        <w:rPr>
          <w:rFonts w:eastAsia="Calibri"/>
        </w:rPr>
        <w:t xml:space="preserve">Розподіл надмірної кількості непотрібних речей: надання надмірної кількості малоцінних або непридатних для використання речей може призвести до незадоволення серед одержувачів.</w:t>
      </w:r>
    </w:p>
    <w:p w:rsidR="00EB57C6" w:rsidP="00416109" w:rsidRDefault="007846D0" w14:paraId="00000377" w14:textId="77777777">
      <w:pPr>
        <w:spacing w:before="120" w:after="120" w:line="240" w:lineRule="auto"/>
        <w:rPr>
          <w:rFonts w:eastAsia="Calibri"/>
        </w:rPr>
      </w:pPr>
      <w:r>
        <w:rPr>
          <w:rFonts w:eastAsia="Calibri"/>
        </w:rPr>
        <w:t xml:space="preserve">Цільовий розподіл на користь певних груп: якщо пожертви стають спеціалізованими на продуктах, які віддають перевагу певні зацікавлені групи, це може створити дисбаланс і несправедливість (наприклад, якщо розподіл пожертв перетворюється на ринок для вуличних торговців, які збирають товари для перепродажу).</w:t>
      </w:r>
    </w:p>
    <w:p w:rsidR="00EB57C6" w:rsidP="00416109" w:rsidRDefault="007846D0" w14:paraId="00000378" w14:textId="77777777">
      <w:pPr>
        <w:spacing w:before="120" w:after="120" w:line="240" w:lineRule="auto"/>
        <w:rPr>
          <w:rFonts w:eastAsia="Calibri"/>
        </w:rPr>
      </w:pPr>
      <w:r>
        <w:rPr>
          <w:rFonts w:eastAsia="Calibri"/>
        </w:rPr>
        <w:t xml:space="preserve">Ефективна організація, чітка комунікація та справедливий розподіл є ключовими факторами для запобігання таким ризикам та забезпечення того, щоб пожертви досягали тих, хто їх дійсно потребує.</w:t>
      </w:r>
    </w:p>
    <w:p w:rsidRPr="005433C4" w:rsidR="00EB57C6" w:rsidP="00416109" w:rsidRDefault="007846D0" w14:paraId="0000037A" w14:textId="724F920E">
      <w:pPr>
        <w:pStyle w:val="Cmsor3"/>
        <w:spacing w:before="120" w:after="120" w:line="240" w:lineRule="auto"/>
      </w:pPr>
      <w:bookmarkStart w:name="_heading=h.7wcvrkxqr2ds" w:colFirst="0" w:colLast="0" w:id="130"/>
      <w:bookmarkEnd w:id="130"/>
      <w:r w:rsidRPr="005433C4">
        <w:t xml:space="preserve"> Планування</w:t>
      </w:r>
    </w:p>
    <w:p w:rsidR="00EB57C6" w:rsidP="00416109" w:rsidRDefault="007846D0" w14:paraId="0000037B" w14:textId="08DD6634">
      <w:pPr>
        <w:spacing w:before="120" w:after="120" w:line="240" w:lineRule="auto"/>
        <w:rPr>
          <w:rFonts w:eastAsia="Calibri"/>
        </w:rPr>
      </w:pPr>
      <w:r>
        <w:rPr>
          <w:rFonts w:eastAsia="Calibri"/>
        </w:rPr>
        <w:t xml:space="preserve">З самого початку програми доцільно постійно готуватися до організації, класифікації та розподілу пожертв. Розподіл пожертв може бути узгоджений з графіками кризового втручання, але за необхідності </w:t>
      </w:r>
      <w:r w:rsidR="00983C89">
        <w:rPr>
          <w:rFonts w:eastAsia="Calibri"/>
        </w:rPr>
        <w:t xml:space="preserve">– </w:t>
      </w:r>
      <w:r>
        <w:rPr>
          <w:rFonts w:eastAsia="Calibri"/>
        </w:rPr>
        <w:t xml:space="preserve">і якщо це дозволяють надходження пожертв </w:t>
      </w:r>
      <w:r w:rsidR="00983C89">
        <w:rPr>
          <w:rFonts w:eastAsia="Calibri"/>
        </w:rPr>
        <w:t xml:space="preserve">– </w:t>
      </w:r>
      <w:r>
        <w:rPr>
          <w:rFonts w:eastAsia="Calibri"/>
        </w:rPr>
        <w:t xml:space="preserve">доцільно створити внутрішній календар розподілу. Щокварталу слід проводити огляд для оцінки наявної матеріальної підтримки, а за необхідності – поповнювати складські запаси.</w:t>
      </w:r>
    </w:p>
    <w:p w:rsidRPr="005433C4" w:rsidR="00EB57C6" w:rsidP="00416109" w:rsidRDefault="007846D0" w14:paraId="0000037C" w14:textId="77777777">
      <w:pPr>
        <w:pStyle w:val="Cmsor3"/>
        <w:spacing w:before="120" w:after="120" w:line="240" w:lineRule="auto"/>
      </w:pPr>
      <w:bookmarkStart w:name="_heading=h.ndjbbiebhbz7" w:colFirst="0" w:colLast="0" w:id="131"/>
      <w:bookmarkEnd w:id="131"/>
      <w:r w:rsidRPr="005433C4">
        <w:t xml:space="preserve">На якому етапі виконання цього завдання ми перебуваємо?</w:t>
      </w:r>
    </w:p>
    <w:p w:rsidR="00EB57C6" w:rsidP="00416109" w:rsidRDefault="007846D0" w14:paraId="0000037D" w14:textId="77777777">
      <w:pPr>
        <w:spacing w:before="120" w:after="120" w:line="240" w:lineRule="auto"/>
        <w:rPr>
          <w:rFonts w:eastAsia="Calibri"/>
        </w:rPr>
      </w:pPr>
      <w:r>
        <w:rPr>
          <w:rFonts w:eastAsia="Calibri"/>
        </w:rPr>
        <w:t xml:space="preserve">Ефективний збір та розподіл пожертв вимагає транспорту, достатнього складського приміщення та робочої сили для обробки та доставки великих предметів, таких як меблі.</w:t>
      </w:r>
    </w:p>
    <w:p w:rsidR="00EB57C6" w:rsidP="00416109" w:rsidRDefault="007846D0" w14:paraId="0000037E" w14:textId="37371468">
      <w:pPr>
        <w:spacing w:before="120" w:after="120" w:line="240" w:lineRule="auto"/>
        <w:rPr>
          <w:rFonts w:eastAsia="Calibri"/>
        </w:rPr>
      </w:pPr>
      <w:r>
        <w:rPr>
          <w:rFonts w:eastAsia="Calibri"/>
        </w:rPr>
        <w:t xml:space="preserve">Розподіл пожертв не завжди проходить гладко. Після того, як одна сім'я отримує пожертву, інші особи</w:t>
      </w:r>
      <w:r w:rsidR="00983C89">
        <w:rPr>
          <w:rFonts w:eastAsia="Calibri"/>
        </w:rPr>
        <w:t xml:space="preserve">, </w:t>
      </w:r>
      <w:r>
        <w:rPr>
          <w:rFonts w:eastAsia="Calibri"/>
        </w:rPr>
        <w:t xml:space="preserve">які раніше не були в списку одержувачів або не були наступними в черзі</w:t>
      </w:r>
      <w:r w:rsidR="00983C89">
        <w:rPr>
          <w:rFonts w:eastAsia="Calibri"/>
        </w:rPr>
        <w:t xml:space="preserve">, </w:t>
      </w:r>
      <w:r>
        <w:rPr>
          <w:rFonts w:eastAsia="Calibri"/>
        </w:rPr>
        <w:t xml:space="preserve">часто </w:t>
      </w:r>
      <w:r>
        <w:rPr>
          <w:rFonts w:eastAsia="Calibri"/>
        </w:rPr>
        <w:t xml:space="preserve">починають просити про допомогу. Це може стати постійним навантаженням для співробітників, тому дуже важливо передбачити такі ситуації та підготуватися до них.</w:t>
      </w:r>
    </w:p>
    <w:p w:rsidRPr="005433C4" w:rsidR="00EB57C6" w:rsidP="00416109" w:rsidRDefault="007846D0" w14:paraId="0000037F" w14:textId="77777777">
      <w:pPr>
        <w:pStyle w:val="Cmsor3"/>
        <w:spacing w:before="120" w:after="120" w:line="240" w:lineRule="auto"/>
      </w:pPr>
      <w:bookmarkStart w:name="_heading=h.skfwq74bk4mi" w:colFirst="0" w:colLast="0" w:id="132"/>
      <w:bookmarkEnd w:id="132"/>
      <w:r w:rsidRPr="005433C4">
        <w:t xml:space="preserve">Питання для розгляду</w:t>
      </w:r>
    </w:p>
    <w:p w:rsidRPr="005433C4" w:rsidR="00EB57C6" w:rsidP="00416109" w:rsidRDefault="007846D0" w14:paraId="00000380" w14:textId="3E48B308">
      <w:pPr>
        <w:pStyle w:val="Listaszerbekezds"/>
        <w:numPr>
          <w:ilvl w:val="0"/>
          <w:numId w:val="35"/>
        </w:numPr>
        <w:spacing w:before="120" w:after="120" w:line="240" w:lineRule="auto"/>
        <w:contextualSpacing w:val="0"/>
        <w:rPr>
          <w:rFonts w:eastAsia="Calibri"/>
        </w:rPr>
      </w:pPr>
      <w:r w:rsidRPr="005433C4">
        <w:rPr>
          <w:rFonts w:eastAsia="Calibri"/>
        </w:rPr>
        <w:t xml:space="preserve">Які види пожертв користуються постійним попитом?</w:t>
      </w:r>
    </w:p>
    <w:p w:rsidRPr="005433C4" w:rsidR="00EB57C6" w:rsidP="00416109" w:rsidRDefault="007846D0" w14:paraId="00000381" w14:textId="50D9C8CF">
      <w:pPr>
        <w:pStyle w:val="Listaszerbekezds"/>
        <w:numPr>
          <w:ilvl w:val="0"/>
          <w:numId w:val="35"/>
        </w:numPr>
        <w:spacing w:before="120" w:after="120" w:line="240" w:lineRule="auto"/>
        <w:contextualSpacing w:val="0"/>
        <w:rPr>
          <w:rFonts w:eastAsia="Calibri"/>
        </w:rPr>
      </w:pPr>
      <w:r w:rsidRPr="005433C4">
        <w:rPr>
          <w:rFonts w:eastAsia="Calibri"/>
        </w:rPr>
        <w:t xml:space="preserve">Які пожертви несуть потенційні ризики?</w:t>
      </w:r>
    </w:p>
    <w:p w:rsidRPr="005433C4" w:rsidR="00EB57C6" w:rsidP="00416109" w:rsidRDefault="007846D0" w14:paraId="00000382" w14:textId="522396BB">
      <w:pPr>
        <w:pStyle w:val="Listaszerbekezds"/>
        <w:numPr>
          <w:ilvl w:val="0"/>
          <w:numId w:val="35"/>
        </w:numPr>
        <w:spacing w:before="120" w:after="120" w:line="240" w:lineRule="auto"/>
        <w:contextualSpacing w:val="0"/>
        <w:rPr>
          <w:rFonts w:eastAsia="Calibri"/>
        </w:rPr>
      </w:pPr>
      <w:r w:rsidRPr="005433C4">
        <w:rPr>
          <w:rFonts w:eastAsia="Calibri"/>
        </w:rPr>
        <w:t xml:space="preserve">Чи є достатньо ресурсів для збору та розподілу необхідних речей, таких як нешвидкопсувні продукти харчування, ліки, одяг, меблі тощо?</w:t>
      </w:r>
    </w:p>
    <w:p w:rsidRPr="005433C4" w:rsidR="00EB57C6" w:rsidP="00416109" w:rsidRDefault="007846D0" w14:paraId="00000383" w14:textId="77777777">
      <w:pPr>
        <w:pStyle w:val="Cmsor3"/>
        <w:spacing w:before="120" w:after="120" w:line="240" w:lineRule="auto"/>
      </w:pPr>
      <w:bookmarkStart w:name="_heading=h.4aeg0x2jmkfn" w:colFirst="0" w:colLast="0" w:id="133"/>
      <w:bookmarkEnd w:id="133"/>
      <w:r w:rsidRPr="005433C4">
        <w:t xml:space="preserve">Співпраця</w:t>
      </w:r>
    </w:p>
    <w:p w:rsidR="00EB57C6" w:rsidP="00416109" w:rsidRDefault="007846D0" w14:paraId="00000384" w14:textId="77777777">
      <w:pPr>
        <w:spacing w:before="120" w:after="120" w:line="240" w:lineRule="auto"/>
        <w:rPr>
          <w:rFonts w:eastAsia="Calibri"/>
        </w:rPr>
      </w:pPr>
      <w:r>
        <w:rPr>
          <w:rFonts w:eastAsia="Calibri"/>
        </w:rPr>
        <w:t xml:space="preserve">Найефективніший спосіб управління пожертвами – це співпраця між організаціями на місцях та пунктами присутності в сусідніх населених пунктах. Координований збір та розподіл можуть значно підвищити ефективність.</w:t>
      </w:r>
    </w:p>
    <w:p w:rsidR="00EB57C6" w:rsidP="00416109" w:rsidRDefault="007846D0" w14:paraId="00000385" w14:textId="77777777">
      <w:pPr>
        <w:spacing w:before="120" w:after="120" w:line="240" w:lineRule="auto"/>
        <w:rPr>
          <w:rFonts w:eastAsia="Calibri"/>
        </w:rPr>
      </w:pPr>
      <w:r>
        <w:rPr>
          <w:rFonts w:eastAsia="Calibri"/>
        </w:rPr>
        <w:t xml:space="preserve">Центральна координаційна група відіграє ключову роль в організації великих одноразових пожертв та спрощенні доступу до пожертв, зібраних під час широких кампаній зі збору коштів.</w:t>
      </w:r>
    </w:p>
    <w:p w:rsidRPr="005433C4" w:rsidR="00EB57C6" w:rsidP="00416109" w:rsidRDefault="007846D0" w14:paraId="00000386" w14:textId="77777777">
      <w:pPr>
        <w:pStyle w:val="Cmsor2"/>
        <w:spacing w:before="120" w:after="120" w:line="240" w:lineRule="auto"/>
      </w:pPr>
      <w:bookmarkStart w:name="_heading=h.akn0h9ekmuaf" w:colFirst="0" w:colLast="0" w:id="134"/>
      <w:bookmarkStart w:name="_Toc208585817" w:id="135"/>
      <w:bookmarkEnd w:id="134"/>
      <w:r>
        <w:rPr>
          <w:rFonts w:eastAsia="Calibri"/>
        </w:rPr>
        <w:t xml:space="preserve">Кризове управління</w:t>
      </w:r>
      <w:bookmarkEnd w:id="135"/>
    </w:p>
    <w:p w:rsidRPr="005433C4" w:rsidR="00EB57C6" w:rsidP="00416109" w:rsidRDefault="007846D0" w14:paraId="00000387" w14:textId="77777777">
      <w:pPr>
        <w:pStyle w:val="Cmsor3"/>
        <w:spacing w:before="120" w:after="120" w:line="240" w:lineRule="auto"/>
      </w:pPr>
      <w:bookmarkStart w:name="_heading=h.mogr1npr2zyr" w:colFirst="0" w:colLast="0" w:id="136"/>
      <w:bookmarkEnd w:id="136"/>
      <w:r w:rsidRPr="005433C4">
        <w:t xml:space="preserve">Наш підхід</w:t>
      </w:r>
    </w:p>
    <w:p w:rsidR="00EB57C6" w:rsidP="00416109" w:rsidRDefault="007846D0" w14:paraId="00000388" w14:textId="1D182AE2">
      <w:pPr>
        <w:spacing w:before="120" w:after="120" w:line="240" w:lineRule="auto"/>
        <w:rPr>
          <w:rFonts w:eastAsia="Calibri"/>
        </w:rPr>
      </w:pPr>
      <w:r>
        <w:rPr>
          <w:rFonts w:eastAsia="Calibri"/>
        </w:rPr>
        <w:t xml:space="preserve">Бідність змінює межі, в яких люди думають і приймають рішення. «Тут і зараз» домінує в їхній реальності, а негайне виживання має пріоритет над довгостроковими міркуваннями. Якщо дитина захворіла на пневмонію в холодній кімнаті, бо закінчилися дрова, то вже не </w:t>
      </w:r>
      <w:r>
        <w:rPr>
          <w:rFonts w:eastAsia="Calibri"/>
        </w:rPr>
        <w:t xml:space="preserve">має значення, чи сім'я спалить останній одяг, призначений для весни, чи візьме дрова з місця, де цього робити не слід (</w:t>
      </w:r>
      <w:r>
        <w:rPr>
          <w:rFonts w:eastAsia="Calibri"/>
        </w:rPr>
        <w:lastRenderedPageBreak/>
      </w:r>
      <w:r>
        <w:rPr>
          <w:rFonts w:eastAsia="Calibri"/>
        </w:rPr>
        <w:t xml:space="preserve"> ). Якщо єдиною людиною, яка може доглянути за молодшими братами і сестрами, поки батьки їдуть до аптеки, є брат чи сестра шкільного віку, то пропуски занять накопичуються </w:t>
      </w:r>
      <w:r w:rsidR="00983C89">
        <w:rPr>
          <w:rFonts w:eastAsia="Calibri"/>
        </w:rPr>
        <w:t xml:space="preserve">– </w:t>
      </w:r>
      <w:r>
        <w:rPr>
          <w:rFonts w:eastAsia="Calibri"/>
        </w:rPr>
        <w:t xml:space="preserve">і залишається надія, що сімейна допомога не буде скасована. Якщо сьогодні потрібно сплатити позику лихварю, але зарплата за громадські роботи надійде лише через тиждень, то єдиним варіантом стає підробіток або робота без офіційного оформлення.</w:t>
      </w:r>
    </w:p>
    <w:p w:rsidR="00EB57C6" w:rsidP="00416109" w:rsidRDefault="007846D0" w14:paraId="00000389" w14:textId="6D93B823">
      <w:pPr>
        <w:spacing w:before="120" w:after="120" w:line="240" w:lineRule="auto"/>
        <w:rPr>
          <w:rFonts w:eastAsia="Calibri"/>
        </w:rPr>
      </w:pPr>
      <w:r>
        <w:rPr>
          <w:rFonts w:eastAsia="Calibri"/>
        </w:rPr>
        <w:t xml:space="preserve">Наша роль полягає в тому, щоб підтримувати сім'ї саме в такі моменти, забезпечуючи їм умови для виживання, щоб їхнє становище не погіршувалося </w:t>
      </w:r>
      <w:r w:rsidR="00983C89">
        <w:rPr>
          <w:rFonts w:eastAsia="Calibri"/>
        </w:rPr>
        <w:t xml:space="preserve">– </w:t>
      </w:r>
      <w:r>
        <w:rPr>
          <w:rFonts w:eastAsia="Calibri"/>
        </w:rPr>
        <w:t xml:space="preserve">чи то забезпечення дровами, ліками, чи то запобігання незворотній шкоді.</w:t>
      </w:r>
    </w:p>
    <w:p w:rsidRPr="005433C4" w:rsidR="00EB57C6" w:rsidP="00416109" w:rsidRDefault="007846D0" w14:paraId="0000038A" w14:textId="77777777">
      <w:pPr>
        <w:pStyle w:val="Cmsor3"/>
        <w:spacing w:before="120" w:after="120" w:line="240" w:lineRule="auto"/>
      </w:pPr>
      <w:bookmarkStart w:name="_heading=h.rqgv5cin6azd" w:colFirst="0" w:colLast="0" w:id="137"/>
      <w:bookmarkEnd w:id="137"/>
      <w:r w:rsidRPr="005433C4">
        <w:t xml:space="preserve">Наша мета</w:t>
      </w:r>
    </w:p>
    <w:p w:rsidR="00EB57C6" w:rsidP="00416109" w:rsidRDefault="007846D0" w14:paraId="0000038B" w14:textId="77777777">
      <w:pPr>
        <w:spacing w:before="120" w:after="120" w:line="240" w:lineRule="auto"/>
        <w:rPr>
          <w:rFonts w:eastAsia="Calibri"/>
        </w:rPr>
      </w:pPr>
      <w:r>
        <w:rPr>
          <w:rFonts w:eastAsia="Calibri"/>
        </w:rPr>
        <w:t xml:space="preserve">Термінові запити, що надходять до Presence Point, часто пов'язані з серйозними змінами в житті, такими як важка хвороба, нещасний випадок, втрата роботи, виселення, вилучення дитини з сім'ї, розлучення або навіть народження дитини чи створення нової сім'ї. Іноді ламаються необхідні побутові прилади або меблі, залишаючи сім'ї без найважливіших ресурсів.</w:t>
      </w:r>
    </w:p>
    <w:p w:rsidR="00EB57C6" w:rsidP="00416109" w:rsidRDefault="007846D0" w14:paraId="0000038C" w14:textId="77777777">
      <w:pPr>
        <w:spacing w:before="120" w:after="120" w:line="240" w:lineRule="auto"/>
        <w:rPr>
          <w:rFonts w:eastAsia="Calibri"/>
        </w:rPr>
      </w:pPr>
      <w:r>
        <w:rPr>
          <w:rFonts w:eastAsia="Calibri"/>
        </w:rPr>
        <w:t xml:space="preserve">Більшість сімей не мають ні фінансових, ні емоційних резервів, щоб впоратися з такими раптовими змінами, і їхні труднощі досягають піку взимку, коли вони вже вичерпали всі ресурси. Рівень злиднів і голоду може стати критичним, що серйозно загрожує здоров'ю дітей.</w:t>
      </w:r>
    </w:p>
    <w:p w:rsidR="00EB57C6" w:rsidP="00416109" w:rsidRDefault="007846D0" w14:paraId="0000038D" w14:textId="77777777">
      <w:pPr>
        <w:spacing w:before="120" w:after="120" w:line="240" w:lineRule="auto"/>
        <w:rPr>
          <w:rFonts w:eastAsia="Calibri"/>
        </w:rPr>
      </w:pPr>
      <w:r>
        <w:rPr>
          <w:rFonts w:eastAsia="Calibri"/>
        </w:rPr>
        <w:t xml:space="preserve">Пакет заходів з управління кризовими ситуаціями має на меті забезпечити сім'ї можливість підтримувати базові умови для безпечного життя навіть тоді, коли їхні доходи вичерпалися і вони не мають куди звернутися за допомогою у разі надзвичайних витрат.</w:t>
      </w:r>
    </w:p>
    <w:p w:rsidRPr="005433C4" w:rsidR="00EB57C6" w:rsidP="00416109" w:rsidRDefault="007846D0" w14:paraId="0000038E" w14:textId="77777777">
      <w:pPr>
        <w:pStyle w:val="Cmsor3"/>
        <w:spacing w:before="120" w:after="120" w:line="240" w:lineRule="auto"/>
      </w:pPr>
      <w:bookmarkStart w:name="_heading=h.dgtnppjh3one" w:colFirst="0" w:colLast="0" w:id="138"/>
      <w:bookmarkEnd w:id="138"/>
      <w:r w:rsidRPr="005433C4">
        <w:t xml:space="preserve">Кроки</w:t>
      </w:r>
    </w:p>
    <w:p w:rsidR="00EB57C6" w:rsidP="00416109" w:rsidRDefault="007846D0" w14:paraId="0000038F" w14:textId="77777777">
      <w:pPr>
        <w:spacing w:before="120" w:after="120" w:line="240" w:lineRule="auto"/>
        <w:rPr>
          <w:rFonts w:eastAsia="Calibri"/>
        </w:rPr>
      </w:pPr>
      <w:r>
        <w:rPr>
          <w:rFonts w:eastAsia="Calibri"/>
        </w:rPr>
        <w:t xml:space="preserve">Кризове управління є важливою частиною індивідуального управління справами, що вимагає від соціальних працівників та допоміжного персоналу повної готовності до виявлення та задоволення нагальних потреб. Їх завданням є визнання, які сім'ї не можуть забезпечити опалення приміщень та харчування в найсуворіші періоди, де хворі особи не мають медичної допомоги або коли житло стає структурно небезпечним, що вимагає альтернативного рішення щодо житла. Вони також повинні виявляти випадки, коли діти не мають належного взуття або сім'ї не можуть дозволити собі проїзні квитки на громадський транспорт, що заважає дітям відвідувати школу. Окрім забезпечення негайного виживання, кризове втручання також має гарантувати, що діти продовжують відвідувати державні навчальні заклади, а дорослі зберігають доступ до можливостей працевлаштування, незважаючи на фінансові труднощі.</w:t>
      </w:r>
    </w:p>
    <w:p w:rsidR="00EB57C6" w:rsidP="00416109" w:rsidRDefault="007846D0" w14:paraId="00000390" w14:textId="77777777">
      <w:pPr>
        <w:spacing w:before="120" w:after="120" w:line="240" w:lineRule="auto"/>
        <w:rPr>
          <w:rFonts w:eastAsia="Calibri"/>
        </w:rPr>
      </w:pPr>
      <w:r>
        <w:rPr>
          <w:rFonts w:eastAsia="Calibri"/>
        </w:rPr>
        <w:t xml:space="preserve">Програма базується на двох основних принципах:</w:t>
      </w:r>
    </w:p>
    <w:p w:rsidRPr="005433C4" w:rsidR="00EB57C6" w:rsidP="00416109" w:rsidRDefault="007846D0" w14:paraId="00000391" w14:textId="45EB7302">
      <w:pPr>
        <w:pStyle w:val="Listaszerbekezds"/>
        <w:numPr>
          <w:ilvl w:val="0"/>
          <w:numId w:val="36"/>
        </w:numPr>
        <w:spacing w:before="120" w:after="120" w:line="240" w:lineRule="auto"/>
        <w:contextualSpacing w:val="0"/>
        <w:rPr>
          <w:rFonts w:eastAsia="Calibri"/>
        </w:rPr>
      </w:pPr>
      <w:r w:rsidRPr="005433C4">
        <w:rPr>
          <w:rFonts w:eastAsia="Calibri"/>
        </w:rPr>
        <w:t xml:space="preserve">Управління зимовою кризою, вирішення найкритичнішого періоду шляхом забезпечення екстрених заходів для сімей, які стикаються з серйозними труднощами.</w:t>
      </w:r>
    </w:p>
    <w:p w:rsidRPr="005433C4" w:rsidR="00EB57C6" w:rsidP="00416109" w:rsidRDefault="007846D0" w14:paraId="00000392" w14:textId="2C3D16FC">
      <w:pPr>
        <w:pStyle w:val="Listaszerbekezds"/>
        <w:numPr>
          <w:ilvl w:val="0"/>
          <w:numId w:val="36"/>
        </w:numPr>
        <w:spacing w:before="120" w:after="120" w:line="240" w:lineRule="auto"/>
        <w:contextualSpacing w:val="0"/>
        <w:rPr>
          <w:rFonts w:eastAsia="Calibri"/>
        </w:rPr>
      </w:pPr>
      <w:r w:rsidRPr="005433C4">
        <w:rPr>
          <w:rFonts w:eastAsia="Calibri"/>
        </w:rPr>
        <w:t xml:space="preserve">Постійна готовність до кризових ситуацій, що підтримується за допомогою Кризового фонду, який надає постійну підтримку сім'ям, які терміново потребують необхідних ресурсів.</w:t>
      </w:r>
    </w:p>
    <w:p w:rsidR="00EB57C6" w:rsidP="00416109" w:rsidRDefault="007846D0" w14:paraId="00000393" w14:textId="77777777">
      <w:pPr>
        <w:spacing w:before="120" w:after="120" w:line="240" w:lineRule="auto"/>
        <w:rPr>
          <w:rFonts w:eastAsia="Calibri"/>
        </w:rPr>
      </w:pPr>
      <w:r>
        <w:rPr>
          <w:rFonts w:eastAsia="Calibri"/>
        </w:rPr>
        <w:t xml:space="preserve">Для сімей з маленькими дітьми можуть бути необхідні додаткові цільові заходи, такі як отримання офіційних документів, надання житла поблизу лікарень та забезпечення доступу до спеціалізованої медичної допомоги.</w:t>
      </w:r>
    </w:p>
    <w:p w:rsidRPr="005433C4" w:rsidR="00EB57C6" w:rsidP="00416109" w:rsidRDefault="007846D0" w14:paraId="00000394" w14:textId="77777777">
      <w:pPr>
        <w:pStyle w:val="Cmsor3"/>
        <w:spacing w:before="120" w:after="120" w:line="240" w:lineRule="auto"/>
      </w:pPr>
      <w:bookmarkStart w:name="_heading=h.lg5p96cunfla" w:colFirst="0" w:colLast="0" w:id="139"/>
      <w:bookmarkEnd w:id="139"/>
      <w:r w:rsidRPr="005433C4">
        <w:t xml:space="preserve">Управління зимовими кризовими ситуаціями</w:t>
      </w:r>
    </w:p>
    <w:p w:rsidR="00EB57C6" w:rsidP="00416109" w:rsidRDefault="007846D0" w14:paraId="00000395" w14:textId="39BD7F6B">
      <w:pPr>
        <w:spacing w:before="120" w:after="120" w:line="240" w:lineRule="auto"/>
        <w:rPr>
          <w:rFonts w:eastAsia="Calibri"/>
        </w:rPr>
      </w:pPr>
      <w:r>
        <w:rPr>
          <w:rFonts w:eastAsia="Calibri"/>
        </w:rPr>
        <w:t xml:space="preserve">Якщо діагностика поселення показує, що сім'ї перебувають у такому скрутному фінансовому становищі</w:t>
      </w:r>
      <w:r w:rsidR="00983C89">
        <w:rPr>
          <w:rFonts w:eastAsia="Calibri"/>
        </w:rPr>
        <w:t xml:space="preserve">,</w:t>
      </w:r>
      <w:r>
        <w:rPr>
          <w:rFonts w:eastAsia="Calibri"/>
        </w:rPr>
        <w:t xml:space="preserve"> що взимку</w:t>
      </w:r>
      <w:r w:rsidR="00983C89">
        <w:rPr>
          <w:rFonts w:eastAsia="Calibri"/>
        </w:rPr>
        <w:t xml:space="preserve">,</w:t>
      </w:r>
      <w:r>
        <w:rPr>
          <w:rFonts w:eastAsia="Calibri"/>
        </w:rPr>
        <w:t xml:space="preserve"> під час опалювального сезону</w:t>
      </w:r>
      <w:r>
        <w:rPr>
          <w:rFonts w:eastAsia="Calibri"/>
        </w:rPr>
        <w:t xml:space="preserve">,</w:t>
      </w:r>
      <w:r>
        <w:rPr>
          <w:rFonts w:eastAsia="Calibri"/>
        </w:rPr>
        <w:t xml:space="preserve"> вони регулярно залишаються без їжі та дров</w:t>
      </w:r>
      <w:r>
        <w:rPr>
          <w:rFonts w:eastAsia="Calibri"/>
        </w:rPr>
        <w:t xml:space="preserve">, а до того часу </w:t>
      </w:r>
      <w:r>
        <w:rPr>
          <w:rFonts w:eastAsia="Calibri"/>
        </w:rPr>
        <w:t xml:space="preserve">меблі та одяг</w:t>
      </w:r>
      <w:r>
        <w:rPr>
          <w:rFonts w:eastAsia="Calibri"/>
        </w:rPr>
        <w:t xml:space="preserve">,</w:t>
      </w:r>
      <w:r>
        <w:rPr>
          <w:rFonts w:eastAsia="Calibri"/>
        </w:rPr>
        <w:t xml:space="preserve"> придбані за рахунок пожертв або власних заощаджень (</w:t>
      </w:r>
      <w:r>
        <w:rPr>
          <w:rFonts w:eastAsia="Calibri"/>
        </w:rPr>
        <w:lastRenderedPageBreak/>
      </w:r>
      <w:r>
        <w:rPr>
          <w:rFonts w:eastAsia="Calibri"/>
        </w:rPr>
        <w:t xml:space="preserve"> ), вже спалюються для опалення, або навіть печі продані</w:t>
      </w:r>
      <w:r w:rsidR="00983C89">
        <w:rPr>
          <w:rFonts w:eastAsia="Calibri"/>
        </w:rPr>
        <w:t xml:space="preserve">, </w:t>
      </w:r>
      <w:r>
        <w:rPr>
          <w:rFonts w:eastAsia="Calibri"/>
        </w:rPr>
        <w:t xml:space="preserve">то точка присутності (Presence Point) повинна виділити для цих сімей запас меблів та одягу зі свого складу. Крім того, вона повинна організувати позику печей та забезпечити постачання дров.</w:t>
      </w:r>
    </w:p>
    <w:p w:rsidRPr="005433C4" w:rsidR="00EB57C6" w:rsidP="00416109" w:rsidRDefault="007846D0" w14:paraId="00000396" w14:textId="77777777">
      <w:pPr>
        <w:pStyle w:val="Cmsor3"/>
        <w:spacing w:before="120" w:after="120" w:line="240" w:lineRule="auto"/>
      </w:pPr>
      <w:bookmarkStart w:name="_heading=h.7hzdst9fz7wq" w:colFirst="0" w:colLast="0" w:id="140"/>
      <w:bookmarkEnd w:id="140"/>
      <w:r w:rsidRPr="005433C4">
        <w:t xml:space="preserve">Кризовий фонд</w:t>
      </w:r>
    </w:p>
    <w:p w:rsidR="00EB57C6" w:rsidP="00416109" w:rsidRDefault="007846D0" w14:paraId="00000397" w14:textId="77777777">
      <w:pPr>
        <w:spacing w:before="120" w:after="120" w:line="240" w:lineRule="auto"/>
        <w:rPr>
          <w:rFonts w:eastAsia="Calibri"/>
        </w:rPr>
      </w:pPr>
      <w:r>
        <w:rPr>
          <w:rFonts w:eastAsia="Calibri"/>
        </w:rPr>
        <w:t xml:space="preserve">Подібно до логіки підпрограми для дітей дошкільного віку, в рамках програми виділяється спеціальна бюджетна стаття для покриття несподіваних, але життєво важливих або екзистенційно важливих витрат сімей. Це витрати, які не можуть бути покриті за рахунок наявних матеріальних пожертв (таких як одяг, меблі, дрова, будівельні матеріали або, в деяких випадках, ліки). Цей фонд допомагає запобігти подальшому зануренню сімей у спіраль проблем, пов'язаних із боргами, проблемами зі здоров'ям або житловими труднощами. Про будь-яку кризову ситуацію, що вимагає негайного втручання, необхідно повідомляти регіональну координаційну групу.</w:t>
      </w:r>
    </w:p>
    <w:p w:rsidRPr="005433C4" w:rsidR="00EB57C6" w:rsidP="00416109" w:rsidRDefault="007846D0" w14:paraId="00000398" w14:textId="77777777">
      <w:pPr>
        <w:pStyle w:val="Cmsor3"/>
        <w:spacing w:before="120" w:after="120" w:line="240" w:lineRule="auto"/>
      </w:pPr>
      <w:bookmarkStart w:name="_heading=h.vo63uj6ygho6" w:colFirst="0" w:colLast="0" w:id="141"/>
      <w:bookmarkEnd w:id="141"/>
      <w:r w:rsidRPr="005433C4">
        <w:t xml:space="preserve">Планування</w:t>
      </w:r>
    </w:p>
    <w:p w:rsidR="00EB57C6" w:rsidP="00416109" w:rsidRDefault="007846D0" w14:paraId="00000399" w14:textId="77777777">
      <w:pPr>
        <w:spacing w:before="120" w:after="120" w:line="240" w:lineRule="auto"/>
        <w:rPr>
          <w:rFonts w:eastAsia="Calibri"/>
        </w:rPr>
      </w:pPr>
      <w:r>
        <w:rPr>
          <w:rFonts w:eastAsia="Calibri"/>
        </w:rPr>
        <w:t xml:space="preserve">З початку програми слід постійно готуватися до очікуваного зростання кількості запитів на допомогу взимку. Ключовим фактором управління кризовими ситуаціями взимку є забезпечення опалювальних приміщень, а це означає запасатися печами та дровами відповідно до потреб сімей у поселеннях. Водночас слід приділяти увагу іншим потребам, які можна задовольнити за допомогою матеріальних пожертв або фінансових ресурсів. Кожні дев'ять місяців слід проводити перегляд для оцінки наявної допомоги у натуральній формі та, за необхідності, поповнювати запаси.</w:t>
      </w:r>
    </w:p>
    <w:tbl>
      <w:tblPr>
        <w:tblStyle w:val="af9"/>
        <w:tblW w:w="5000" w:type="pct"/>
        <w:jc w:val="center"/>
        <w:tblInd w:w="0" w:type="dxa"/>
        <w:tblBorders>
          <w:top w:val="nil"/>
          <w:left w:val="nil"/>
          <w:bottom w:val="nil"/>
          <w:right w:val="nil"/>
          <w:insideH w:val="nil"/>
          <w:insideV w:val="nil"/>
        </w:tblBorders>
        <w:tblLook w:val="0600"/>
      </w:tblPr>
      <w:tblGrid>
        <w:gridCol w:w="1222"/>
        <w:gridCol w:w="7841"/>
      </w:tblGrid>
      <w:tr w:rsidRPr="00A932C3" w:rsidR="00EB57C6" w:rsidTr="00F700DD" w14:paraId="76757F01" w14:textId="77777777">
        <w:trPr>
          <w:trHeight w:val="402"/>
          <w:jc w:val="center"/>
        </w:trPr>
        <w:tc>
          <w:tcPr>
            <w:tcW w:w="674" w:type="pct"/>
            <w:tcBorders>
              <w:top w:val="single" w:color="000000" w:sz="5" w:space="0"/>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9A"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w:t>
            </w:r>
          </w:p>
        </w:tc>
        <w:tc>
          <w:tcPr>
            <w:tcW w:w="4326" w:type="pct"/>
            <w:vMerge w:val="restar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9B"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Використання кризового фонду</w:t>
            </w:r>
          </w:p>
        </w:tc>
      </w:tr>
      <w:tr w:rsidRPr="00A932C3" w:rsidR="00EB57C6" w:rsidTr="00F700DD" w14:paraId="149652C9" w14:textId="77777777">
        <w:trPr>
          <w:trHeight w:val="387"/>
          <w:jc w:val="center"/>
        </w:trPr>
        <w:tc>
          <w:tcPr>
            <w:tcW w:w="674"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9C"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2</w:t>
            </w:r>
          </w:p>
        </w:tc>
        <w:tc>
          <w:tcPr>
            <w:tcW w:w="4326" w:type="pct"/>
            <w:vMerge/>
            <w:tcBorders>
              <w:top w:val="single" w:color="000000" w:sz="5" w:space="0"/>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39D" w14:textId="77777777">
            <w:pPr>
              <w:spacing w:before="0" w:after="0" w:line="240" w:lineRule="auto"/>
              <w:jc w:val="left"/>
              <w:rPr>
                <w:rFonts w:eastAsia="Calibri" w:cs="Calibri"/>
                <w:bCs/>
                <w:sz w:val="20"/>
                <w:szCs w:val="20"/>
              </w:rPr>
            </w:pPr>
          </w:p>
        </w:tc>
      </w:tr>
      <w:tr w:rsidRPr="00A932C3" w:rsidR="00EB57C6" w:rsidTr="00F700DD" w14:paraId="65F2A197" w14:textId="77777777">
        <w:trPr>
          <w:trHeight w:val="402"/>
          <w:jc w:val="center"/>
        </w:trPr>
        <w:tc>
          <w:tcPr>
            <w:tcW w:w="674"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9E"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3</w:t>
            </w:r>
          </w:p>
        </w:tc>
        <w:tc>
          <w:tcPr>
            <w:tcW w:w="4326" w:type="pct"/>
            <w:vMerge/>
            <w:tcBorders>
              <w:top w:val="single" w:color="000000" w:sz="5" w:space="0"/>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39F" w14:textId="77777777">
            <w:pPr>
              <w:spacing w:before="0" w:after="0" w:line="240" w:lineRule="auto"/>
              <w:jc w:val="left"/>
              <w:rPr>
                <w:rFonts w:eastAsia="Calibri" w:cs="Calibri"/>
                <w:bCs/>
                <w:sz w:val="20"/>
                <w:szCs w:val="20"/>
              </w:rPr>
            </w:pPr>
          </w:p>
        </w:tc>
      </w:tr>
      <w:tr w:rsidRPr="00A932C3" w:rsidR="00EB57C6" w:rsidTr="00F700DD" w14:paraId="282DFD04" w14:textId="77777777">
        <w:trPr>
          <w:trHeight w:val="402"/>
          <w:jc w:val="center"/>
        </w:trPr>
        <w:tc>
          <w:tcPr>
            <w:tcW w:w="674"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A0"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4</w:t>
            </w:r>
          </w:p>
        </w:tc>
        <w:tc>
          <w:tcPr>
            <w:tcW w:w="4326" w:type="pct"/>
            <w:vMerge/>
            <w:tcBorders>
              <w:top w:val="single" w:color="000000" w:sz="5" w:space="0"/>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3A1" w14:textId="77777777">
            <w:pPr>
              <w:spacing w:before="0" w:after="0" w:line="240" w:lineRule="auto"/>
              <w:jc w:val="left"/>
              <w:rPr>
                <w:rFonts w:eastAsia="Calibri" w:cs="Calibri"/>
                <w:bCs/>
                <w:sz w:val="20"/>
                <w:szCs w:val="20"/>
              </w:rPr>
            </w:pPr>
          </w:p>
        </w:tc>
      </w:tr>
      <w:tr w:rsidRPr="00A932C3" w:rsidR="00EB57C6" w:rsidTr="00F700DD" w14:paraId="07505028" w14:textId="77777777">
        <w:trPr>
          <w:trHeight w:val="310"/>
          <w:jc w:val="center"/>
        </w:trPr>
        <w:tc>
          <w:tcPr>
            <w:tcW w:w="674"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A2"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5</w:t>
            </w:r>
          </w:p>
        </w:tc>
        <w:tc>
          <w:tcPr>
            <w:tcW w:w="4326" w:type="pct"/>
            <w:vMerge/>
            <w:tcBorders>
              <w:top w:val="single" w:color="000000" w:sz="5" w:space="0"/>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3A3" w14:textId="77777777">
            <w:pPr>
              <w:spacing w:before="0" w:after="0" w:line="240" w:lineRule="auto"/>
              <w:jc w:val="left"/>
              <w:rPr>
                <w:rFonts w:eastAsia="Calibri" w:cs="Calibri"/>
                <w:bCs/>
                <w:sz w:val="20"/>
                <w:szCs w:val="20"/>
              </w:rPr>
            </w:pPr>
          </w:p>
        </w:tc>
      </w:tr>
      <w:tr w:rsidRPr="00A932C3" w:rsidR="00EB57C6" w:rsidTr="00F700DD" w14:paraId="2F1FCFDF" w14:textId="77777777">
        <w:trPr>
          <w:trHeight w:val="387"/>
          <w:jc w:val="center"/>
        </w:trPr>
        <w:tc>
          <w:tcPr>
            <w:tcW w:w="674"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A4"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6</w:t>
            </w:r>
          </w:p>
        </w:tc>
        <w:tc>
          <w:tcPr>
            <w:tcW w:w="4326" w:type="pct"/>
            <w:vMerge/>
            <w:tcBorders>
              <w:top w:val="single" w:color="000000" w:sz="5" w:space="0"/>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3A5" w14:textId="77777777">
            <w:pPr>
              <w:spacing w:before="0" w:after="0" w:line="240" w:lineRule="auto"/>
              <w:jc w:val="left"/>
              <w:rPr>
                <w:rFonts w:eastAsia="Calibri" w:cs="Calibri"/>
                <w:bCs/>
                <w:sz w:val="20"/>
                <w:szCs w:val="20"/>
              </w:rPr>
            </w:pPr>
          </w:p>
        </w:tc>
      </w:tr>
      <w:tr w:rsidRPr="00A932C3" w:rsidR="00EB57C6" w:rsidTr="00F700DD" w14:paraId="72766078" w14:textId="77777777">
        <w:trPr>
          <w:trHeight w:val="454"/>
          <w:jc w:val="center"/>
        </w:trPr>
        <w:tc>
          <w:tcPr>
            <w:tcW w:w="674"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A6"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7</w:t>
            </w:r>
          </w:p>
        </w:tc>
        <w:tc>
          <w:tcPr>
            <w:tcW w:w="4326" w:type="pct"/>
            <w:vMerge/>
            <w:tcBorders>
              <w:top w:val="single" w:color="000000" w:sz="5" w:space="0"/>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3A7" w14:textId="77777777">
            <w:pPr>
              <w:spacing w:before="0" w:after="0" w:line="240" w:lineRule="auto"/>
              <w:jc w:val="left"/>
              <w:rPr>
                <w:rFonts w:eastAsia="Calibri" w:cs="Calibri"/>
                <w:bCs/>
                <w:sz w:val="20"/>
                <w:szCs w:val="20"/>
              </w:rPr>
            </w:pPr>
          </w:p>
        </w:tc>
      </w:tr>
      <w:tr w:rsidRPr="00A932C3" w:rsidR="00EB57C6" w:rsidTr="00F700DD" w14:paraId="425FE038" w14:textId="77777777">
        <w:trPr>
          <w:trHeight w:val="265"/>
          <w:jc w:val="center"/>
        </w:trPr>
        <w:tc>
          <w:tcPr>
            <w:tcW w:w="674"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A8"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8</w:t>
            </w:r>
          </w:p>
        </w:tc>
        <w:tc>
          <w:tcPr>
            <w:tcW w:w="4326" w:type="pct"/>
            <w:vMerge/>
            <w:tcBorders>
              <w:top w:val="single" w:color="000000" w:sz="5" w:space="0"/>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3A9" w14:textId="77777777">
            <w:pPr>
              <w:spacing w:before="0" w:after="0" w:line="240" w:lineRule="auto"/>
              <w:jc w:val="left"/>
              <w:rPr>
                <w:rFonts w:eastAsia="Calibri" w:cs="Calibri"/>
                <w:bCs/>
                <w:sz w:val="20"/>
                <w:szCs w:val="20"/>
              </w:rPr>
            </w:pPr>
          </w:p>
        </w:tc>
      </w:tr>
      <w:tr w:rsidRPr="00A932C3" w:rsidR="00EB57C6" w:rsidTr="00F700DD" w14:paraId="73298B4C" w14:textId="77777777">
        <w:trPr>
          <w:trHeight w:val="402"/>
          <w:jc w:val="center"/>
        </w:trPr>
        <w:tc>
          <w:tcPr>
            <w:tcW w:w="674"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AA"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9</w:t>
            </w:r>
          </w:p>
        </w:tc>
        <w:tc>
          <w:tcPr>
            <w:tcW w:w="4326"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AB"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Кризовий фонд</w:t>
            </w:r>
          </w:p>
        </w:tc>
      </w:tr>
      <w:tr w:rsidRPr="00A932C3" w:rsidR="00EB57C6" w:rsidTr="00F700DD" w14:paraId="1BD1E357" w14:textId="77777777">
        <w:trPr>
          <w:trHeight w:val="387"/>
          <w:jc w:val="center"/>
        </w:trPr>
        <w:tc>
          <w:tcPr>
            <w:tcW w:w="674"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AC"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10</w:t>
            </w:r>
          </w:p>
        </w:tc>
        <w:tc>
          <w:tcPr>
            <w:tcW w:w="4326"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AD"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Використання кризового фонду</w:t>
            </w:r>
          </w:p>
        </w:tc>
      </w:tr>
      <w:tr w:rsidRPr="00A932C3" w:rsidR="00EB57C6" w:rsidTr="00F700DD" w14:paraId="5E0B367A" w14:textId="77777777">
        <w:trPr>
          <w:trHeight w:val="127"/>
          <w:jc w:val="center"/>
        </w:trPr>
        <w:tc>
          <w:tcPr>
            <w:tcW w:w="674"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AE"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11</w:t>
            </w:r>
          </w:p>
        </w:tc>
        <w:tc>
          <w:tcPr>
            <w:tcW w:w="4326"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3AF" w14:textId="77777777">
            <w:pPr>
              <w:spacing w:before="0" w:after="0" w:line="240" w:lineRule="auto"/>
              <w:jc w:val="left"/>
              <w:rPr>
                <w:rFonts w:eastAsia="Calibri" w:cs="Calibri"/>
                <w:bCs/>
                <w:sz w:val="20"/>
                <w:szCs w:val="20"/>
              </w:rPr>
            </w:pPr>
          </w:p>
        </w:tc>
      </w:tr>
      <w:tr w:rsidRPr="00A932C3" w:rsidR="00EB57C6" w:rsidTr="00F700DD" w14:paraId="6F35D729" w14:textId="77777777">
        <w:trPr>
          <w:trHeight w:val="402"/>
          <w:jc w:val="center"/>
        </w:trPr>
        <w:tc>
          <w:tcPr>
            <w:tcW w:w="674"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B0"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12</w:t>
            </w:r>
          </w:p>
        </w:tc>
        <w:tc>
          <w:tcPr>
            <w:tcW w:w="4326"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3B1" w14:textId="77777777">
            <w:pPr>
              <w:keepNext/>
              <w:spacing w:before="0" w:after="0" w:line="240" w:lineRule="auto"/>
              <w:jc w:val="left"/>
              <w:rPr>
                <w:rFonts w:eastAsia="Calibri" w:cs="Calibri"/>
                <w:bCs/>
                <w:sz w:val="20"/>
                <w:szCs w:val="20"/>
              </w:rPr>
            </w:pPr>
          </w:p>
        </w:tc>
      </w:tr>
    </w:tbl>
    <w:p w:rsidRPr="00A932C3" w:rsidR="00EB57C6" w:rsidP="00416109" w:rsidRDefault="00893CF0" w14:paraId="000003B2" w14:textId="04F1213B">
      <w:pPr>
        <w:pStyle w:val="Kpalrs"/>
        <w:spacing w:before="120" w:after="120" w:line="240" w:lineRule="auto"/>
        <w:jc w:val="center"/>
        <w:rPr>
          <w:color w:val="1F4E79" w:themeColor="accent1" w:themeShade="80"/>
          <w:sz w:val="20"/>
          <w:szCs w:val="20"/>
        </w:rPr>
      </w:pPr>
      <w:r w:rsidRPr="00893CF0">
        <w:rPr>
          <w:color w:val="1F4E79" w:themeColor="accent1" w:themeShade="80"/>
          <w:sz w:val="20"/>
          <w:szCs w:val="20"/>
        </w:rPr>
        <w:fldChar w:fldCharType="begin"/>
      </w:r>
      <w:r w:rsidRPr="00893CF0">
        <w:rPr>
          <w:color w:val="1F4E79" w:themeColor="accent1" w:themeShade="80"/>
          <w:sz w:val="20"/>
          <w:szCs w:val="20"/>
        </w:rPr>
        <w:instrText xml:space="preserve"> SEQ Table \* ARABIC </w:instrText>
      </w:r>
      <w:r w:rsidRPr="00893CF0">
        <w:rPr>
          <w:color w:val="1F4E79" w:themeColor="accent1" w:themeShade="80"/>
          <w:sz w:val="20"/>
          <w:szCs w:val="20"/>
        </w:rPr>
        <w:fldChar w:fldCharType="separate"/>
      </w:r>
      <w:bookmarkStart w:name="_Toc208585547" w:id="142"/>
      <w:r w:rsidR="00524303">
        <w:rPr>
          <w:noProof/>
          <w:color w:val="1F4E79" w:themeColor="accent1" w:themeShade="80"/>
          <w:sz w:val="20"/>
          <w:szCs w:val="20"/>
        </w:rPr>
        <w:t>7</w:t>
      </w:r>
      <w:r w:rsidRPr="00893CF0">
        <w:rPr>
          <w:color w:val="1F4E79" w:themeColor="accent1" w:themeShade="80"/>
          <w:sz w:val="20"/>
          <w:szCs w:val="20"/>
        </w:rPr>
        <w:fldChar w:fldCharType="end"/>
      </w:r>
      <w:r w:rsidRPr="00893CF0">
        <w:rPr>
          <w:color w:val="1F4E79" w:themeColor="accent1" w:themeShade="80"/>
          <w:sz w:val="20"/>
          <w:szCs w:val="20"/>
        </w:rPr>
        <w:t xml:space="preserve">. Таблиця: Планування: Кризове управління</w:t>
      </w:r>
      <w:bookmarkEnd w:id="142"/>
    </w:p>
    <w:p w:rsidRPr="005433C4" w:rsidR="00EB57C6" w:rsidP="00416109" w:rsidRDefault="007846D0" w14:paraId="000003B3" w14:textId="77777777">
      <w:pPr>
        <w:pStyle w:val="Cmsor3"/>
        <w:spacing w:before="120" w:after="120" w:line="240" w:lineRule="auto"/>
      </w:pPr>
      <w:bookmarkStart w:name="_heading=h.dinoiicaqtif" w:colFirst="0" w:colLast="0" w:id="143"/>
      <w:bookmarkEnd w:id="143"/>
      <w:r w:rsidRPr="005433C4">
        <w:lastRenderedPageBreak/>
      </w:r>
      <w:r w:rsidRPr="005433C4">
        <w:t xml:space="preserve">На якому етапі виконання завдань ми перебуваємо?</w:t>
      </w:r>
    </w:p>
    <w:p w:rsidR="00EB57C6" w:rsidP="00416109" w:rsidRDefault="007846D0" w14:paraId="000003B4" w14:textId="0AEAA966">
      <w:pPr>
        <w:spacing w:before="120" w:after="120" w:line="240" w:lineRule="auto"/>
        <w:rPr>
          <w:rFonts w:eastAsia="Calibri"/>
        </w:rPr>
      </w:pPr>
      <w:r>
        <w:rPr>
          <w:rFonts w:eastAsia="Calibri"/>
        </w:rPr>
        <w:t xml:space="preserve">Зима – найскладніший період програми «Присутність». Сім'ї, які спалюють відходи для опалення, довгі темні вечори, що проходять в іншому ритмі в ізольованих поселеннях, та відчутна крайня бідність підкреслюють, що для багатьох сімей виживання – це питання задоволення лише сьогоднішніх або, в кращому випадку, завтрашніх потреб.</w:t>
      </w:r>
      <w:r>
        <w:rPr>
          <w:rFonts w:eastAsia="Calibri"/>
        </w:rPr>
        <w:br/>
      </w:r>
      <w:r>
        <w:rPr>
          <w:rFonts w:eastAsia="Calibri"/>
        </w:rPr>
        <w:t xml:space="preserve">Ми не можемо змінити цю реальність за одну ніч, але ми можемо бути поруч із сім'ями, надаючи матеріальну допомогу та дрова, щоб їхні мізерні доходи</w:t>
      </w:r>
      <w:r w:rsidR="00983C89">
        <w:rPr>
          <w:rFonts w:eastAsia="Calibri"/>
        </w:rPr>
        <w:t xml:space="preserve">, </w:t>
      </w:r>
      <w:r>
        <w:rPr>
          <w:rFonts w:eastAsia="Calibri"/>
        </w:rPr>
        <w:t xml:space="preserve">які й без того недостатні для задоволення основних потреб</w:t>
      </w:r>
      <w:r w:rsidR="00983C89">
        <w:rPr>
          <w:rFonts w:eastAsia="Calibri"/>
        </w:rPr>
        <w:t xml:space="preserve">, </w:t>
      </w:r>
      <w:r>
        <w:rPr>
          <w:rFonts w:eastAsia="Calibri"/>
        </w:rPr>
        <w:t xml:space="preserve">не були повністю витрачені на виплату відсотків за кредитами. Ми повинні заздалегідь планувати, як діяти в несподіваних ситуаціях, запобігати важким захворюванням і гарантувати, що жодна дитина не буде вилучена з сім'ї через голод або непридатні для проживання умови.</w:t>
      </w:r>
      <w:r>
        <w:rPr>
          <w:rFonts w:eastAsia="Calibri"/>
        </w:rPr>
        <w:br/>
      </w:r>
      <w:r>
        <w:rPr>
          <w:rFonts w:eastAsia="Calibri"/>
        </w:rPr>
        <w:t xml:space="preserve">Ми добре виконуємо свою роботу, якщо вступаємо в зиму, знаючи, хто потребує допомоги, і гарантуючи, що вони її приймуть, розуміючи, що можуть покладатися на нас у майбутньому </w:t>
      </w:r>
      <w:r w:rsidR="00983C89">
        <w:rPr>
          <w:rFonts w:eastAsia="Calibri"/>
        </w:rPr>
        <w:t xml:space="preserve">– </w:t>
      </w:r>
      <w:r>
        <w:rPr>
          <w:rFonts w:eastAsia="Calibri"/>
        </w:rPr>
        <w:t xml:space="preserve">за умови, що вони будуть співпрацювати. Жоден будинок не повинен залишатися без хоча б однієї опалювальної кімнати.</w:t>
      </w:r>
    </w:p>
    <w:p w:rsidRPr="005433C4" w:rsidR="00EB57C6" w:rsidP="00416109" w:rsidRDefault="007846D0" w14:paraId="000003B5" w14:textId="77777777">
      <w:pPr>
        <w:pStyle w:val="Cmsor3"/>
        <w:spacing w:before="120" w:after="120" w:line="240" w:lineRule="auto"/>
      </w:pPr>
      <w:bookmarkStart w:name="_heading=h.v29zezxces9n" w:colFirst="0" w:colLast="0" w:id="144"/>
      <w:bookmarkEnd w:id="144"/>
      <w:r w:rsidRPr="005433C4">
        <w:t xml:space="preserve">Питання для розгляду</w:t>
      </w:r>
    </w:p>
    <w:p w:rsidRPr="005433C4" w:rsidR="00EB57C6" w:rsidP="00416109" w:rsidRDefault="007846D0" w14:paraId="000003B6" w14:textId="279CC0ED">
      <w:pPr>
        <w:pStyle w:val="Listaszerbekezds"/>
        <w:numPr>
          <w:ilvl w:val="0"/>
          <w:numId w:val="37"/>
        </w:numPr>
        <w:spacing w:before="120" w:after="120" w:line="240" w:lineRule="auto"/>
        <w:contextualSpacing w:val="0"/>
        <w:rPr>
          <w:rFonts w:eastAsia="Calibri"/>
        </w:rPr>
      </w:pPr>
      <w:r w:rsidRPr="005433C4">
        <w:rPr>
          <w:rFonts w:eastAsia="Calibri"/>
        </w:rPr>
        <w:t xml:space="preserve">Чи оцінили ми всі потенційні кризові ситуації?</w:t>
      </w:r>
    </w:p>
    <w:p w:rsidRPr="005433C4" w:rsidR="00EB57C6" w:rsidP="00416109" w:rsidRDefault="007846D0" w14:paraId="000003B7" w14:textId="48F5E0D0">
      <w:pPr>
        <w:pStyle w:val="Listaszerbekezds"/>
        <w:numPr>
          <w:ilvl w:val="0"/>
          <w:numId w:val="37"/>
        </w:numPr>
        <w:spacing w:before="120" w:after="120" w:line="240" w:lineRule="auto"/>
        <w:contextualSpacing w:val="0"/>
        <w:rPr>
          <w:rFonts w:eastAsia="Calibri"/>
        </w:rPr>
      </w:pPr>
      <w:r w:rsidRPr="005433C4">
        <w:rPr>
          <w:rFonts w:eastAsia="Calibri"/>
        </w:rPr>
        <w:t xml:space="preserve">Чи готова команда підтримки до кризових сценаріїв? Чи маємо ми достатньо їжі, ліків, одягу, меблів тощо, або чи маємо ми доступ до таких ресурсів?</w:t>
      </w:r>
    </w:p>
    <w:p w:rsidRPr="005433C4" w:rsidR="00EB57C6" w:rsidP="00416109" w:rsidRDefault="007846D0" w14:paraId="000003B8" w14:textId="550CE641">
      <w:pPr>
        <w:pStyle w:val="Listaszerbekezds"/>
        <w:numPr>
          <w:ilvl w:val="0"/>
          <w:numId w:val="37"/>
        </w:numPr>
        <w:spacing w:before="120" w:after="120" w:line="240" w:lineRule="auto"/>
        <w:contextualSpacing w:val="0"/>
        <w:rPr>
          <w:rFonts w:eastAsia="Calibri"/>
        </w:rPr>
      </w:pPr>
      <w:r w:rsidRPr="005433C4">
        <w:rPr>
          <w:rFonts w:eastAsia="Calibri"/>
        </w:rPr>
        <w:t xml:space="preserve">Чи повністю розуміємо ми, які витрати може покрити кризовий фонд?</w:t>
      </w:r>
    </w:p>
    <w:p w:rsidRPr="005433C4" w:rsidR="00EB57C6" w:rsidP="00416109" w:rsidRDefault="007846D0" w14:paraId="000003B9" w14:textId="77777777">
      <w:pPr>
        <w:pStyle w:val="Cmsor3"/>
        <w:spacing w:before="120" w:after="120" w:line="240" w:lineRule="auto"/>
      </w:pPr>
      <w:bookmarkStart w:name="_heading=h.aq4m4vps9ejt" w:colFirst="0" w:colLast="0" w:id="145"/>
      <w:bookmarkEnd w:id="145"/>
      <w:r w:rsidRPr="005433C4">
        <w:t xml:space="preserve">Співпраця</w:t>
      </w:r>
    </w:p>
    <w:p w:rsidR="00EB57C6" w:rsidP="00416109" w:rsidRDefault="007846D0" w14:paraId="000003BA" w14:textId="77777777">
      <w:pPr>
        <w:spacing w:before="120" w:after="120" w:line="240" w:lineRule="auto"/>
        <w:rPr>
          <w:rFonts w:eastAsia="Calibri"/>
        </w:rPr>
      </w:pPr>
      <w:r>
        <w:rPr>
          <w:rFonts w:eastAsia="Calibri"/>
        </w:rPr>
        <w:t xml:space="preserve">Центральна координаційна команда надає інформацію про ефективні системи кредитування та депозитів. Список витрат, які можуть бути покриті кризовим фондом, також оновлюється центральною координаційною командою.</w:t>
      </w:r>
    </w:p>
    <w:p w:rsidR="00EB57C6" w:rsidP="00416109" w:rsidRDefault="007846D0" w14:paraId="000003BB" w14:textId="77777777">
      <w:pPr>
        <w:pStyle w:val="Cmsor2"/>
        <w:spacing w:before="120" w:after="120" w:line="240" w:lineRule="auto"/>
        <w:rPr>
          <w:rFonts w:eastAsia="Calibri"/>
        </w:rPr>
      </w:pPr>
      <w:bookmarkStart w:name="_heading=h.j8haytwvb0j" w:colFirst="0" w:colLast="0" w:id="146"/>
      <w:bookmarkStart w:name="_Toc208585818" w:id="147"/>
      <w:bookmarkEnd w:id="146"/>
      <w:r w:rsidRPr="00D26A8A">
        <w:t xml:space="preserve">Профілактика</w:t>
      </w:r>
      <w:bookmarkEnd w:id="147"/>
    </w:p>
    <w:p w:rsidR="00EB57C6" w:rsidP="00416109" w:rsidRDefault="007846D0" w14:paraId="000003BC" w14:textId="70A10119">
      <w:pPr>
        <w:spacing w:before="120" w:after="120" w:line="240" w:lineRule="auto"/>
        <w:rPr>
          <w:rFonts w:eastAsia="Calibri"/>
        </w:rPr>
      </w:pPr>
      <w:r>
        <w:rPr>
          <w:rFonts w:eastAsia="Calibri"/>
        </w:rPr>
        <w:t xml:space="preserve">Наша робота </w:t>
      </w:r>
      <w:r w:rsidR="00983C89">
        <w:rPr>
          <w:rFonts w:eastAsia="Calibri"/>
        </w:rPr>
        <w:t xml:space="preserve">– </w:t>
      </w:r>
      <w:r>
        <w:rPr>
          <w:rFonts w:eastAsia="Calibri"/>
        </w:rPr>
        <w:t xml:space="preserve">незалежно від сфери втручання </w:t>
      </w:r>
      <w:r w:rsidR="00983C89">
        <w:rPr>
          <w:rFonts w:eastAsia="Calibri"/>
        </w:rPr>
        <w:t xml:space="preserve">– </w:t>
      </w:r>
      <w:r>
        <w:rPr>
          <w:rFonts w:eastAsia="Calibri"/>
        </w:rPr>
        <w:t xml:space="preserve">здійснюється з превентивним підходом. Будь-яка діяльність або втручання вважаються превентивними, якщо вони сприяють уникненню кризової ситуації або запобігають погіршенню поточних обставин. З огляду на те, що особи та сім'ї, яким ми допомагаємо, постійно потребують підтримки, наші превентивні зусилля завжди повинні залишатися пріоритетом і не можуть бути проігноровані.</w:t>
      </w:r>
    </w:p>
    <w:p w:rsidR="00EB57C6" w:rsidP="00416109" w:rsidRDefault="007846D0" w14:paraId="000003BD" w14:textId="77777777">
      <w:pPr>
        <w:spacing w:before="120" w:after="120" w:line="240" w:lineRule="auto"/>
        <w:rPr>
          <w:rFonts w:eastAsia="Calibri"/>
        </w:rPr>
      </w:pPr>
      <w:r>
        <w:rPr>
          <w:rFonts w:eastAsia="Calibri"/>
        </w:rPr>
        <w:t xml:space="preserve">Іншими словами, криза ще не настала, і допомога, яку ми надаємо, може запобігти її виникненню. Візьмемо, наприклад, підготовку до зимової кризи: якщо сім'ї вступають у холодні місяці, маючи в своєму розпорядженні належні опалювальні прилади та дрова, можна запобігти численним серйозним проблемам, включаючи потенційні трагедії.</w:t>
      </w:r>
    </w:p>
    <w:p w:rsidR="00EB57C6" w:rsidP="00416109" w:rsidRDefault="007846D0" w14:paraId="000003BE" w14:textId="77777777">
      <w:pPr>
        <w:spacing w:before="120" w:after="120" w:line="240" w:lineRule="auto"/>
        <w:rPr>
          <w:rFonts w:eastAsia="Calibri"/>
        </w:rPr>
      </w:pPr>
      <w:r>
        <w:rPr>
          <w:rFonts w:eastAsia="Calibri"/>
        </w:rPr>
        <w:t xml:space="preserve">Цей самий превентивний підхід застосовується і до інших заходів, таких як надання вітамінів для вагітних через програму Health Visitor+ або впровадження послуг з підтримки навчання, подібних до навчальних залів.</w:t>
      </w:r>
    </w:p>
    <w:p w:rsidR="00EB57C6" w:rsidP="00416109" w:rsidRDefault="007846D0" w14:paraId="000003BF" w14:textId="77777777">
      <w:pPr>
        <w:spacing w:before="120" w:after="120" w:line="240" w:lineRule="auto"/>
        <w:rPr>
          <w:rFonts w:eastAsia="Calibri"/>
        </w:rPr>
      </w:pPr>
      <w:r>
        <w:rPr>
          <w:rFonts w:eastAsia="Calibri"/>
        </w:rPr>
        <w:t xml:space="preserve">Таким чином, наша робота з надання підтримки полягає не тільки у визначенні та вирішенні існуючих криз або критичних ситуацій, а й у їх активному запобіганні.</w:t>
      </w:r>
    </w:p>
    <w:p w:rsidR="00EB57C6" w:rsidP="00416109" w:rsidRDefault="007846D0" w14:paraId="000003C0" w14:textId="77777777">
      <w:pPr>
        <w:spacing w:before="120" w:after="120" w:line="240" w:lineRule="auto"/>
        <w:rPr>
          <w:rFonts w:eastAsia="Calibri" w:cs="Calibri"/>
          <w:b/>
          <w:szCs w:val="22"/>
        </w:rPr>
      </w:pPr>
      <w:r>
        <w:rPr>
          <w:rFonts w:eastAsia="Calibri" w:cs="Calibri"/>
          <w:b/>
          <w:szCs w:val="22"/>
        </w:rPr>
        <w:t xml:space="preserve"> </w:t>
      </w:r>
    </w:p>
    <w:tbl>
      <w:tblPr>
        <w:tblStyle w:val="afa"/>
        <w:tblW w:w="5000" w:type="pct"/>
        <w:jc w:val="center"/>
        <w:tblInd w:w="0" w:type="dxa"/>
        <w:tblBorders>
          <w:top w:val="nil"/>
          <w:left w:val="nil"/>
          <w:bottom w:val="nil"/>
          <w:right w:val="nil"/>
          <w:insideH w:val="nil"/>
          <w:insideV w:val="nil"/>
        </w:tblBorders>
        <w:tblLook w:val="0600"/>
      </w:tblPr>
      <w:tblGrid>
        <w:gridCol w:w="1247"/>
        <w:gridCol w:w="7816"/>
      </w:tblGrid>
      <w:tr w:rsidRPr="00A932C3" w:rsidR="00EB57C6" w:rsidTr="00F700DD" w14:paraId="7F8C2EDC" w14:textId="77777777">
        <w:trPr>
          <w:trHeight w:val="285"/>
          <w:jc w:val="center"/>
        </w:trPr>
        <w:tc>
          <w:tcPr>
            <w:tcW w:w="688" w:type="pct"/>
            <w:tcBorders>
              <w:top w:val="single" w:color="000000" w:sz="5" w:space="0"/>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C1"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w:t>
            </w:r>
          </w:p>
        </w:tc>
        <w:tc>
          <w:tcPr>
            <w:tcW w:w="4313" w:type="pc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C2"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F700DD" w14:paraId="3FEEAE93" w14:textId="77777777">
        <w:trPr>
          <w:trHeight w:val="285"/>
          <w:jc w:val="center"/>
        </w:trPr>
        <w:tc>
          <w:tcPr>
            <w:tcW w:w="688"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C3"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2</w:t>
            </w:r>
          </w:p>
        </w:tc>
        <w:tc>
          <w:tcPr>
            <w:tcW w:w="4313"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C4"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F700DD" w14:paraId="42AC1299" w14:textId="77777777">
        <w:trPr>
          <w:trHeight w:val="1395"/>
          <w:jc w:val="center"/>
        </w:trPr>
        <w:tc>
          <w:tcPr>
            <w:tcW w:w="688"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C5" w14:textId="77777777">
            <w:pPr>
              <w:spacing w:before="0" w:after="0" w:line="240" w:lineRule="auto"/>
              <w:jc w:val="left"/>
              <w:rPr>
                <w:rFonts w:eastAsia="Calibri" w:cs="Calibri"/>
                <w:bCs/>
                <w:sz w:val="20"/>
                <w:szCs w:val="20"/>
              </w:rPr>
            </w:pPr>
            <w:r w:rsidRPr="00A932C3">
              <w:rPr>
                <w:rFonts w:eastAsia="Calibri" w:cs="Calibri"/>
                <w:bCs/>
                <w:sz w:val="20"/>
                <w:szCs w:val="20"/>
              </w:rPr>
              <w:lastRenderedPageBreak/>
            </w:r>
            <w:r w:rsidRPr="00A932C3">
              <w:rPr>
                <w:rFonts w:eastAsia="Calibri" w:cs="Calibri"/>
                <w:bCs/>
                <w:sz w:val="20"/>
                <w:szCs w:val="20"/>
              </w:rPr>
              <w:t xml:space="preserve">3</w:t>
            </w:r>
          </w:p>
        </w:tc>
        <w:tc>
          <w:tcPr>
            <w:tcW w:w="4313"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C6" w14:textId="67716C9E">
            <w:pPr>
              <w:spacing w:before="0" w:after="0" w:line="240" w:lineRule="auto"/>
              <w:jc w:val="left"/>
              <w:rPr>
                <w:rFonts w:eastAsia="Calibri" w:cs="Calibri"/>
                <w:bCs/>
                <w:sz w:val="20"/>
                <w:szCs w:val="20"/>
              </w:rPr>
            </w:pPr>
            <w:r w:rsidRPr="00A932C3">
              <w:rPr>
                <w:rFonts w:eastAsia="Calibri" w:cs="Calibri"/>
                <w:bCs/>
                <w:sz w:val="20"/>
                <w:szCs w:val="20"/>
              </w:rPr>
              <w:t xml:space="preserve">Підготовка до зимової кризи</w:t>
            </w:r>
            <w:r w:rsidRPr="00A932C3">
              <w:rPr>
                <w:rFonts w:eastAsia="Calibri" w:cs="Calibri"/>
                <w:bCs/>
                <w:sz w:val="20"/>
                <w:szCs w:val="20"/>
              </w:rPr>
              <w:br/>
            </w:r>
            <w:r w:rsidRPr="00A932C3">
              <w:rPr>
                <w:rFonts w:eastAsia="Calibri" w:cs="Calibri"/>
                <w:bCs/>
                <w:sz w:val="20"/>
                <w:szCs w:val="20"/>
              </w:rPr>
              <w:t xml:space="preserve">наприклад, створення запасів на складах, виявлення об'єктів, що знаходяться в зоні ризику, оцінка варіантів опалення</w:t>
            </w:r>
          </w:p>
          <w:p w:rsidRPr="00A932C3" w:rsidR="00EB57C6" w:rsidP="00F700DD" w:rsidRDefault="007846D0" w14:paraId="000003C7"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Моніторинг сімей, які перебувають у вразливому становищі</w:t>
            </w:r>
          </w:p>
        </w:tc>
      </w:tr>
      <w:tr w:rsidRPr="00A932C3" w:rsidR="00EB57C6" w:rsidTr="00F700DD" w14:paraId="5E523F36" w14:textId="77777777">
        <w:trPr>
          <w:trHeight w:val="465"/>
          <w:jc w:val="center"/>
        </w:trPr>
        <w:tc>
          <w:tcPr>
            <w:tcW w:w="688"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C8"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4</w:t>
            </w:r>
          </w:p>
        </w:tc>
        <w:tc>
          <w:tcPr>
            <w:tcW w:w="4313"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C9" w14:textId="0560DCF1">
            <w:pPr>
              <w:spacing w:before="0" w:after="0" w:line="240" w:lineRule="auto"/>
              <w:jc w:val="left"/>
              <w:rPr>
                <w:rFonts w:eastAsia="Calibri" w:cs="Calibri"/>
                <w:bCs/>
                <w:sz w:val="20"/>
                <w:szCs w:val="20"/>
              </w:rPr>
            </w:pPr>
            <w:r w:rsidRPr="00A932C3">
              <w:rPr>
                <w:rFonts w:eastAsia="Calibri" w:cs="Calibri"/>
                <w:bCs/>
                <w:sz w:val="20"/>
                <w:szCs w:val="20"/>
              </w:rPr>
              <w:t xml:space="preserve">Готовність до зимової кризи</w:t>
            </w:r>
            <w:r w:rsidRPr="00A932C3">
              <w:rPr>
                <w:rFonts w:eastAsia="Calibri" w:cs="Calibri"/>
                <w:bCs/>
                <w:sz w:val="20"/>
                <w:szCs w:val="20"/>
              </w:rPr>
              <w:br/>
            </w:r>
            <w:r w:rsidRPr="00A932C3">
              <w:rPr>
                <w:rFonts w:eastAsia="Calibri" w:cs="Calibri"/>
                <w:bCs/>
                <w:sz w:val="20"/>
                <w:szCs w:val="20"/>
              </w:rPr>
              <w:t xml:space="preserve">моніторинг сімей, що перебувають у вразливому становищі</w:t>
            </w:r>
          </w:p>
        </w:tc>
      </w:tr>
      <w:tr w:rsidRPr="00A932C3" w:rsidR="00EB57C6" w:rsidTr="00F700DD" w14:paraId="144FED56" w14:textId="77777777">
        <w:trPr>
          <w:trHeight w:val="285"/>
          <w:jc w:val="center"/>
        </w:trPr>
        <w:tc>
          <w:tcPr>
            <w:tcW w:w="688"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CA"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5</w:t>
            </w:r>
          </w:p>
        </w:tc>
        <w:tc>
          <w:tcPr>
            <w:tcW w:w="4313"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CB"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F700DD" w14:paraId="5950B33D" w14:textId="77777777">
        <w:trPr>
          <w:trHeight w:val="285"/>
          <w:jc w:val="center"/>
        </w:trPr>
        <w:tc>
          <w:tcPr>
            <w:tcW w:w="688"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CC"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6</w:t>
            </w:r>
          </w:p>
        </w:tc>
        <w:tc>
          <w:tcPr>
            <w:tcW w:w="4313"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CD"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F700DD" w14:paraId="07F91171" w14:textId="77777777">
        <w:trPr>
          <w:trHeight w:val="285"/>
          <w:jc w:val="center"/>
        </w:trPr>
        <w:tc>
          <w:tcPr>
            <w:tcW w:w="688"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CE"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7</w:t>
            </w:r>
          </w:p>
        </w:tc>
        <w:tc>
          <w:tcPr>
            <w:tcW w:w="4313"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CF"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F700DD" w14:paraId="791ECD33" w14:textId="77777777">
        <w:trPr>
          <w:trHeight w:val="285"/>
          <w:jc w:val="center"/>
        </w:trPr>
        <w:tc>
          <w:tcPr>
            <w:tcW w:w="688"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D0"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8</w:t>
            </w:r>
          </w:p>
        </w:tc>
        <w:tc>
          <w:tcPr>
            <w:tcW w:w="4313"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D1"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F700DD" w14:paraId="2DB323BA" w14:textId="77777777">
        <w:trPr>
          <w:trHeight w:val="285"/>
          <w:jc w:val="center"/>
        </w:trPr>
        <w:tc>
          <w:tcPr>
            <w:tcW w:w="688"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D2"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9</w:t>
            </w:r>
          </w:p>
        </w:tc>
        <w:tc>
          <w:tcPr>
            <w:tcW w:w="4313"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D3"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F700DD" w14:paraId="4C6E5655" w14:textId="77777777">
        <w:trPr>
          <w:trHeight w:val="285"/>
          <w:jc w:val="center"/>
        </w:trPr>
        <w:tc>
          <w:tcPr>
            <w:tcW w:w="688"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D4"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10</w:t>
            </w:r>
          </w:p>
        </w:tc>
        <w:tc>
          <w:tcPr>
            <w:tcW w:w="4313"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D5"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F700DD" w14:paraId="3FF2EAD2" w14:textId="77777777">
        <w:trPr>
          <w:trHeight w:val="285"/>
          <w:jc w:val="center"/>
        </w:trPr>
        <w:tc>
          <w:tcPr>
            <w:tcW w:w="688"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D6"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11</w:t>
            </w:r>
          </w:p>
        </w:tc>
        <w:tc>
          <w:tcPr>
            <w:tcW w:w="4313"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D7"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F700DD" w14:paraId="6527625D" w14:textId="77777777">
        <w:trPr>
          <w:trHeight w:val="285"/>
          <w:jc w:val="center"/>
        </w:trPr>
        <w:tc>
          <w:tcPr>
            <w:tcW w:w="688"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D8"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12</w:t>
            </w:r>
          </w:p>
        </w:tc>
        <w:tc>
          <w:tcPr>
            <w:tcW w:w="4313"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3D9" w14:textId="77777777">
            <w:pPr>
              <w:keepNext/>
              <w:spacing w:before="0" w:after="0" w:line="240" w:lineRule="auto"/>
              <w:jc w:val="left"/>
              <w:rPr>
                <w:rFonts w:eastAsia="Calibri" w:cs="Calibri"/>
                <w:bCs/>
                <w:sz w:val="20"/>
                <w:szCs w:val="20"/>
              </w:rPr>
            </w:pPr>
            <w:r w:rsidRPr="00A932C3">
              <w:rPr>
                <w:rFonts w:eastAsia="Calibri" w:cs="Calibri"/>
                <w:bCs/>
                <w:sz w:val="20"/>
                <w:szCs w:val="20"/>
              </w:rPr>
              <w:t xml:space="preserve"> </w:t>
            </w:r>
          </w:p>
        </w:tc>
      </w:tr>
    </w:tbl>
    <w:bookmarkStart w:name="_heading=h.a9uh9v39cepf" w:colFirst="0" w:colLast="0" w:id="148"/>
    <w:bookmarkEnd w:id="148"/>
    <w:p w:rsidRPr="001F1439" w:rsidR="00893CF0" w:rsidP="00416109" w:rsidRDefault="00893CF0" w14:paraId="3B705498" w14:textId="2C0B7C86">
      <w:pPr>
        <w:pStyle w:val="Kpalrs"/>
        <w:spacing w:before="120" w:after="120" w:line="240" w:lineRule="auto"/>
        <w:jc w:val="center"/>
        <w:rPr>
          <w:color w:val="1F4E79" w:themeColor="accent1" w:themeShade="80"/>
          <w:sz w:val="20"/>
          <w:szCs w:val="20"/>
        </w:rPr>
      </w:pPr>
      <w:r w:rsidRPr="001F1439">
        <w:rPr>
          <w:color w:val="1F4E79" w:themeColor="accent1" w:themeShade="80"/>
          <w:sz w:val="20"/>
          <w:szCs w:val="20"/>
        </w:rPr>
        <w:fldChar w:fldCharType="begin"/>
      </w:r>
      <w:r w:rsidRPr="001F1439">
        <w:rPr>
          <w:color w:val="1F4E79" w:themeColor="accent1" w:themeShade="80"/>
          <w:sz w:val="20"/>
          <w:szCs w:val="20"/>
        </w:rPr>
        <w:instrText xml:space="preserve"> SEQ Table \* ARABIC </w:instrText>
      </w:r>
      <w:r w:rsidRPr="001F1439">
        <w:rPr>
          <w:color w:val="1F4E79" w:themeColor="accent1" w:themeShade="80"/>
          <w:sz w:val="20"/>
          <w:szCs w:val="20"/>
        </w:rPr>
        <w:fldChar w:fldCharType="separate"/>
      </w:r>
      <w:bookmarkStart w:name="_Toc208585548" w:id="149"/>
      <w:r w:rsidR="00524303">
        <w:rPr>
          <w:noProof/>
          <w:color w:val="1F4E79" w:themeColor="accent1" w:themeShade="80"/>
          <w:sz w:val="20"/>
          <w:szCs w:val="20"/>
        </w:rPr>
        <w:t>8</w:t>
      </w:r>
      <w:r w:rsidRPr="001F1439">
        <w:rPr>
          <w:color w:val="1F4E79" w:themeColor="accent1" w:themeShade="80"/>
          <w:sz w:val="20"/>
          <w:szCs w:val="20"/>
        </w:rPr>
        <w:fldChar w:fldCharType="end"/>
      </w:r>
      <w:r w:rsidRPr="001F1439">
        <w:rPr>
          <w:color w:val="1F4E79" w:themeColor="accent1" w:themeShade="80"/>
          <w:sz w:val="20"/>
          <w:szCs w:val="20"/>
        </w:rPr>
        <w:t xml:space="preserve">. Таблиця: Профілактика</w:t>
      </w:r>
      <w:bookmarkEnd w:id="149"/>
    </w:p>
    <w:p w:rsidR="00D26A8A" w:rsidP="00416109" w:rsidRDefault="00D26A8A" w14:paraId="7F1995E9" w14:textId="77777777">
      <w:pPr>
        <w:spacing w:before="120" w:after="120" w:line="240" w:lineRule="auto"/>
        <w:jc w:val="left"/>
        <w:rPr>
          <w:rFonts w:eastAsia="Calibri" w:cs="Calibri"/>
          <w:b/>
          <w:color w:val="000000"/>
          <w:sz w:val="46"/>
          <w:szCs w:val="46"/>
        </w:rPr>
      </w:pPr>
      <w:r>
        <w:rPr>
          <w:rFonts w:eastAsia="Calibri" w:cs="Calibri"/>
          <w:b/>
          <w:color w:val="000000"/>
          <w:sz w:val="46"/>
          <w:szCs w:val="46"/>
        </w:rPr>
        <w:br w:type="page"/>
      </w:r>
    </w:p>
    <w:p w:rsidRPr="00CE303C" w:rsidR="00EB57C6" w:rsidP="00416109" w:rsidRDefault="00D26A8A" w14:paraId="000003DC" w14:textId="71AFB2A0">
      <w:pPr>
        <w:pStyle w:val="Cmsor1"/>
        <w:spacing w:before="120" w:after="120" w:line="240" w:lineRule="auto"/>
        <w:rPr>
          <w:rFonts w:eastAsia="Calibri"/>
          <w:b w:val="0"/>
          <w:bCs/>
        </w:rPr>
      </w:pPr>
      <w:bookmarkStart w:name="_Toc208585819" w:id="150"/>
      <w:r w:rsidRPr="00CE303C">
        <w:rPr>
          <w:rFonts w:eastAsia="Calibri"/>
          <w:b w:val="0"/>
          <w:bCs/>
        </w:rPr>
        <w:lastRenderedPageBreak/>
      </w:r>
      <w:r w:rsidRPr="00CE303C">
        <w:rPr>
          <w:rFonts w:eastAsia="Calibri"/>
          <w:b w:val="0"/>
          <w:bCs/>
        </w:rPr>
        <w:t xml:space="preserve">IV. </w:t>
      </w:r>
      <w:r w:rsidRPr="00CE303C" w:rsidR="007846D0">
        <w:rPr>
          <w:rFonts w:eastAsia="Calibri"/>
          <w:b w:val="0"/>
          <w:bCs/>
        </w:rPr>
        <w:t xml:space="preserve">РАННЄ ДИТИНСТВО</w:t>
      </w:r>
      <w:bookmarkEnd w:id="150"/>
    </w:p>
    <w:p w:rsidR="00EB57C6" w:rsidP="00416109" w:rsidRDefault="007846D0" w14:paraId="000003DD" w14:textId="77777777">
      <w:pPr>
        <w:spacing w:before="120" w:after="120" w:line="240" w:lineRule="auto"/>
        <w:rPr>
          <w:rFonts w:eastAsia="Calibri"/>
        </w:rPr>
      </w:pPr>
      <w:r>
        <w:rPr>
          <w:rFonts w:eastAsia="Calibri"/>
        </w:rPr>
        <w:t xml:space="preserve">Життя – це дар. Це одне з найважливіших уроків, яке кожна сім'я повинна прищепити своїм дітям. Але що насправді означає це речення? Воно означає, що діти, які народилися в бідності, навіть ті, що живуть у нетрях, не несуть відповідальності за свої обставини. Багатство не є заслугою, а бідність – покаранням. У житті дитини це не повинно розглядатися як таке.</w:t>
      </w:r>
    </w:p>
    <w:p w:rsidR="00EB57C6" w:rsidP="00416109" w:rsidRDefault="007846D0" w14:paraId="000003DE" w14:textId="77777777">
      <w:pPr>
        <w:spacing w:before="120" w:after="120" w:line="240" w:lineRule="auto"/>
        <w:rPr>
          <w:rFonts w:eastAsia="Calibri"/>
        </w:rPr>
      </w:pPr>
      <w:r>
        <w:rPr>
          <w:rFonts w:eastAsia="Calibri"/>
        </w:rPr>
        <w:t xml:space="preserve">Прийняття маргіналізованих людей та підтримання тих, хто потребує допомоги, не може залишатися приватною справою кількох доброзичливців. Саме суспільство повинно прийняти їх, і рішення має бути прийняте більшістю. Рятування кількох сімей на околиці села не дасть відчутних результатів у національній статистиці бідності. Але якщо інші також визнають важливість цієї справи і якщо ми зможемо змінити спосіб мислення людей, то з'явиться шанс на справжні зміни.</w:t>
      </w:r>
    </w:p>
    <w:p w:rsidR="00EB57C6" w:rsidP="00416109" w:rsidRDefault="007846D0" w14:paraId="000003DF" w14:textId="77777777">
      <w:pPr>
        <w:spacing w:before="120" w:after="120" w:line="240" w:lineRule="auto"/>
        <w:rPr>
          <w:rFonts w:eastAsia="Calibri"/>
        </w:rPr>
      </w:pPr>
      <w:r>
        <w:rPr>
          <w:rFonts w:eastAsia="Calibri"/>
        </w:rPr>
        <w:t xml:space="preserve">Справжній успіх можна досягти лише тоді, коли ми зможемо прищепити наступному поколінню розуміння того, що люди, які живуть у бідності, не є гіршими. Вони просто отримали менше на початку свого шляху.</w:t>
      </w:r>
    </w:p>
    <w:p w:rsidR="00EB57C6" w:rsidP="00416109" w:rsidRDefault="007846D0" w14:paraId="000003E0" w14:textId="77777777">
      <w:pPr>
        <w:spacing w:before="120" w:after="120" w:line="240" w:lineRule="auto"/>
        <w:rPr>
          <w:rFonts w:eastAsia="Calibri"/>
        </w:rPr>
      </w:pPr>
      <w:r>
        <w:rPr>
          <w:rFonts w:eastAsia="Calibri"/>
        </w:rPr>
        <w:t xml:space="preserve">Наше завдання — стояти поруч із ними і допомагати їм зробити цей перший крок.</w:t>
      </w:r>
    </w:p>
    <w:p w:rsidRPr="00D26A8A" w:rsidR="00EB57C6" w:rsidP="00416109" w:rsidRDefault="007846D0" w14:paraId="000003E1" w14:textId="77777777">
      <w:pPr>
        <w:pStyle w:val="Cmsor2"/>
        <w:spacing w:before="120" w:after="120" w:line="240" w:lineRule="auto"/>
      </w:pPr>
      <w:bookmarkStart w:name="_heading=h.nju6qhj5rfta" w:colFirst="0" w:colLast="0" w:id="151"/>
      <w:bookmarkStart w:name="_Toc208585820" w:id="152"/>
      <w:bookmarkEnd w:id="151"/>
      <w:r>
        <w:rPr>
          <w:rFonts w:eastAsia="Calibri"/>
        </w:rPr>
        <w:t xml:space="preserve">Наставництво для сімей</w:t>
      </w:r>
      <w:bookmarkEnd w:id="152"/>
    </w:p>
    <w:p w:rsidRPr="00D26A8A" w:rsidR="00EB57C6" w:rsidP="00416109" w:rsidRDefault="007846D0" w14:paraId="000003E2" w14:textId="77777777">
      <w:pPr>
        <w:pStyle w:val="Cmsor3"/>
        <w:spacing w:before="120" w:after="120" w:line="240" w:lineRule="auto"/>
      </w:pPr>
      <w:bookmarkStart w:name="_heading=h.ydgla1sg15xm" w:colFirst="0" w:colLast="0" w:id="153"/>
      <w:bookmarkEnd w:id="153"/>
      <w:r w:rsidRPr="00D26A8A">
        <w:t xml:space="preserve">Наш підхід</w:t>
      </w:r>
    </w:p>
    <w:p w:rsidR="00EB57C6" w:rsidP="00416109" w:rsidRDefault="007846D0" w14:paraId="000003E3" w14:textId="761000E3">
      <w:pPr>
        <w:spacing w:before="120" w:after="120" w:line="240" w:lineRule="auto"/>
        <w:rPr>
          <w:rFonts w:eastAsia="Calibri"/>
        </w:rPr>
      </w:pPr>
      <w:r>
        <w:rPr>
          <w:rFonts w:eastAsia="Calibri"/>
        </w:rPr>
        <w:t xml:space="preserve">Ранні досвід прихильності між батьками та дітьми формують нашу нервову систему, впливають на нашу здатність регулювати емоції в дорослому віці, і якщо цих позитивних досвідів бракує, це має наслідки на все життя. В умовах крайньої бідності батьки дуже рідко мають силу та знання, щоб побудувати цей емоційний зв'язок, оскільки вони самі часто не мали такого досвіду, а в їхньому оточенні мало зразків для наслідування, з яких можна було б повчитися. Наша відповідальність – переконати їх, що приділяти цьому увагу варто, оскільки це дає змогу дітям вирости впевненими в собі і щасливими дорослими. Ми прагнемо донести це повідомлення якомога правдивіше </w:t>
      </w:r>
      <w:r w:rsidR="00983C89">
        <w:rPr>
          <w:rFonts w:eastAsia="Calibri"/>
        </w:rPr>
        <w:t xml:space="preserve">– </w:t>
      </w:r>
      <w:r>
        <w:rPr>
          <w:rFonts w:eastAsia="Calibri"/>
        </w:rPr>
        <w:t xml:space="preserve">інтегрувавши його як своєрідний «прихований навчальний план» у наставництво для сімей.</w:t>
      </w:r>
    </w:p>
    <w:p w:rsidRPr="00D26A8A" w:rsidR="00EB57C6" w:rsidP="00416109" w:rsidRDefault="007846D0" w14:paraId="000003E4" w14:textId="77777777">
      <w:pPr>
        <w:pStyle w:val="Cmsor3"/>
        <w:spacing w:before="120" w:after="120" w:line="240" w:lineRule="auto"/>
      </w:pPr>
      <w:bookmarkStart w:name="_heading=h.ddjr5jxvhblv" w:colFirst="0" w:colLast="0" w:id="154"/>
      <w:bookmarkEnd w:id="154"/>
      <w:r w:rsidRPr="00D26A8A">
        <w:t xml:space="preserve">Наша мета</w:t>
      </w:r>
    </w:p>
    <w:p w:rsidR="00EB57C6" w:rsidP="00416109" w:rsidRDefault="007846D0" w14:paraId="000003E5" w14:textId="77777777">
      <w:pPr>
        <w:spacing w:before="120" w:after="120" w:line="240" w:lineRule="auto"/>
        <w:rPr>
          <w:rFonts w:eastAsia="Calibri"/>
        </w:rPr>
      </w:pPr>
      <w:r>
        <w:rPr>
          <w:rFonts w:eastAsia="Calibri"/>
        </w:rPr>
        <w:t xml:space="preserve">Кожна дитина має право рости в умовах фінансової безпеки та добробуту, без дискримінації. Підтримка соціальної інтеграції дітей, які живуть у бідності та несприятливих умовах, може бути ефективною лише за умови активної участі батьків. З точки зору розвитку, батьки або основні опікуни відіграють найважливішу роль у житті маленької дитини.</w:t>
      </w:r>
    </w:p>
    <w:p w:rsidR="00EB57C6" w:rsidP="00416109" w:rsidRDefault="007846D0" w14:paraId="000003E6" w14:textId="77777777">
      <w:pPr>
        <w:spacing w:before="120" w:after="120" w:line="240" w:lineRule="auto"/>
        <w:rPr>
          <w:rFonts w:eastAsia="Calibri"/>
        </w:rPr>
      </w:pPr>
      <w:r>
        <w:rPr>
          <w:rFonts w:eastAsia="Calibri"/>
        </w:rPr>
        <w:t xml:space="preserve">Наш підхід передбачає, що кожен батько є «достатньо хорошим батьком», незалежно від його життєвої ситуації, особистості, знань або звичок. Однак у деяких випадках необхідна професійна підтримка, щоб підвищити впевненість батьків, надати необхідну інформацію, виділити можливості та підкреслити їхню відповідальність за розвиток дитини.</w:t>
      </w:r>
    </w:p>
    <w:p w:rsidR="00EB57C6" w:rsidP="00416109" w:rsidRDefault="007846D0" w14:paraId="000003E7" w14:textId="77777777">
      <w:pPr>
        <w:spacing w:before="120" w:after="120" w:line="240" w:lineRule="auto"/>
        <w:rPr>
          <w:rFonts w:eastAsia="Calibri"/>
        </w:rPr>
      </w:pPr>
      <w:r>
        <w:rPr>
          <w:rFonts w:eastAsia="Calibri"/>
        </w:rPr>
        <w:t xml:space="preserve">Виховання дітей та догляд за ними вимагають спеціальних знань і підготовки. У незахищених сім'ях часто потрібна більш часта присутність медичних працівників та соціальних працівників, але на практиці це важко досягти через надмірне навантаження на фахівців. Ось чому комплексне наставництво на основі підходу «Присутність» є необхідним для сімей, незалежно від того, чи надається воно в «Точці присутності», чи безпосередньо в будинку сім'ї.</w:t>
      </w:r>
    </w:p>
    <w:p w:rsidRPr="00D26A8A" w:rsidR="00EB57C6" w:rsidP="00416109" w:rsidRDefault="007846D0" w14:paraId="000003E8" w14:textId="77777777">
      <w:pPr>
        <w:pStyle w:val="Cmsor3"/>
        <w:spacing w:before="120" w:after="120" w:line="240" w:lineRule="auto"/>
      </w:pPr>
      <w:bookmarkStart w:name="_heading=h.7kq6w7y7obm7" w:colFirst="0" w:colLast="0" w:id="155"/>
      <w:bookmarkEnd w:id="155"/>
      <w:r w:rsidRPr="00D26A8A">
        <w:lastRenderedPageBreak/>
      </w:r>
      <w:r w:rsidRPr="00D26A8A">
        <w:t xml:space="preserve">Етапи</w:t>
      </w:r>
    </w:p>
    <w:p w:rsidR="00EB57C6" w:rsidP="00416109" w:rsidRDefault="007846D0" w14:paraId="000003E9" w14:textId="77777777">
      <w:pPr>
        <w:spacing w:before="120" w:after="120" w:line="240" w:lineRule="auto"/>
        <w:rPr>
          <w:rFonts w:eastAsia="Calibri"/>
        </w:rPr>
      </w:pPr>
      <w:r>
        <w:rPr>
          <w:rFonts w:eastAsia="Calibri"/>
        </w:rPr>
        <w:t xml:space="preserve">Наставництво сімей охоплює три основні напрямки: підтримка вагітних жінок та сімей з дітьми віком 0-3 роки, забезпечення доступу до основних засобів догляду за дітьми та вирішення кризових ситуацій, що виникають у сімейному житті.</w:t>
      </w:r>
    </w:p>
    <w:p w:rsidR="00EB57C6" w:rsidP="00416109" w:rsidRDefault="007846D0" w14:paraId="000003EA" w14:textId="77777777">
      <w:pPr>
        <w:spacing w:before="120" w:after="120" w:line="240" w:lineRule="auto"/>
        <w:rPr>
          <w:rFonts w:eastAsia="Calibri"/>
        </w:rPr>
      </w:pPr>
      <w:r>
        <w:rPr>
          <w:rFonts w:eastAsia="Calibri"/>
        </w:rPr>
        <w:t xml:space="preserve">Ментори сімей працюють у неблагополучних громадах, відвідують сім'ї вдома, підтримують з ними регулярний контакт і супроводжують їх у повсякденному житті. Вони надають інформацію, направляють до відповідних фахівців і допомагають у повсякденних адміністративних справах, виступаючи в ролі запобіжного механізму для сімей.</w:t>
      </w:r>
    </w:p>
    <w:p w:rsidR="00EB57C6" w:rsidP="00416109" w:rsidRDefault="007846D0" w14:paraId="000003EB" w14:textId="7651FDA9">
      <w:pPr>
        <w:spacing w:before="120" w:after="120" w:line="240" w:lineRule="auto"/>
        <w:rPr>
          <w:rFonts w:eastAsia="Calibri"/>
        </w:rPr>
      </w:pPr>
      <w:r>
        <w:rPr>
          <w:rFonts w:eastAsia="Calibri"/>
        </w:rPr>
        <w:t xml:space="preserve">Після встановлення довіри завдяки спільному досвіду та часу, проведеному разом, фахівці можуть передавати знання та демонструвати найкращі практики через навчання на основі імітації. Це включає сприяння безпечній прихильності, догляд за немовлятами, практики раннього розвитку дітей (такі як підтримка або запобігання звичкам, пов'язаним з рухом), розповідання історій, навички управління життям, здоровий спосіб життя та гігієна </w:t>
      </w:r>
      <w:r w:rsidR="00983C89">
        <w:rPr>
          <w:rFonts w:eastAsia="Calibri"/>
        </w:rPr>
        <w:t xml:space="preserve">– </w:t>
      </w:r>
      <w:r>
        <w:rPr>
          <w:rFonts w:eastAsia="Calibri"/>
        </w:rPr>
        <w:t xml:space="preserve">чи то в сімейному будинку, громадських місцях, на вулиці, чи навіть у місцевій крамниці.</w:t>
      </w:r>
    </w:p>
    <w:p w:rsidR="00EB57C6" w:rsidP="00416109" w:rsidRDefault="007846D0" w14:paraId="000003EC" w14:textId="77777777">
      <w:pPr>
        <w:spacing w:before="120" w:after="120" w:line="240" w:lineRule="auto"/>
        <w:rPr>
          <w:rFonts w:eastAsia="Calibri"/>
        </w:rPr>
      </w:pPr>
      <w:r>
        <w:rPr>
          <w:rFonts w:eastAsia="Calibri"/>
        </w:rPr>
        <w:t xml:space="preserve">За потреби сімейні наставники знайомлять батьків із послугами та підтримкою, доступними в рамках програми, такими як управління боргами, втручання у житлові питання, профілактика наркоманії та програми відмови від куріння. Вони також залучають дітей до різних заходів, включаючи медичні огляди, ініціативу «Мобільний ігровий майданчик» та програми з побудови громади. Завдяки цим зусиллям сімейні наставники допомагають інтегрувати сім'ї в повсякденне життя, співпрацюючи з місцевими фахівцями.</w:t>
      </w:r>
    </w:p>
    <w:p w:rsidRPr="00D26A8A" w:rsidR="00EB57C6" w:rsidP="00416109" w:rsidRDefault="007846D0" w14:paraId="000003ED" w14:textId="77777777">
      <w:pPr>
        <w:pStyle w:val="Cmsor3"/>
        <w:spacing w:before="120" w:after="120" w:line="240" w:lineRule="auto"/>
      </w:pPr>
      <w:bookmarkStart w:name="_heading=h.wm3d52mbjj2e" w:colFirst="0" w:colLast="0" w:id="156"/>
      <w:bookmarkEnd w:id="156"/>
      <w:r w:rsidRPr="00D26A8A">
        <w:t xml:space="preserve">Програма «Достатньо хороший батько»</w:t>
      </w:r>
    </w:p>
    <w:p w:rsidR="00EB57C6" w:rsidP="00416109" w:rsidRDefault="007846D0" w14:paraId="000003EE" w14:textId="77777777">
      <w:pPr>
        <w:spacing w:before="120" w:after="120" w:line="240" w:lineRule="auto"/>
        <w:rPr>
          <w:rFonts w:eastAsia="Calibri"/>
        </w:rPr>
      </w:pPr>
      <w:r>
        <w:rPr>
          <w:rFonts w:eastAsia="Calibri"/>
        </w:rPr>
        <w:t xml:space="preserve">Метою цього елемента програми є зміцнення здатності матерів та опікунів бути чуйними та співчутливими до своїх дітей, прагнучи забезпечити їхнє благополуччя, самосвідомість та емоційну стабільність.</w:t>
      </w:r>
    </w:p>
    <w:p w:rsidRPr="00D26A8A" w:rsidR="00EB57C6" w:rsidP="00416109" w:rsidRDefault="007846D0" w14:paraId="000003EF" w14:textId="50E70574">
      <w:pPr>
        <w:pStyle w:val="Listaszerbekezds"/>
        <w:numPr>
          <w:ilvl w:val="0"/>
          <w:numId w:val="38"/>
        </w:numPr>
        <w:spacing w:before="120" w:after="120" w:line="240" w:lineRule="auto"/>
        <w:contextualSpacing w:val="0"/>
        <w:rPr>
          <w:rFonts w:eastAsia="Calibri"/>
        </w:rPr>
      </w:pPr>
      <w:r w:rsidRPr="00D26A8A">
        <w:rPr>
          <w:rFonts w:eastAsia="Calibri"/>
        </w:rPr>
        <w:t xml:space="preserve">Підхід «достатньо хороший батько» підтримує здоровий розвиток дитини за допомогою двох ключових процесів:</w:t>
      </w:r>
    </w:p>
    <w:p w:rsidRPr="00D26A8A" w:rsidR="00EB57C6" w:rsidP="00416109" w:rsidRDefault="007846D0" w14:paraId="000003F0" w14:textId="4CBFD6AD">
      <w:pPr>
        <w:pStyle w:val="Listaszerbekezds"/>
        <w:numPr>
          <w:ilvl w:val="0"/>
          <w:numId w:val="38"/>
        </w:numPr>
        <w:spacing w:before="120" w:after="120" w:line="240" w:lineRule="auto"/>
        <w:contextualSpacing w:val="0"/>
        <w:rPr>
          <w:rFonts w:eastAsia="Calibri"/>
        </w:rPr>
      </w:pPr>
      <w:r w:rsidRPr="00D26A8A">
        <w:rPr>
          <w:rFonts w:eastAsia="Calibri"/>
        </w:rPr>
        <w:t xml:space="preserve">Мати або опікун, коли це можливо, повністю віддані задоволенню всіх потреб немовляти.</w:t>
      </w:r>
    </w:p>
    <w:p w:rsidR="00EB57C6" w:rsidP="00416109" w:rsidRDefault="007846D0" w14:paraId="000003F1" w14:textId="77777777">
      <w:pPr>
        <w:spacing w:before="120" w:after="120" w:line="240" w:lineRule="auto"/>
        <w:rPr>
          <w:rFonts w:eastAsia="Calibri"/>
        </w:rPr>
      </w:pPr>
      <w:r>
        <w:rPr>
          <w:rFonts w:eastAsia="Calibri"/>
        </w:rPr>
        <w:t xml:space="preserve">У більш складні періоди мати поступово допомагає дитині адаптуватися до світу, який не завжди відповідає її очікуванням.</w:t>
      </w:r>
    </w:p>
    <w:p w:rsidR="00EB57C6" w:rsidP="00416109" w:rsidRDefault="007846D0" w14:paraId="000003F2" w14:textId="77777777">
      <w:pPr>
        <w:spacing w:before="120" w:after="120" w:line="240" w:lineRule="auto"/>
        <w:rPr>
          <w:rFonts w:eastAsia="Calibri"/>
        </w:rPr>
      </w:pPr>
      <w:r>
        <w:rPr>
          <w:rFonts w:eastAsia="Calibri"/>
        </w:rPr>
        <w:t xml:space="preserve">Цей процес є надзвичайно важливим для розвитку в дітей стійкості та здатності гнучко реагувати на екстремальні життєві ситуації в майбутньому. Сімейні наставники працюють над поглибленням цих навичок у батьків та опікунів.</w:t>
      </w:r>
    </w:p>
    <w:p w:rsidRPr="00D26A8A" w:rsidR="00EB57C6" w:rsidP="00416109" w:rsidRDefault="007846D0" w14:paraId="000003F3" w14:textId="77777777">
      <w:pPr>
        <w:pStyle w:val="Cmsor3"/>
        <w:spacing w:before="120" w:after="120" w:line="240" w:lineRule="auto"/>
      </w:pPr>
      <w:bookmarkStart w:name="_heading=h.2vhir6yixk1d" w:colFirst="0" w:colLast="0" w:id="157"/>
      <w:bookmarkEnd w:id="157"/>
      <w:r w:rsidRPr="00D26A8A">
        <w:t xml:space="preserve">Забезпечення доступу до основних засобів догляду за дітьми та гігієни в пунктах присутності та громадських приміщеннях</w:t>
      </w:r>
    </w:p>
    <w:p w:rsidR="00EB57C6" w:rsidP="00416109" w:rsidRDefault="007846D0" w14:paraId="000003F4" w14:textId="77777777">
      <w:pPr>
        <w:spacing w:before="120" w:after="120" w:line="240" w:lineRule="auto"/>
        <w:rPr>
          <w:rFonts w:eastAsia="Calibri"/>
        </w:rPr>
      </w:pPr>
      <w:r>
        <w:rPr>
          <w:rFonts w:eastAsia="Calibri"/>
        </w:rPr>
        <w:t xml:space="preserve">Програма спрямована на забезпечення необхідним обладнанням та побутовою технікою, необхідними для розвитку немовлят і маленьких дітей, а також для належного догляду за матерями. Ці предмети повинні бути доступними в пунктах присутності для використання та, за необхідності, для позики. Таке базове обладнання включає коляски, слінги, дитячі ліжечка, монітори дихання, термометри, назальні аспіратори та доступ до пральних приміщень. У деяких випадках може знадобитися зовнішня допомога для забезпечення основних гігієнічних умов як для дітей, так і для батьків, наприклад, надання підгузків та гігієнічних прокладок для матерів після пологів. Програма також підтримує здорове харчування вагітних </w:t>
      </w:r>
      <w:r>
        <w:rPr>
          <w:rFonts w:eastAsia="Calibri"/>
        </w:rPr>
        <w:t xml:space="preserve">жінок</w:t>
      </w:r>
      <w:r>
        <w:rPr>
          <w:rFonts w:eastAsia="Calibri"/>
        </w:rPr>
        <w:lastRenderedPageBreak/>
      </w:r>
      <w:r>
        <w:rPr>
          <w:rFonts w:eastAsia="Calibri"/>
        </w:rPr>
        <w:t xml:space="preserve"> . Крім того, за запитом, вона вирішує питання, пов'язані з зараженням головними вошами та їх лікуванням.</w:t>
      </w:r>
    </w:p>
    <w:p w:rsidRPr="00D26A8A" w:rsidR="00EB57C6" w:rsidP="00416109" w:rsidRDefault="007846D0" w14:paraId="000003F5" w14:textId="77777777">
      <w:pPr>
        <w:pStyle w:val="Cmsor3"/>
        <w:spacing w:before="120" w:after="120" w:line="240" w:lineRule="auto"/>
      </w:pPr>
      <w:bookmarkStart w:name="_heading=h.zgdym6izgv3m" w:colFirst="0" w:colLast="0" w:id="158"/>
      <w:bookmarkEnd w:id="158"/>
      <w:r w:rsidRPr="00D26A8A">
        <w:t xml:space="preserve">Кризове втручання, спрямоване на сім'ї</w:t>
      </w:r>
    </w:p>
    <w:p w:rsidR="00EB57C6" w:rsidP="00416109" w:rsidRDefault="007846D0" w14:paraId="000003F6" w14:textId="77777777">
      <w:pPr>
        <w:spacing w:before="120" w:after="120" w:line="240" w:lineRule="auto"/>
        <w:rPr>
          <w:rFonts w:eastAsia="Calibri"/>
        </w:rPr>
      </w:pPr>
      <w:r>
        <w:rPr>
          <w:rFonts w:eastAsia="Calibri"/>
        </w:rPr>
        <w:t xml:space="preserve">Роль сімейних наставників полягає у підтримці сімей, які перебувають під їх опікою, у подоланні повсякденних кризових ситуацій. Для цього існує місцевий кризовий фонд.</w:t>
      </w:r>
    </w:p>
    <w:p w:rsidR="00EB57C6" w:rsidP="00416109" w:rsidRDefault="007846D0" w14:paraId="000003F7" w14:textId="77777777">
      <w:pPr>
        <w:spacing w:before="120" w:after="120" w:line="240" w:lineRule="auto"/>
        <w:rPr>
          <w:rFonts w:eastAsia="Calibri"/>
        </w:rPr>
      </w:pPr>
      <w:r>
        <w:rPr>
          <w:rFonts w:eastAsia="Calibri"/>
        </w:rPr>
        <w:t xml:space="preserve">До відповідних заходів належать:</w:t>
      </w:r>
    </w:p>
    <w:p w:rsidRPr="00D26A8A" w:rsidR="00EB57C6" w:rsidP="00416109" w:rsidRDefault="007846D0" w14:paraId="000003F8" w14:textId="3B29CA2B">
      <w:pPr>
        <w:pStyle w:val="Listaszerbekezds"/>
        <w:numPr>
          <w:ilvl w:val="2"/>
          <w:numId w:val="39"/>
        </w:numPr>
        <w:spacing w:before="120" w:after="120" w:line="240" w:lineRule="auto"/>
        <w:contextualSpacing w:val="0"/>
        <w:rPr>
          <w:rFonts w:eastAsia="Calibri"/>
        </w:rPr>
      </w:pPr>
      <w:r w:rsidRPr="00D26A8A">
        <w:rPr>
          <w:rFonts w:eastAsia="Calibri"/>
        </w:rPr>
        <w:t xml:space="preserve">Допомога в доступі до спеціалізованої медичної допомоги: Мета полягає в забезпеченні профілактики, збереження здоров'я та своєчасного втручання (лікування) у разі необхідності для вагітних жінок, маленьких дітей та матерів. Це включає допомогу в доступі до гінекологів, аналізів крові, ультразвукових обстежень, NST, контрольних оглядів, а також у відвідуванні дітьми обстежень, занять з розвитку та відвідування медичних та освітніх установ. Підтримка надається як у фінансовій формі (наприклад, відшкодування транспортних витрат, транспорт), так і у вигляді допомоги з доглядом за дітьми для багатодітних сімей, які стикаються з проблемами при одночасному перевезенні декількох дітей через відсутність знижок на проїзд. Крім того, для подолання перешкод, пов'язаних з просторовою та часовою орієнтацією, пропонується надання інформації, планування візитів, планування поїздок, доступ до телефонних послуг та особисте супроводження.</w:t>
      </w:r>
    </w:p>
    <w:p w:rsidRPr="00D26A8A" w:rsidR="00EB57C6" w:rsidP="00416109" w:rsidRDefault="007846D0" w14:paraId="000003F9" w14:textId="6E9A5744">
      <w:pPr>
        <w:pStyle w:val="Listaszerbekezds"/>
        <w:numPr>
          <w:ilvl w:val="2"/>
          <w:numId w:val="39"/>
        </w:numPr>
        <w:spacing w:before="120" w:after="120" w:line="240" w:lineRule="auto"/>
        <w:contextualSpacing w:val="0"/>
        <w:rPr>
          <w:rFonts w:eastAsia="Calibri"/>
        </w:rPr>
      </w:pPr>
      <w:r w:rsidRPr="00D26A8A">
        <w:rPr>
          <w:rFonts w:eastAsia="Calibri"/>
        </w:rPr>
        <w:t xml:space="preserve">Надання ліків: Досвід показує, що щороку приблизно 20 % дітей можуть потребувати зовнішньої допомоги для отримання необхідних ліків. Тому надається допомога у вигляді натуральних продуктів, щоб вагітні жінки та маленькі діти отримували найнеобхідніші або призначені лікарем ліки.</w:t>
      </w:r>
    </w:p>
    <w:p w:rsidRPr="00D26A8A" w:rsidR="00EB57C6" w:rsidP="00416109" w:rsidRDefault="007846D0" w14:paraId="000003FA" w14:textId="22696EBC">
      <w:pPr>
        <w:pStyle w:val="Listaszerbekezds"/>
        <w:numPr>
          <w:ilvl w:val="2"/>
          <w:numId w:val="39"/>
        </w:numPr>
        <w:spacing w:before="120" w:after="120" w:line="240" w:lineRule="auto"/>
        <w:contextualSpacing w:val="0"/>
        <w:rPr>
          <w:rFonts w:eastAsia="Calibri"/>
        </w:rPr>
      </w:pPr>
      <w:r w:rsidRPr="00D26A8A">
        <w:rPr>
          <w:rFonts w:eastAsia="Calibri"/>
        </w:rPr>
        <w:t xml:space="preserve">Заміна втрачених або відсутніх документів: Під час вагітності та після пологів доступ до послуг та виконання адміністративних процедур часто ускладнюються через відсутність документів у батьків. Наявність документів на дітей є необхідною умовою для отримання більшості пільг, а згодом — для зарахування до школи. Надається фінансова допомога для заміни необхідних особистих документів, включаючи посвідчення особи, картки соціального страхування (TAJ), податкові картки та картки з адресою.</w:t>
      </w:r>
    </w:p>
    <w:p w:rsidRPr="00D26A8A" w:rsidR="00EB57C6" w:rsidP="00416109" w:rsidRDefault="007846D0" w14:paraId="000003FB" w14:textId="0A819647">
      <w:pPr>
        <w:pStyle w:val="Listaszerbekezds"/>
        <w:numPr>
          <w:ilvl w:val="2"/>
          <w:numId w:val="39"/>
        </w:numPr>
        <w:spacing w:before="120" w:after="120" w:line="240" w:lineRule="auto"/>
        <w:contextualSpacing w:val="0"/>
        <w:rPr>
          <w:rFonts w:eastAsia="Calibri"/>
        </w:rPr>
      </w:pPr>
      <w:r w:rsidRPr="00D26A8A">
        <w:rPr>
          <w:rFonts w:eastAsia="Calibri"/>
        </w:rPr>
        <w:t xml:space="preserve">Забезпечення житла поблизу лікарень для вагітних жінок та матерів: Близькість матері є одним з найважливіших захисних факторів під час госпіталізації недоношених немовлят або маленьких дітей (0-3 роки). Однак пологові відділення та лікарняні палати для матерів, як правило, доступні в обмеженій кількості. Крім того, за запитом надається житло матерям, чиї діти потребують госпіталізації на пізнішому етапі, особливо у випадках хірургічних втручань або медичного лікування в віддалених містах.</w:t>
      </w:r>
    </w:p>
    <w:p w:rsidRPr="00D26A8A" w:rsidR="00EB57C6" w:rsidP="00416109" w:rsidRDefault="007846D0" w14:paraId="000003FC" w14:textId="77777777">
      <w:pPr>
        <w:pStyle w:val="Cmsor3"/>
        <w:spacing w:before="120" w:after="120" w:line="240" w:lineRule="auto"/>
      </w:pPr>
      <w:bookmarkStart w:name="_heading=h.72u23t8zg7b8" w:colFirst="0" w:colLast="0" w:id="159"/>
      <w:bookmarkEnd w:id="159"/>
      <w:r w:rsidRPr="00D26A8A">
        <w:t xml:space="preserve">Поточний стан виконання завдання</w:t>
      </w:r>
    </w:p>
    <w:p w:rsidR="00EB57C6" w:rsidP="00416109" w:rsidRDefault="007846D0" w14:paraId="000003FD" w14:textId="77777777">
      <w:pPr>
        <w:spacing w:before="120" w:after="120" w:line="240" w:lineRule="auto"/>
        <w:rPr>
          <w:rFonts w:eastAsia="Calibri"/>
        </w:rPr>
      </w:pPr>
      <w:r>
        <w:rPr>
          <w:rFonts w:eastAsia="Calibri"/>
        </w:rPr>
        <w:t xml:space="preserve">Наставництво для сімей є основою програм, орієнтованих на раннє дитинство, і тому здійснюється безперервно протягом усього терміну дії програми. Роль сімейних наставників полягає в координації та моніторингу всіх заходів, пов'язаних із сім'ями, забезпечуючи підтримку під час важливих поворотів у їхньому житті.</w:t>
      </w:r>
    </w:p>
    <w:p w:rsidR="00EB57C6" w:rsidP="00416109" w:rsidRDefault="007846D0" w14:paraId="000003FE" w14:textId="77777777">
      <w:pPr>
        <w:spacing w:before="120" w:after="120" w:line="240" w:lineRule="auto"/>
        <w:rPr>
          <w:rFonts w:eastAsia="Calibri"/>
        </w:rPr>
      </w:pPr>
      <w:r>
        <w:rPr>
          <w:rFonts w:eastAsia="Calibri"/>
        </w:rPr>
        <w:t xml:space="preserve">Сімейні наставники систематично реєструють заходи в системі TENYI, що дозволяє відстежувати послуги, надані сім'ям, та оцінювати їх ефективність у вирішенні проблем на кожному етапі життя. Сімейні наставники несуть відповідальність за </w:t>
      </w:r>
      <w:r>
        <w:rPr>
          <w:rFonts w:eastAsia="Calibri"/>
        </w:rPr>
        <w:t xml:space="preserve">те</w:t>
      </w:r>
      <w:r>
        <w:rPr>
          <w:rFonts w:eastAsia="Calibri"/>
        </w:rPr>
        <w:t xml:space="preserve">, щоб сім'ї </w:t>
      </w:r>
      <w:r>
        <w:rPr>
          <w:rFonts w:eastAsia="Calibri"/>
        </w:rPr>
        <w:t xml:space="preserve">не покидали програму «</w:t>
      </w:r>
      <w:r>
        <w:rPr>
          <w:rFonts w:eastAsia="Calibri"/>
        </w:rPr>
        <w:lastRenderedPageBreak/>
      </w:r>
      <w:r>
        <w:rPr>
          <w:rFonts w:eastAsia="Calibri"/>
        </w:rPr>
        <w:t xml:space="preserve"> » і щоб якомога більше маленьких дітей та батьків брали участь у програмах та отримували підтримку, адаптовану до їхніх конкретних потреб.</w:t>
      </w:r>
    </w:p>
    <w:p w:rsidRPr="00D26A8A" w:rsidR="00EB57C6" w:rsidP="00416109" w:rsidRDefault="007846D0" w14:paraId="000003FF" w14:textId="77777777">
      <w:pPr>
        <w:pStyle w:val="Cmsor3"/>
        <w:spacing w:before="120" w:after="120" w:line="240" w:lineRule="auto"/>
      </w:pPr>
      <w:bookmarkStart w:name="_heading=h.meheprksizyj" w:colFirst="0" w:colLast="0" w:id="160"/>
      <w:bookmarkEnd w:id="160"/>
      <w:r w:rsidRPr="00D26A8A">
        <w:t xml:space="preserve">Питання для розгляду</w:t>
      </w:r>
    </w:p>
    <w:p w:rsidRPr="00D26A8A" w:rsidR="00EB57C6" w:rsidP="00416109" w:rsidRDefault="007846D0" w14:paraId="00000400" w14:textId="7C6A2E39">
      <w:pPr>
        <w:pStyle w:val="Listaszerbekezds"/>
        <w:numPr>
          <w:ilvl w:val="0"/>
          <w:numId w:val="40"/>
        </w:numPr>
        <w:spacing w:before="120" w:after="120" w:line="240" w:lineRule="auto"/>
        <w:contextualSpacing w:val="0"/>
        <w:rPr>
          <w:rFonts w:eastAsia="Calibri"/>
        </w:rPr>
      </w:pPr>
      <w:r w:rsidRPr="00D26A8A">
        <w:rPr>
          <w:rFonts w:eastAsia="Calibri"/>
        </w:rPr>
        <w:t xml:space="preserve">Чи вдалося нам встановити контакт з усіма сім'ями в сегрегованій зоні, які мають дітей віком 0-3 роки?</w:t>
      </w:r>
    </w:p>
    <w:p w:rsidRPr="00D26A8A" w:rsidR="00EB57C6" w:rsidP="00416109" w:rsidRDefault="007846D0" w14:paraId="00000401" w14:textId="47028E14">
      <w:pPr>
        <w:pStyle w:val="Listaszerbekezds"/>
        <w:numPr>
          <w:ilvl w:val="0"/>
          <w:numId w:val="40"/>
        </w:numPr>
        <w:spacing w:before="120" w:after="120" w:line="240" w:lineRule="auto"/>
        <w:contextualSpacing w:val="0"/>
        <w:rPr>
          <w:rFonts w:eastAsia="Calibri"/>
        </w:rPr>
      </w:pPr>
      <w:r w:rsidRPr="00D26A8A">
        <w:rPr>
          <w:rFonts w:eastAsia="Calibri"/>
        </w:rPr>
        <w:t xml:space="preserve">Чи допомагає програма батькам, які цього потребують, набути навичок догляду за дітьми за допомогою обладнання, доступного в Presence Point?</w:t>
      </w:r>
    </w:p>
    <w:p w:rsidRPr="00D26A8A" w:rsidR="00EB57C6" w:rsidP="00416109" w:rsidRDefault="007846D0" w14:paraId="00000402" w14:textId="7CA838A5">
      <w:pPr>
        <w:pStyle w:val="Listaszerbekezds"/>
        <w:numPr>
          <w:ilvl w:val="0"/>
          <w:numId w:val="40"/>
        </w:numPr>
        <w:spacing w:before="120" w:after="120" w:line="240" w:lineRule="auto"/>
        <w:contextualSpacing w:val="0"/>
        <w:rPr>
          <w:rFonts w:eastAsia="Calibri"/>
        </w:rPr>
      </w:pPr>
      <w:r w:rsidRPr="00D26A8A">
        <w:rPr>
          <w:rFonts w:eastAsia="Calibri"/>
        </w:rPr>
        <w:t xml:space="preserve">Чи може сімейний наставник реагувати на кризові ситуації в сім'ях, які виховують дітей віком 0-3 роки, надавати допомогу або організовувати необхідну підтримку?</w:t>
      </w:r>
    </w:p>
    <w:p w:rsidR="00C1558A" w:rsidP="00416109" w:rsidRDefault="007846D0" w14:paraId="6368949A" w14:textId="77777777">
      <w:pPr>
        <w:pStyle w:val="Cmsor3"/>
        <w:spacing w:before="120" w:after="120" w:line="240" w:lineRule="auto"/>
      </w:pPr>
      <w:r w:rsidRPr="00C1558A">
        <w:t xml:space="preserve">Співпраця</w:t>
      </w:r>
    </w:p>
    <w:p w:rsidRPr="00D26A8A" w:rsidR="00EB57C6" w:rsidP="00416109" w:rsidRDefault="007846D0" w14:paraId="00000403" w14:textId="3E19BCF3">
      <w:pPr>
        <w:spacing w:before="120" w:after="120" w:line="240" w:lineRule="auto"/>
        <w:rPr>
          <w:rFonts w:eastAsia="Calibri"/>
        </w:rPr>
      </w:pPr>
      <w:r w:rsidRPr="00D26A8A">
        <w:rPr>
          <w:rFonts w:eastAsia="Calibri"/>
        </w:rPr>
        <w:t xml:space="preserve">Регіональні координатори супроводжують і підтримують сімейних наставників. Професійні керівники можуть надати інформацію про інструменти, доступні в рамках даної підпрограми.</w:t>
      </w:r>
    </w:p>
    <w:p w:rsidR="00EB57C6" w:rsidP="00416109" w:rsidRDefault="007846D0" w14:paraId="00000405" w14:textId="792CC2B1">
      <w:pPr>
        <w:pStyle w:val="Cmsor3"/>
        <w:spacing w:before="120" w:after="120" w:line="240" w:lineRule="auto"/>
        <w:rPr>
          <w:rFonts w:eastAsia="Calibri" w:cs="Calibri"/>
          <w:b/>
          <w:sz w:val="22"/>
          <w:szCs w:val="22"/>
        </w:rPr>
      </w:pPr>
      <w:bookmarkStart w:name="_heading=h.ah7jf6nti1yt" w:colFirst="0" w:colLast="0" w:id="161"/>
      <w:bookmarkEnd w:id="161"/>
      <w:r w:rsidRPr="00D26A8A">
        <w:t xml:space="preserve">Планування </w:t>
      </w:r>
    </w:p>
    <w:tbl>
      <w:tblPr>
        <w:tblStyle w:val="afb"/>
        <w:tblW w:w="5000" w:type="pct"/>
        <w:jc w:val="center"/>
        <w:tblInd w:w="0" w:type="dxa"/>
        <w:tblBorders>
          <w:top w:val="nil"/>
          <w:left w:val="nil"/>
          <w:bottom w:val="nil"/>
          <w:right w:val="nil"/>
          <w:insideH w:val="nil"/>
          <w:insideV w:val="nil"/>
        </w:tblBorders>
        <w:tblLook w:val="0600"/>
      </w:tblPr>
      <w:tblGrid>
        <w:gridCol w:w="843"/>
        <w:gridCol w:w="3756"/>
        <w:gridCol w:w="4464"/>
      </w:tblGrid>
      <w:tr w:rsidRPr="00A932C3" w:rsidR="00EB57C6" w:rsidTr="00F700DD" w14:paraId="32F56F17" w14:textId="77777777">
        <w:trPr>
          <w:trHeight w:val="435"/>
          <w:jc w:val="center"/>
        </w:trPr>
        <w:tc>
          <w:tcPr>
            <w:tcW w:w="465" w:type="pct"/>
            <w:tcBorders>
              <w:top w:val="single" w:color="000000" w:sz="5" w:space="0"/>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06"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w:t>
            </w:r>
          </w:p>
        </w:tc>
        <w:tc>
          <w:tcPr>
            <w:tcW w:w="2072" w:type="pc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07"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c>
          <w:tcPr>
            <w:tcW w:w="2463" w:type="pct"/>
            <w:vMerge w:val="restar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08"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Надання кризових послуг здійснюється на постійній основі:</w:t>
            </w:r>
          </w:p>
          <w:p w:rsidRPr="00A932C3" w:rsidR="00EB57C6" w:rsidP="00F700DD" w:rsidRDefault="007846D0" w14:paraId="00000409" w14:textId="77777777">
            <w:pPr>
              <w:numPr>
                <w:ilvl w:val="0"/>
                <w:numId w:val="72"/>
              </w:numPr>
              <w:spacing w:before="0" w:after="0" w:line="240" w:lineRule="auto"/>
              <w:jc w:val="left"/>
              <w:rPr>
                <w:rFonts w:eastAsia="Arial" w:cs="Arial"/>
                <w:bCs/>
                <w:sz w:val="20"/>
                <w:szCs w:val="20"/>
              </w:rPr>
            </w:pPr>
            <w:r w:rsidRPr="00A932C3">
              <w:rPr>
                <w:rFonts w:eastAsia="Calibri" w:cs="Calibri"/>
                <w:bCs/>
                <w:sz w:val="20"/>
                <w:szCs w:val="20"/>
              </w:rPr>
              <w:t xml:space="preserve">Підтримка здорового харчування для вагітних жінок;</w:t>
            </w:r>
          </w:p>
          <w:p w:rsidRPr="00A932C3" w:rsidR="00EB57C6" w:rsidP="00F700DD" w:rsidRDefault="007846D0" w14:paraId="0000040A" w14:textId="77777777">
            <w:pPr>
              <w:numPr>
                <w:ilvl w:val="0"/>
                <w:numId w:val="72"/>
              </w:numPr>
              <w:spacing w:before="0" w:after="0" w:line="240" w:lineRule="auto"/>
              <w:jc w:val="left"/>
              <w:rPr>
                <w:rFonts w:eastAsia="Arial" w:cs="Arial"/>
                <w:bCs/>
                <w:sz w:val="20"/>
                <w:szCs w:val="20"/>
              </w:rPr>
            </w:pPr>
            <w:r w:rsidRPr="00A932C3">
              <w:rPr>
                <w:rFonts w:eastAsia="Calibri" w:cs="Calibri"/>
                <w:bCs/>
                <w:sz w:val="20"/>
                <w:szCs w:val="20"/>
              </w:rPr>
              <w:t xml:space="preserve">Допомога в отриманні спеціалізованої медичної допомоги;</w:t>
            </w:r>
          </w:p>
          <w:p w:rsidRPr="00A932C3" w:rsidR="00EB57C6" w:rsidP="00F700DD" w:rsidRDefault="007846D0" w14:paraId="0000040B" w14:textId="77777777">
            <w:pPr>
              <w:numPr>
                <w:ilvl w:val="0"/>
                <w:numId w:val="72"/>
              </w:numPr>
              <w:spacing w:before="0" w:after="0" w:line="240" w:lineRule="auto"/>
              <w:jc w:val="left"/>
              <w:rPr>
                <w:rFonts w:eastAsia="Arial" w:cs="Arial"/>
                <w:bCs/>
                <w:sz w:val="20"/>
                <w:szCs w:val="20"/>
              </w:rPr>
            </w:pPr>
            <w:r w:rsidRPr="00A932C3">
              <w:rPr>
                <w:rFonts w:eastAsia="Calibri" w:cs="Calibri"/>
                <w:bCs/>
                <w:sz w:val="20"/>
                <w:szCs w:val="20"/>
              </w:rPr>
              <w:t xml:space="preserve">Надання ліків;</w:t>
            </w:r>
          </w:p>
          <w:p w:rsidRPr="00A932C3" w:rsidR="00EB57C6" w:rsidP="00F700DD" w:rsidRDefault="007846D0" w14:paraId="0000040C" w14:textId="77777777">
            <w:pPr>
              <w:numPr>
                <w:ilvl w:val="0"/>
                <w:numId w:val="72"/>
              </w:numPr>
              <w:spacing w:before="0" w:after="0" w:line="240" w:lineRule="auto"/>
              <w:jc w:val="left"/>
              <w:rPr>
                <w:rFonts w:eastAsia="Arial" w:cs="Arial"/>
                <w:bCs/>
                <w:sz w:val="20"/>
                <w:szCs w:val="20"/>
              </w:rPr>
            </w:pPr>
            <w:r w:rsidRPr="00A932C3">
              <w:rPr>
                <w:rFonts w:eastAsia="Calibri" w:cs="Calibri"/>
                <w:bCs/>
                <w:sz w:val="20"/>
                <w:szCs w:val="20"/>
              </w:rPr>
              <w:t xml:space="preserve">Оформлення офіційних документів для сімей;</w:t>
            </w:r>
          </w:p>
          <w:p w:rsidRPr="00A932C3" w:rsidR="00EB57C6" w:rsidP="00F700DD" w:rsidRDefault="007846D0" w14:paraId="0000040E" w14:textId="2B222915">
            <w:pPr>
              <w:numPr>
                <w:ilvl w:val="0"/>
                <w:numId w:val="72"/>
              </w:numPr>
              <w:spacing w:before="0" w:after="0" w:line="240" w:lineRule="auto"/>
              <w:jc w:val="left"/>
              <w:rPr>
                <w:rFonts w:eastAsia="Arial" w:cs="Arial"/>
                <w:bCs/>
                <w:sz w:val="20"/>
                <w:szCs w:val="20"/>
              </w:rPr>
            </w:pPr>
            <w:r w:rsidRPr="00A932C3">
              <w:rPr>
                <w:rFonts w:eastAsia="Calibri" w:cs="Calibri"/>
                <w:bCs/>
                <w:sz w:val="20"/>
                <w:szCs w:val="20"/>
              </w:rPr>
              <w:t xml:space="preserve">Забезпечення житлом поблизу лікарні для вагітних та молодих матерів.</w:t>
            </w:r>
          </w:p>
        </w:tc>
      </w:tr>
      <w:tr w:rsidRPr="00A932C3" w:rsidR="00EB57C6" w:rsidTr="00F700DD" w14:paraId="0CB38F03" w14:textId="77777777">
        <w:trPr>
          <w:trHeight w:val="435"/>
          <w:jc w:val="center"/>
        </w:trPr>
        <w:tc>
          <w:tcPr>
            <w:tcW w:w="46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0F"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2</w:t>
            </w:r>
          </w:p>
        </w:tc>
        <w:tc>
          <w:tcPr>
            <w:tcW w:w="2072"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10"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c>
          <w:tcPr>
            <w:tcW w:w="2463" w:type="pct"/>
            <w:vMerge/>
            <w:tcBorders>
              <w:top w:val="single" w:color="000000" w:sz="5" w:space="0"/>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411" w14:textId="77777777">
            <w:pPr>
              <w:spacing w:before="0" w:after="0" w:line="240" w:lineRule="auto"/>
              <w:jc w:val="left"/>
              <w:rPr>
                <w:rFonts w:eastAsia="Calibri" w:cs="Calibri"/>
                <w:bCs/>
                <w:sz w:val="20"/>
                <w:szCs w:val="20"/>
              </w:rPr>
            </w:pPr>
          </w:p>
        </w:tc>
      </w:tr>
      <w:tr w:rsidRPr="00A932C3" w:rsidR="00EB57C6" w:rsidTr="00F700DD" w14:paraId="5F822EC5" w14:textId="77777777">
        <w:trPr>
          <w:trHeight w:val="331"/>
          <w:jc w:val="center"/>
        </w:trPr>
        <w:tc>
          <w:tcPr>
            <w:tcW w:w="46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12"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3</w:t>
            </w:r>
          </w:p>
        </w:tc>
        <w:tc>
          <w:tcPr>
            <w:tcW w:w="2072"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13"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c>
          <w:tcPr>
            <w:tcW w:w="2463" w:type="pct"/>
            <w:vMerge/>
            <w:tcBorders>
              <w:top w:val="single" w:color="000000" w:sz="5" w:space="0"/>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414" w14:textId="77777777">
            <w:pPr>
              <w:spacing w:before="0" w:after="0" w:line="240" w:lineRule="auto"/>
              <w:jc w:val="left"/>
              <w:rPr>
                <w:rFonts w:eastAsia="Calibri" w:cs="Calibri"/>
                <w:bCs/>
                <w:sz w:val="20"/>
                <w:szCs w:val="20"/>
              </w:rPr>
            </w:pPr>
          </w:p>
        </w:tc>
      </w:tr>
      <w:tr w:rsidRPr="00A932C3" w:rsidR="00EB57C6" w:rsidTr="00F700DD" w14:paraId="20491CC0" w14:textId="77777777">
        <w:trPr>
          <w:trHeight w:val="435"/>
          <w:jc w:val="center"/>
        </w:trPr>
        <w:tc>
          <w:tcPr>
            <w:tcW w:w="46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15"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4</w:t>
            </w:r>
          </w:p>
        </w:tc>
        <w:tc>
          <w:tcPr>
            <w:tcW w:w="2072"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16"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Започатковано забезпечення наявності необхідних засобів догляду за дітьми та гігієни в пунктах присутності та громадських приміщеннях.</w:t>
            </w:r>
          </w:p>
        </w:tc>
        <w:tc>
          <w:tcPr>
            <w:tcW w:w="2463" w:type="pct"/>
            <w:vMerge/>
            <w:tcBorders>
              <w:top w:val="single" w:color="000000" w:sz="5" w:space="0"/>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417" w14:textId="77777777">
            <w:pPr>
              <w:spacing w:before="0" w:after="0" w:line="240" w:lineRule="auto"/>
              <w:jc w:val="left"/>
              <w:rPr>
                <w:rFonts w:eastAsia="Calibri" w:cs="Calibri"/>
                <w:bCs/>
                <w:sz w:val="20"/>
                <w:szCs w:val="20"/>
              </w:rPr>
            </w:pPr>
          </w:p>
        </w:tc>
      </w:tr>
      <w:tr w:rsidRPr="00A932C3" w:rsidR="00EB57C6" w:rsidTr="00F700DD" w14:paraId="2FE0BBC8" w14:textId="77777777">
        <w:trPr>
          <w:trHeight w:val="307"/>
          <w:jc w:val="center"/>
        </w:trPr>
        <w:tc>
          <w:tcPr>
            <w:tcW w:w="46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18"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5</w:t>
            </w:r>
          </w:p>
        </w:tc>
        <w:tc>
          <w:tcPr>
            <w:tcW w:w="2072"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419" w14:textId="77777777">
            <w:pPr>
              <w:spacing w:before="0" w:after="0" w:line="240" w:lineRule="auto"/>
              <w:jc w:val="left"/>
              <w:rPr>
                <w:rFonts w:eastAsia="Calibri" w:cs="Calibri"/>
                <w:bCs/>
                <w:sz w:val="20"/>
                <w:szCs w:val="20"/>
              </w:rPr>
            </w:pPr>
          </w:p>
        </w:tc>
        <w:tc>
          <w:tcPr>
            <w:tcW w:w="2463" w:type="pct"/>
            <w:vMerge/>
            <w:tcBorders>
              <w:top w:val="single" w:color="000000" w:sz="5" w:space="0"/>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41A" w14:textId="77777777">
            <w:pPr>
              <w:spacing w:before="0" w:after="0" w:line="240" w:lineRule="auto"/>
              <w:jc w:val="left"/>
              <w:rPr>
                <w:rFonts w:eastAsia="Calibri" w:cs="Calibri"/>
                <w:bCs/>
                <w:sz w:val="20"/>
                <w:szCs w:val="20"/>
              </w:rPr>
            </w:pPr>
          </w:p>
        </w:tc>
      </w:tr>
      <w:tr w:rsidRPr="00A932C3" w:rsidR="00EB57C6" w:rsidTr="00F700DD" w14:paraId="5B90ACD0" w14:textId="77777777">
        <w:trPr>
          <w:trHeight w:val="660"/>
          <w:jc w:val="center"/>
        </w:trPr>
        <w:tc>
          <w:tcPr>
            <w:tcW w:w="46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1B"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6</w:t>
            </w:r>
          </w:p>
        </w:tc>
        <w:tc>
          <w:tcPr>
            <w:tcW w:w="2072"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1C"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Забезпечення наявності необхідних засобів догляду за дітьми та гігієни</w:t>
            </w:r>
          </w:p>
        </w:tc>
        <w:tc>
          <w:tcPr>
            <w:tcW w:w="2463" w:type="pct"/>
            <w:vMerge/>
            <w:tcBorders>
              <w:top w:val="single" w:color="000000" w:sz="5" w:space="0"/>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41D" w14:textId="77777777">
            <w:pPr>
              <w:spacing w:before="0" w:after="0" w:line="240" w:lineRule="auto"/>
              <w:jc w:val="left"/>
              <w:rPr>
                <w:rFonts w:eastAsia="Calibri" w:cs="Calibri"/>
                <w:bCs/>
                <w:sz w:val="20"/>
                <w:szCs w:val="20"/>
              </w:rPr>
            </w:pPr>
          </w:p>
        </w:tc>
      </w:tr>
      <w:tr w:rsidRPr="00A932C3" w:rsidR="00EB57C6" w:rsidTr="00F700DD" w14:paraId="58429A80" w14:textId="77777777">
        <w:trPr>
          <w:trHeight w:val="237"/>
          <w:jc w:val="center"/>
        </w:trPr>
        <w:tc>
          <w:tcPr>
            <w:tcW w:w="46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1E"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7</w:t>
            </w:r>
          </w:p>
        </w:tc>
        <w:tc>
          <w:tcPr>
            <w:tcW w:w="2072"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1F"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c>
          <w:tcPr>
            <w:tcW w:w="2463" w:type="pct"/>
            <w:vMerge/>
            <w:tcBorders>
              <w:top w:val="single" w:color="000000" w:sz="5" w:space="0"/>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420" w14:textId="77777777">
            <w:pPr>
              <w:spacing w:before="0" w:after="0" w:line="240" w:lineRule="auto"/>
              <w:jc w:val="left"/>
              <w:rPr>
                <w:rFonts w:eastAsia="Calibri" w:cs="Calibri"/>
                <w:bCs/>
                <w:sz w:val="20"/>
                <w:szCs w:val="20"/>
              </w:rPr>
            </w:pPr>
          </w:p>
        </w:tc>
      </w:tr>
      <w:tr w:rsidRPr="00A932C3" w:rsidR="00EB57C6" w:rsidTr="00F700DD" w14:paraId="0E2E12C5" w14:textId="77777777">
        <w:trPr>
          <w:trHeight w:val="303"/>
          <w:jc w:val="center"/>
        </w:trPr>
        <w:tc>
          <w:tcPr>
            <w:tcW w:w="46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21"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8</w:t>
            </w:r>
          </w:p>
        </w:tc>
        <w:tc>
          <w:tcPr>
            <w:tcW w:w="2072"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22"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c>
          <w:tcPr>
            <w:tcW w:w="2463" w:type="pct"/>
            <w:vMerge/>
            <w:tcBorders>
              <w:top w:val="single" w:color="000000" w:sz="5" w:space="0"/>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423" w14:textId="77777777">
            <w:pPr>
              <w:spacing w:before="0" w:after="0" w:line="240" w:lineRule="auto"/>
              <w:jc w:val="left"/>
              <w:rPr>
                <w:rFonts w:eastAsia="Calibri" w:cs="Calibri"/>
                <w:bCs/>
                <w:sz w:val="20"/>
                <w:szCs w:val="20"/>
              </w:rPr>
            </w:pPr>
          </w:p>
        </w:tc>
      </w:tr>
      <w:tr w:rsidRPr="00A932C3" w:rsidR="00EB57C6" w:rsidTr="00F700DD" w14:paraId="1892C31F" w14:textId="77777777">
        <w:trPr>
          <w:trHeight w:val="213"/>
          <w:jc w:val="center"/>
        </w:trPr>
        <w:tc>
          <w:tcPr>
            <w:tcW w:w="46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24"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9</w:t>
            </w:r>
          </w:p>
        </w:tc>
        <w:tc>
          <w:tcPr>
            <w:tcW w:w="2072"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25"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c>
          <w:tcPr>
            <w:tcW w:w="2463" w:type="pct"/>
            <w:vMerge/>
            <w:tcBorders>
              <w:top w:val="single" w:color="000000" w:sz="5" w:space="0"/>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426" w14:textId="77777777">
            <w:pPr>
              <w:spacing w:before="0" w:after="0" w:line="240" w:lineRule="auto"/>
              <w:jc w:val="left"/>
              <w:rPr>
                <w:rFonts w:eastAsia="Calibri" w:cs="Calibri"/>
                <w:bCs/>
                <w:sz w:val="20"/>
                <w:szCs w:val="20"/>
              </w:rPr>
            </w:pPr>
          </w:p>
        </w:tc>
      </w:tr>
      <w:tr w:rsidRPr="00A932C3" w:rsidR="00EB57C6" w:rsidTr="00F700DD" w14:paraId="51542E8A" w14:textId="77777777">
        <w:trPr>
          <w:trHeight w:val="49"/>
          <w:jc w:val="center"/>
        </w:trPr>
        <w:tc>
          <w:tcPr>
            <w:tcW w:w="46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27"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10</w:t>
            </w:r>
          </w:p>
        </w:tc>
        <w:tc>
          <w:tcPr>
            <w:tcW w:w="2072"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28"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c>
          <w:tcPr>
            <w:tcW w:w="2463" w:type="pct"/>
            <w:vMerge/>
            <w:tcBorders>
              <w:top w:val="single" w:color="000000" w:sz="5" w:space="0"/>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429" w14:textId="77777777">
            <w:pPr>
              <w:spacing w:before="0" w:after="0" w:line="240" w:lineRule="auto"/>
              <w:jc w:val="left"/>
              <w:rPr>
                <w:rFonts w:eastAsia="Calibri" w:cs="Calibri"/>
                <w:bCs/>
                <w:sz w:val="20"/>
                <w:szCs w:val="20"/>
              </w:rPr>
            </w:pPr>
          </w:p>
        </w:tc>
      </w:tr>
      <w:tr w:rsidRPr="00A932C3" w:rsidR="00EB57C6" w:rsidTr="00F700DD" w14:paraId="258A3967" w14:textId="77777777">
        <w:trPr>
          <w:trHeight w:val="20"/>
          <w:jc w:val="center"/>
        </w:trPr>
        <w:tc>
          <w:tcPr>
            <w:tcW w:w="46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2A"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11</w:t>
            </w:r>
          </w:p>
        </w:tc>
        <w:tc>
          <w:tcPr>
            <w:tcW w:w="2072"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2B"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c>
          <w:tcPr>
            <w:tcW w:w="2463" w:type="pct"/>
            <w:vMerge/>
            <w:tcBorders>
              <w:top w:val="single" w:color="000000" w:sz="5" w:space="0"/>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42C" w14:textId="77777777">
            <w:pPr>
              <w:spacing w:before="0" w:after="0" w:line="240" w:lineRule="auto"/>
              <w:jc w:val="left"/>
              <w:rPr>
                <w:rFonts w:eastAsia="Calibri" w:cs="Calibri"/>
                <w:bCs/>
                <w:sz w:val="20"/>
                <w:szCs w:val="20"/>
              </w:rPr>
            </w:pPr>
          </w:p>
        </w:tc>
      </w:tr>
      <w:tr w:rsidRPr="00A932C3" w:rsidR="00EB57C6" w:rsidTr="00F700DD" w14:paraId="42C8F305" w14:textId="77777777">
        <w:trPr>
          <w:trHeight w:val="435"/>
          <w:jc w:val="center"/>
        </w:trPr>
        <w:tc>
          <w:tcPr>
            <w:tcW w:w="46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2D"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12</w:t>
            </w:r>
          </w:p>
        </w:tc>
        <w:tc>
          <w:tcPr>
            <w:tcW w:w="2072"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2E"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c>
          <w:tcPr>
            <w:tcW w:w="2463"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2F" w14:textId="77777777">
            <w:pPr>
              <w:keepNext/>
              <w:spacing w:before="0" w:after="0" w:line="240" w:lineRule="auto"/>
              <w:jc w:val="left"/>
              <w:rPr>
                <w:rFonts w:eastAsia="Calibri" w:cs="Calibri"/>
                <w:bCs/>
                <w:sz w:val="20"/>
                <w:szCs w:val="20"/>
              </w:rPr>
            </w:pPr>
            <w:r w:rsidRPr="00A932C3">
              <w:rPr>
                <w:rFonts w:eastAsia="Calibri" w:cs="Calibri"/>
                <w:bCs/>
                <w:sz w:val="20"/>
                <w:szCs w:val="20"/>
              </w:rPr>
              <w:t xml:space="preserve">Підсумок послуг у кризових ситуаціях</w:t>
            </w:r>
          </w:p>
        </w:tc>
      </w:tr>
    </w:tbl>
    <w:bookmarkStart w:name="_heading=h.xqvjp1zeumxn" w:colFirst="0" w:colLast="0" w:id="162"/>
    <w:bookmarkEnd w:id="162"/>
    <w:p w:rsidRPr="00893CF0" w:rsidR="00893CF0" w:rsidP="00416109" w:rsidRDefault="00893CF0" w14:paraId="193AE852" w14:textId="128C35BE">
      <w:pPr>
        <w:pStyle w:val="Kpalrs"/>
        <w:spacing w:before="120" w:after="120" w:line="240" w:lineRule="auto"/>
        <w:jc w:val="center"/>
        <w:rPr>
          <w:color w:val="1F4E79" w:themeColor="accent1" w:themeShade="80"/>
          <w:sz w:val="20"/>
          <w:szCs w:val="20"/>
        </w:rPr>
      </w:pPr>
      <w:r w:rsidRPr="00893CF0">
        <w:rPr>
          <w:color w:val="1F4E79" w:themeColor="accent1" w:themeShade="80"/>
          <w:sz w:val="20"/>
          <w:szCs w:val="20"/>
        </w:rPr>
        <w:fldChar w:fldCharType="begin"/>
      </w:r>
      <w:r w:rsidRPr="00893CF0">
        <w:rPr>
          <w:color w:val="1F4E79" w:themeColor="accent1" w:themeShade="80"/>
          <w:sz w:val="20"/>
          <w:szCs w:val="20"/>
        </w:rPr>
        <w:instrText xml:space="preserve"> SEQ Table \* ARABIC </w:instrText>
      </w:r>
      <w:r w:rsidRPr="00893CF0">
        <w:rPr>
          <w:color w:val="1F4E79" w:themeColor="accent1" w:themeShade="80"/>
          <w:sz w:val="20"/>
          <w:szCs w:val="20"/>
        </w:rPr>
        <w:fldChar w:fldCharType="separate"/>
      </w:r>
      <w:bookmarkStart w:name="_Toc208585549" w:id="163"/>
      <w:r w:rsidR="00524303">
        <w:rPr>
          <w:noProof/>
          <w:color w:val="1F4E79" w:themeColor="accent1" w:themeShade="80"/>
          <w:sz w:val="20"/>
          <w:szCs w:val="20"/>
        </w:rPr>
        <w:t>9</w:t>
      </w:r>
      <w:r w:rsidRPr="00893CF0">
        <w:rPr>
          <w:color w:val="1F4E79" w:themeColor="accent1" w:themeShade="80"/>
          <w:sz w:val="20"/>
          <w:szCs w:val="20"/>
        </w:rPr>
        <w:fldChar w:fldCharType="end"/>
      </w:r>
      <w:r w:rsidRPr="00893CF0">
        <w:rPr>
          <w:color w:val="1F4E79" w:themeColor="accent1" w:themeShade="80"/>
          <w:sz w:val="20"/>
          <w:szCs w:val="20"/>
        </w:rPr>
        <w:t xml:space="preserve">. Таблиця: Планування: </w:t>
      </w:r>
      <w:r w:rsidRPr="00893CF0">
        <w:rPr>
          <w:noProof/>
          <w:color w:val="1F4E79" w:themeColor="accent1" w:themeShade="80"/>
          <w:sz w:val="20"/>
          <w:szCs w:val="20"/>
        </w:rPr>
        <w:t xml:space="preserve">Наставництво для сімей</w:t>
      </w:r>
      <w:bookmarkEnd w:id="163"/>
    </w:p>
    <w:p w:rsidRPr="00D26A8A" w:rsidR="00EB57C6" w:rsidP="00416109" w:rsidRDefault="007846D0" w14:paraId="00000430" w14:textId="77777777">
      <w:pPr>
        <w:pStyle w:val="Cmsor2"/>
        <w:spacing w:before="120" w:after="120" w:line="240" w:lineRule="auto"/>
      </w:pPr>
      <w:bookmarkStart w:name="_Toc208585821" w:id="164"/>
      <w:r>
        <w:rPr>
          <w:rFonts w:eastAsia="Calibri"/>
        </w:rPr>
        <w:lastRenderedPageBreak/>
      </w:r>
      <w:r>
        <w:rPr>
          <w:rFonts w:eastAsia="Calibri"/>
        </w:rPr>
        <w:t xml:space="preserve">Поглиблення передачі інформації та знань на основі присутності</w:t>
      </w:r>
      <w:bookmarkEnd w:id="164"/>
    </w:p>
    <w:p w:rsidRPr="0068280E" w:rsidR="00EB57C6" w:rsidP="00416109" w:rsidRDefault="007846D0" w14:paraId="00000431" w14:textId="77777777">
      <w:pPr>
        <w:pStyle w:val="Cmsor3"/>
        <w:spacing w:before="120" w:after="120" w:line="240" w:lineRule="auto"/>
      </w:pPr>
      <w:bookmarkStart w:name="_heading=h.xoab9vf9exkd" w:colFirst="0" w:colLast="0" w:id="165"/>
      <w:bookmarkEnd w:id="165"/>
      <w:r w:rsidRPr="0068280E">
        <w:t xml:space="preserve">Наш підхід</w:t>
      </w:r>
    </w:p>
    <w:p w:rsidR="00EB57C6" w:rsidP="00416109" w:rsidRDefault="007846D0" w14:paraId="00000432" w14:textId="592BAFAC">
      <w:pPr>
        <w:spacing w:before="120" w:after="120" w:line="240" w:lineRule="auto"/>
        <w:rPr>
          <w:rFonts w:eastAsia="Calibri"/>
        </w:rPr>
      </w:pPr>
      <w:r>
        <w:rPr>
          <w:rFonts w:eastAsia="Calibri"/>
        </w:rPr>
        <w:t xml:space="preserve">Молоді матері стикаються з багатьма новими стимулами під час вагітності та в перші роки життя дитини, оскільки це період значних змін. Тому може виникнути потреба обговорити, обробити та проаналізувати повсякденні події та досвід, а також набути нових знань (наприклад, підготовка до пологів, догляд за немовлятами, стимулювання відповідно до віку, безпечна прихильність, режим сну та розвиток ігор). Це ключові моменти в їхньому житті, коли ми можемо бути поруч, давати поради та розділяти їхні радості та труднощі. Ми також прагнемо донести, що не існує поганих питань </w:t>
      </w:r>
      <w:r w:rsidR="00983C89">
        <w:rPr>
          <w:rFonts w:eastAsia="Calibri"/>
        </w:rPr>
        <w:t xml:space="preserve">– </w:t>
      </w:r>
      <w:r>
        <w:rPr>
          <w:rFonts w:eastAsia="Calibri"/>
        </w:rPr>
        <w:t xml:space="preserve">є лише питання, які ще не були поставлені.</w:t>
      </w:r>
    </w:p>
    <w:p w:rsidRPr="0068280E" w:rsidR="00EB57C6" w:rsidP="00416109" w:rsidRDefault="007846D0" w14:paraId="00000433" w14:textId="77777777">
      <w:pPr>
        <w:pStyle w:val="Cmsor3"/>
        <w:spacing w:before="120" w:after="120" w:line="240" w:lineRule="auto"/>
      </w:pPr>
      <w:bookmarkStart w:name="_heading=h.2herxcv9zef" w:colFirst="0" w:colLast="0" w:id="166"/>
      <w:bookmarkEnd w:id="166"/>
      <w:r w:rsidRPr="0068280E">
        <w:t xml:space="preserve">Наша мета</w:t>
      </w:r>
    </w:p>
    <w:p w:rsidR="00EB57C6" w:rsidP="00416109" w:rsidRDefault="007846D0" w14:paraId="00000434" w14:textId="77777777">
      <w:pPr>
        <w:spacing w:before="120" w:after="120" w:line="240" w:lineRule="auto"/>
        <w:rPr>
          <w:rFonts w:eastAsia="Calibri"/>
        </w:rPr>
      </w:pPr>
      <w:r>
        <w:rPr>
          <w:rFonts w:eastAsia="Calibri"/>
        </w:rPr>
        <w:t xml:space="preserve">Ми вважаємо, що надзвичайно важливо розвіяти помилкові уявлення та страхи, а також сприяти більш свідомому сприйняттю повсякденних ситуацій у вихованні дітей та сімейному житті. Наша мета — допомогти часто дуже молодим парам на їхньому шляху до батьківства обдумати та поділитися один з одним тим, що вони знають або припускають про материнство, батьківство та батьківські ролі. Пари, які добре підготовлені до батьківства, можуть проявити більшу гармонію, спокій та впевненість. Вони відчувають більшу задоволеність собою та своєю роллю батьків, що, в свою чергу, позитивно впливає на їхніх дітей. В результаті діти стають більш врівноваженими, легше адаптуються та здатні формувати міцніші зв'язки зі своїми батьками.</w:t>
      </w:r>
    </w:p>
    <w:p w:rsidRPr="0068280E" w:rsidR="00EB57C6" w:rsidP="00416109" w:rsidRDefault="007846D0" w14:paraId="00000435" w14:textId="77777777">
      <w:pPr>
        <w:pStyle w:val="Cmsor3"/>
        <w:spacing w:before="120" w:after="120" w:line="240" w:lineRule="auto"/>
      </w:pPr>
      <w:bookmarkStart w:name="_heading=h.8b00n584qbk8" w:colFirst="0" w:colLast="0" w:id="167"/>
      <w:bookmarkEnd w:id="167"/>
      <w:r w:rsidRPr="0068280E">
        <w:t xml:space="preserve">Кроки</w:t>
      </w:r>
    </w:p>
    <w:p w:rsidR="00EB57C6" w:rsidP="00416109" w:rsidRDefault="007846D0" w14:paraId="00000436" w14:textId="77777777">
      <w:pPr>
        <w:spacing w:before="120" w:after="120" w:line="240" w:lineRule="auto"/>
        <w:rPr>
          <w:rFonts w:eastAsia="Calibri"/>
        </w:rPr>
      </w:pPr>
      <w:r>
        <w:rPr>
          <w:rFonts w:eastAsia="Calibri"/>
        </w:rPr>
        <w:t xml:space="preserve">На основі спостережень сімейних наставників та діагнозів фахівців, медичні працівники та спеціалісти, які опікуються сім'ями, визначають, які види розвитку навичок, передачі знань та формування мислення необхідні в даній громаді.</w:t>
      </w:r>
    </w:p>
    <w:p w:rsidR="00EB57C6" w:rsidP="00416109" w:rsidRDefault="007846D0" w14:paraId="00000437" w14:textId="77777777">
      <w:pPr>
        <w:spacing w:before="120" w:after="120" w:line="240" w:lineRule="auto"/>
        <w:rPr>
          <w:rFonts w:eastAsia="Calibri"/>
        </w:rPr>
      </w:pPr>
      <w:r>
        <w:rPr>
          <w:rFonts w:eastAsia="Calibri"/>
        </w:rPr>
        <w:t xml:space="preserve">Експерти діляться своїми знаннями та поглядами з вагітними жінками та молодими матерями через обмін досвідом, інтерактивні сесії та реальні ситуації. Ці індивідуальні та групові зустрічі, дискусії та зібрання дають батькам можливість дізнатися, випробувати та застосувати оптимальні, відповідні віку стимули, необхідні для розвитку моторики та мовлення немовлят і дітей раннього віку, здорового формування особистості та створення надійних прив'язаностей. З метою зміни поглядів та розвіювання хибних уявлень, передача знань здійснюється регулярно як у домашніх умовах, так і за допомогою послуг, доступних у громаді. Сюди входять дитячі будинки Sure Start, різні форми догляду за дітьми, громадські простори, що застосовують підхід Sure Start, та Presence Points.</w:t>
      </w:r>
    </w:p>
    <w:p w:rsidRPr="00A932C3" w:rsidR="00EB57C6" w:rsidP="00416109" w:rsidRDefault="007846D0" w14:paraId="00000439" w14:textId="601F7105">
      <w:pPr>
        <w:spacing w:before="120" w:after="120" w:line="240" w:lineRule="auto"/>
        <w:rPr>
          <w:rFonts w:eastAsia="Calibri"/>
        </w:rPr>
      </w:pPr>
      <w:r>
        <w:rPr>
          <w:rFonts w:eastAsia="Calibri"/>
        </w:rPr>
        <w:t xml:space="preserve">Окрім індивідуальної та/або роботи в малих групах, ми також залучаємо різних фахівців</w:t>
      </w:r>
      <w:r w:rsidR="00983C89">
        <w:rPr>
          <w:rFonts w:eastAsia="Calibri"/>
        </w:rPr>
        <w:t xml:space="preserve">, </w:t>
      </w:r>
      <w:r>
        <w:rPr>
          <w:rFonts w:eastAsia="Calibri"/>
        </w:rPr>
        <w:t xml:space="preserve">включаючи медичних працівників, консультантів з грудного вигодовування, доуль, акушерок та фахівців з розвитку</w:t>
      </w:r>
      <w:r w:rsidR="00983C89">
        <w:rPr>
          <w:rFonts w:eastAsia="Calibri"/>
        </w:rPr>
        <w:t xml:space="preserve">, </w:t>
      </w:r>
      <w:r>
        <w:rPr>
          <w:rFonts w:eastAsia="Calibri"/>
        </w:rPr>
        <w:t xml:space="preserve">через громадські простори та домашні візити. У Presence Points регулярно проводяться зустрічі на різні теми, що дають можливість обмінюватися досвідом, який допомагає сім'ям знаходити рішення для викликів сімейного життя. Наші теми зосереджені на дискусіях, спрямованих на розвиток та зміцнення батьківських компетенцій для майбутніх матерів, членів їхніх сімей та сімей, які виховують дітей віком 0-3 роки. Крім того, ми проводимо навчання з першої допомоги, реанімації та основних навичок догляду, а також надаємо рекомендації щодо повсякденного догляду за дітьми.</w:t>
      </w:r>
    </w:p>
    <w:p w:rsidRPr="0068280E" w:rsidR="00EB57C6" w:rsidP="00416109" w:rsidRDefault="007846D0" w14:paraId="0000043A" w14:textId="77777777">
      <w:pPr>
        <w:pStyle w:val="Cmsor4"/>
        <w:spacing w:before="120" w:after="120" w:line="240" w:lineRule="auto"/>
      </w:pPr>
      <w:bookmarkStart w:name="_heading=h.1846044wnvha" w:colFirst="0" w:colLast="0" w:id="168"/>
      <w:bookmarkEnd w:id="168"/>
      <w:r w:rsidRPr="0068280E">
        <w:lastRenderedPageBreak/>
      </w:r>
      <w:r w:rsidRPr="0068280E">
        <w:t xml:space="preserve">Заняття, спрямовані на розвиток і зміцнення батьківських компетенцій для майбутніх матерів, членів їхніх сімей та сімей, які виховують дітей віком від 0 до 3 років</w:t>
      </w:r>
    </w:p>
    <w:p w:rsidR="00EB57C6" w:rsidP="00416109" w:rsidRDefault="007846D0" w14:paraId="0000043B" w14:textId="77777777">
      <w:pPr>
        <w:spacing w:before="120" w:after="120" w:line="240" w:lineRule="auto"/>
        <w:rPr>
          <w:rFonts w:eastAsia="Calibri"/>
        </w:rPr>
      </w:pPr>
      <w:r>
        <w:rPr>
          <w:rFonts w:eastAsia="Calibri"/>
        </w:rPr>
        <w:t xml:space="preserve">Багато майбутніх матерів не знають про характер медичних обстежень, які вони проходять. Тому важливим завданням є ознайомлення їх з процесом розвитку плода та надання інформації про шкідливі впливи (наприклад, зловживання алкоголем, наркотиками, неналежне харчування).</w:t>
      </w:r>
    </w:p>
    <w:p w:rsidR="00EB57C6" w:rsidP="00416109" w:rsidRDefault="007846D0" w14:paraId="0000043C" w14:textId="0DD9E302">
      <w:pPr>
        <w:spacing w:before="120" w:after="120" w:line="240" w:lineRule="auto"/>
        <w:rPr>
          <w:rFonts w:eastAsia="Calibri"/>
        </w:rPr>
      </w:pPr>
      <w:r>
        <w:rPr>
          <w:rFonts w:eastAsia="Calibri"/>
        </w:rPr>
        <w:t xml:space="preserve">Під час цих занять ми обговорюємо та колективно аналізуємо шкідливий вплив куріння, вживання алкоголю та наркотиків, а також надмірного вживання ліків </w:t>
      </w:r>
      <w:r w:rsidR="00983C89">
        <w:rPr>
          <w:rFonts w:eastAsia="Calibri"/>
        </w:rPr>
        <w:t xml:space="preserve">– </w:t>
      </w:r>
      <w:r>
        <w:rPr>
          <w:rFonts w:eastAsia="Calibri"/>
        </w:rPr>
        <w:t xml:space="preserve">як на плід, так і на дітей та дорослих. Разом ми прагнемо знайти альтернативні методи зняття стресу та управління напругою, які можуть замінити адиктивну поведінку.</w:t>
      </w:r>
    </w:p>
    <w:p w:rsidR="00EB57C6" w:rsidP="00416109" w:rsidRDefault="007846D0" w14:paraId="0000043D" w14:textId="77777777">
      <w:pPr>
        <w:spacing w:before="120" w:after="120" w:line="240" w:lineRule="auto"/>
        <w:rPr>
          <w:rFonts w:eastAsia="Calibri"/>
        </w:rPr>
      </w:pPr>
      <w:r>
        <w:rPr>
          <w:rFonts w:eastAsia="Calibri"/>
        </w:rPr>
        <w:t xml:space="preserve">Завдяки регулярним зустрічам майбутні матері, батьки та бабусі й дідусі беруть участь у численних підготовчих заняттях до пологів, які проводяться в груповому форматі або, за потреби, індивідуально.</w:t>
      </w:r>
    </w:p>
    <w:p w:rsidR="00EB57C6" w:rsidP="00416109" w:rsidRDefault="007846D0" w14:paraId="0000043E" w14:textId="77777777">
      <w:pPr>
        <w:pStyle w:val="Cmsor4"/>
        <w:spacing w:before="120" w:after="120" w:line="240" w:lineRule="auto"/>
        <w:rPr>
          <w:rFonts w:eastAsia="Calibri" w:cs="Calibri"/>
          <w:b/>
          <w:color w:val="000000"/>
          <w:szCs w:val="22"/>
        </w:rPr>
      </w:pPr>
      <w:bookmarkStart w:name="_heading=h.59rzabvjaxv8" w:colFirst="0" w:colLast="0" w:id="169"/>
      <w:bookmarkEnd w:id="169"/>
      <w:r w:rsidRPr="0068280E">
        <w:t xml:space="preserve">Навчання </w:t>
      </w:r>
      <w:r w:rsidRPr="000C7B8A">
        <w:t xml:space="preserve">першій допомозі, реанімації </w:t>
      </w:r>
      <w:r w:rsidRPr="0068280E">
        <w:t xml:space="preserve">та базовому догляду</w:t>
      </w:r>
    </w:p>
    <w:p w:rsidR="00EB57C6" w:rsidP="00416109" w:rsidRDefault="007846D0" w14:paraId="0000043F" w14:textId="796335EF">
      <w:pPr>
        <w:spacing w:before="120" w:after="120" w:line="240" w:lineRule="auto"/>
        <w:rPr>
          <w:rFonts w:eastAsia="Calibri"/>
        </w:rPr>
      </w:pPr>
      <w:r>
        <w:rPr>
          <w:rFonts w:eastAsia="Calibri"/>
        </w:rPr>
        <w:t xml:space="preserve">Травми різного ступеня тяжкості досить поширені серед дітей віком до двох років, найчастіше вони трапляються в їхньому безпосередньому оточенні </w:t>
      </w:r>
      <w:r w:rsidR="00983C89">
        <w:rPr>
          <w:rFonts w:eastAsia="Calibri"/>
        </w:rPr>
        <w:t xml:space="preserve">– </w:t>
      </w:r>
      <w:r>
        <w:rPr>
          <w:rFonts w:eastAsia="Calibri"/>
        </w:rPr>
        <w:t xml:space="preserve">вдома або у дворі. Під час тематичних тренінгів ми зосереджуємося на профілактиці та лікуванні найпоширеніших побутових травм. Учасники навчаються основним технікам надання першої допомоги, включаючи усунення перешкод у дихальних шляхах, догляд за ранами та методи догляду в домашніх умовах, такі як зниження температури, гідратація та полегшення кашлю. Ці заняття проводяться за допомогою фахівців з першої допомоги, включаючи парамедиків, лікарів швидкої допомоги, студентів-медиків, терапевтів, лікарів та медичних працівників. Учасники також отримують базовий набір першої допомоги, придатний для використання в домашніх умовах.</w:t>
      </w:r>
    </w:p>
    <w:p w:rsidRPr="0068280E" w:rsidR="00EB57C6" w:rsidP="00416109" w:rsidRDefault="007846D0" w14:paraId="00000440" w14:textId="77777777">
      <w:pPr>
        <w:pStyle w:val="Cmsor4"/>
        <w:spacing w:before="120" w:after="120" w:line="240" w:lineRule="auto"/>
      </w:pPr>
      <w:bookmarkStart w:name="_heading=h.9r5s6luxlylm" w:colFirst="0" w:colLast="0" w:id="170"/>
      <w:bookmarkEnd w:id="170"/>
      <w:r w:rsidRPr="0068280E">
        <w:t xml:space="preserve">Догляд за дітьми в повсякденному житті</w:t>
      </w:r>
    </w:p>
    <w:p w:rsidR="00EB57C6" w:rsidP="00416109" w:rsidRDefault="007846D0" w14:paraId="00000441" w14:textId="77777777">
      <w:pPr>
        <w:spacing w:before="120" w:after="120" w:line="240" w:lineRule="auto"/>
        <w:rPr>
          <w:rFonts w:eastAsia="Calibri"/>
        </w:rPr>
      </w:pPr>
      <w:r>
        <w:rPr>
          <w:rFonts w:eastAsia="Calibri"/>
        </w:rPr>
        <w:t xml:space="preserve">Основним принципом нашого підходу є те, що ми не «навчаємо» сім'ї в традиційному розумінні. Натомість, застосовуючи методологію Presence, ми допомагаємо сім'ям розвинути необхідні компетенції через спільний досвід та взаємодію. У сфері базових знань про догляд за дітьми ми надаємо підтримку в різних аспектах повсякденного життя, включаючи приготування їжі та випічку (традиційні та економічні страви, приготування дитячого харчування), прибирання, шиття та лагодження одягу, прання та сушіння білизни, особисту гігієну, одяг, встановлення щоденного розпорядку, управління часом та загальні життєві навички. За потреби учасники отримують необхідні предмети побуту для домашнього використання, такі як столові прибори, посуд, набори для шиття, мотузки для сушіння білизни та прищіпки.</w:t>
      </w:r>
    </w:p>
    <w:p w:rsidRPr="0068280E" w:rsidR="00EB57C6" w:rsidP="00416109" w:rsidRDefault="007846D0" w14:paraId="00000442" w14:textId="77777777">
      <w:pPr>
        <w:pStyle w:val="Cmsor3"/>
        <w:spacing w:before="120" w:after="120" w:line="240" w:lineRule="auto"/>
      </w:pPr>
      <w:bookmarkStart w:name="_heading=h.lpgz8pkvxneu" w:colFirst="0" w:colLast="0" w:id="171"/>
      <w:bookmarkEnd w:id="171"/>
      <w:r w:rsidRPr="0068280E">
        <w:t xml:space="preserve">На якому етапі виконання завдання ми перебуваємо?</w:t>
      </w:r>
    </w:p>
    <w:p w:rsidR="00EB57C6" w:rsidP="00416109" w:rsidRDefault="007846D0" w14:paraId="00000443" w14:textId="77777777">
      <w:pPr>
        <w:spacing w:before="120" w:after="120" w:line="240" w:lineRule="auto"/>
        <w:rPr>
          <w:rFonts w:eastAsia="Calibri"/>
        </w:rPr>
      </w:pPr>
      <w:r>
        <w:rPr>
          <w:rFonts w:eastAsia="Calibri"/>
        </w:rPr>
        <w:t xml:space="preserve">Поглиблення знань та обмін інформацією на основі підходу «Присутність» є фундаментальною основою програм, орієнтованих на раннє дитинство, тому це триває протягом усього терміну дії програми.</w:t>
      </w:r>
    </w:p>
    <w:p w:rsidR="00EB57C6" w:rsidP="00416109" w:rsidRDefault="007846D0" w14:paraId="00000444" w14:textId="77777777">
      <w:pPr>
        <w:spacing w:before="120" w:after="120" w:line="240" w:lineRule="auto"/>
        <w:rPr>
          <w:rFonts w:eastAsia="Calibri"/>
        </w:rPr>
      </w:pPr>
      <w:r>
        <w:rPr>
          <w:rFonts w:eastAsia="Calibri"/>
        </w:rPr>
        <w:t xml:space="preserve">Сімейні наставники постійно оцінюють, які знання та ресурси необхідні для підтримки новонароджених та їхніх сімей. Вони фіксують консультаційні заходи та потреби сімей у програмі TENYI.</w:t>
      </w:r>
    </w:p>
    <w:p w:rsidR="00EB57C6" w:rsidP="00416109" w:rsidRDefault="007846D0" w14:paraId="00000445" w14:textId="77777777">
      <w:pPr>
        <w:spacing w:before="120" w:after="120" w:line="240" w:lineRule="auto"/>
        <w:rPr>
          <w:rFonts w:eastAsia="Calibri"/>
        </w:rPr>
      </w:pPr>
      <w:r>
        <w:rPr>
          <w:rFonts w:eastAsia="Calibri"/>
        </w:rPr>
        <w:t xml:space="preserve">До кінця першого року програми сім'ї набувають міцної бази знань, що призводить до зменшення потреби в порадах та допомозі, особливо в догляді за дітьми.</w:t>
      </w:r>
    </w:p>
    <w:p w:rsidR="00EB57C6" w:rsidP="00416109" w:rsidRDefault="007846D0" w14:paraId="00000446" w14:textId="77777777">
      <w:pPr>
        <w:spacing w:before="120" w:after="120" w:line="240" w:lineRule="auto"/>
        <w:rPr>
          <w:rFonts w:eastAsia="Calibri"/>
        </w:rPr>
      </w:pPr>
      <w:r>
        <w:rPr>
          <w:rFonts w:eastAsia="Calibri"/>
        </w:rPr>
        <w:t xml:space="preserve">Серйозність і частота побутових нещасних випадків також зменшуються, оскільки все більше сімей беруть участь у заходах та обговореннях програми, що підвищує їхню обізнаність та готовність.</w:t>
      </w:r>
    </w:p>
    <w:p w:rsidRPr="0068280E" w:rsidR="00EB57C6" w:rsidP="00416109" w:rsidRDefault="007846D0" w14:paraId="00000447" w14:textId="77777777">
      <w:pPr>
        <w:pStyle w:val="Cmsor3"/>
        <w:spacing w:before="120" w:after="120" w:line="240" w:lineRule="auto"/>
      </w:pPr>
      <w:bookmarkStart w:name="_heading=h.agc3l82s0v6j" w:colFirst="0" w:colLast="0" w:id="172"/>
      <w:bookmarkEnd w:id="172"/>
      <w:r w:rsidRPr="0068280E">
        <w:lastRenderedPageBreak/>
      </w:r>
      <w:r w:rsidRPr="0068280E">
        <w:t xml:space="preserve">Питання для розгляду</w:t>
      </w:r>
    </w:p>
    <w:p w:rsidRPr="000C7B8A" w:rsidR="00EB57C6" w:rsidP="00416109" w:rsidRDefault="007846D0" w14:paraId="00000448" w14:textId="765EA51E">
      <w:pPr>
        <w:pStyle w:val="Listaszerbekezds"/>
        <w:numPr>
          <w:ilvl w:val="0"/>
          <w:numId w:val="41"/>
        </w:numPr>
        <w:spacing w:before="120" w:after="120" w:line="240" w:lineRule="auto"/>
        <w:contextualSpacing w:val="0"/>
        <w:rPr>
          <w:rFonts w:eastAsia="Calibri"/>
        </w:rPr>
      </w:pPr>
      <w:r w:rsidRPr="000C7B8A">
        <w:rPr>
          <w:rFonts w:eastAsia="Calibri"/>
        </w:rPr>
        <w:t xml:space="preserve">Чи оцінили сімейні наставники компетенції, прогалини в знаннях та потреби батьків, які беруть участь у програмі, щоб забезпечити, що програми розвитку батьківських компетенцій базуються на цих висновках?</w:t>
      </w:r>
    </w:p>
    <w:p w:rsidRPr="000C7B8A" w:rsidR="00EB57C6" w:rsidP="00416109" w:rsidRDefault="007846D0" w14:paraId="00000449" w14:textId="526D5A4C">
      <w:pPr>
        <w:pStyle w:val="Listaszerbekezds"/>
        <w:numPr>
          <w:ilvl w:val="0"/>
          <w:numId w:val="41"/>
        </w:numPr>
        <w:spacing w:before="120" w:after="120" w:line="240" w:lineRule="auto"/>
        <w:contextualSpacing w:val="0"/>
        <w:rPr>
          <w:rFonts w:eastAsia="Calibri"/>
        </w:rPr>
      </w:pPr>
      <w:r w:rsidRPr="000C7B8A">
        <w:rPr>
          <w:rFonts w:eastAsia="Calibri"/>
        </w:rPr>
        <w:t xml:space="preserve">Чи є в громаді хтось, хто міг би слугувати зразком для наслідування в цих сферах і ділитися своїми знаннями або найкращими практиками з іншими?</w:t>
      </w:r>
    </w:p>
    <w:p w:rsidRPr="000C7B8A" w:rsidR="00EB57C6" w:rsidP="00416109" w:rsidRDefault="007846D0" w14:paraId="0000044A" w14:textId="5827A4A1">
      <w:pPr>
        <w:pStyle w:val="Listaszerbekezds"/>
        <w:numPr>
          <w:ilvl w:val="0"/>
          <w:numId w:val="41"/>
        </w:numPr>
        <w:spacing w:before="120" w:after="120" w:line="240" w:lineRule="auto"/>
        <w:contextualSpacing w:val="0"/>
        <w:rPr>
          <w:rFonts w:eastAsia="Calibri"/>
        </w:rPr>
      </w:pPr>
      <w:r w:rsidRPr="000C7B8A">
        <w:rPr>
          <w:rFonts w:eastAsia="Calibri"/>
        </w:rPr>
        <w:t xml:space="preserve">Чи маємо ми необхідний досвід, щоб надійно та ефективно передавати ці компетенції?</w:t>
      </w:r>
    </w:p>
    <w:p w:rsidRPr="0068280E" w:rsidR="00EB57C6" w:rsidP="00416109" w:rsidRDefault="007846D0" w14:paraId="0000044B" w14:textId="77777777">
      <w:pPr>
        <w:pStyle w:val="Cmsor3"/>
        <w:spacing w:before="120" w:after="120" w:line="240" w:lineRule="auto"/>
      </w:pPr>
      <w:bookmarkStart w:name="_heading=h.8b0fm1vxop25" w:colFirst="0" w:colLast="0" w:id="173"/>
      <w:bookmarkEnd w:id="173"/>
      <w:r w:rsidRPr="0068280E">
        <w:t xml:space="preserve">Співпраця</w:t>
      </w:r>
    </w:p>
    <w:p w:rsidR="00EB57C6" w:rsidP="00416109" w:rsidRDefault="007846D0" w14:paraId="0000044C" w14:textId="77777777">
      <w:pPr>
        <w:spacing w:before="120" w:after="120" w:line="240" w:lineRule="auto"/>
        <w:rPr>
          <w:rFonts w:eastAsia="Calibri"/>
        </w:rPr>
      </w:pPr>
      <w:r>
        <w:rPr>
          <w:rFonts w:eastAsia="Calibri"/>
        </w:rPr>
        <w:t xml:space="preserve">Регіональні координатори здійснюють моніторинг та підтримують сімейних наставників.</w:t>
      </w:r>
    </w:p>
    <w:p w:rsidRPr="0068280E" w:rsidR="00EB57C6" w:rsidP="00416109" w:rsidRDefault="007846D0" w14:paraId="0000044D" w14:textId="77777777">
      <w:pPr>
        <w:pStyle w:val="Cmsor3"/>
        <w:spacing w:before="120" w:after="120" w:line="240" w:lineRule="auto"/>
      </w:pPr>
      <w:bookmarkStart w:name="_heading=h.bkmm77aawoa3" w:colFirst="0" w:colLast="0" w:id="174"/>
      <w:bookmarkEnd w:id="174"/>
      <w:r w:rsidRPr="0068280E">
        <w:t xml:space="preserve">Планування</w:t>
      </w:r>
    </w:p>
    <w:p w:rsidR="00EB57C6" w:rsidP="00416109" w:rsidRDefault="007846D0" w14:paraId="0000044E" w14:textId="77777777">
      <w:pPr>
        <w:spacing w:before="120" w:after="120" w:line="240" w:lineRule="auto"/>
        <w:rPr>
          <w:rFonts w:eastAsia="Calibri"/>
        </w:rPr>
      </w:pPr>
      <w:r>
        <w:rPr>
          <w:rFonts w:eastAsia="Calibri"/>
        </w:rPr>
        <w:t xml:space="preserve">Діяльність, пов'язана з поглибленням знань та обміном інформацією на основі підходу «Присутність», відбувається безперервно протягом усього програми як в індивідуальному, так і в малих групах. Сімейні наставники регулярно ініціюють індивідуальні бесіди в пунктах «Присутність» та в домівках сімей, забезпечуючи постійну взаємодію з сім'ями, які очікують на народження дітей.</w:t>
      </w:r>
    </w:p>
    <w:p w:rsidR="00EB57C6" w:rsidP="00416109" w:rsidRDefault="007846D0" w14:paraId="0000044F" w14:textId="77777777">
      <w:pPr>
        <w:spacing w:before="120" w:after="120" w:line="240" w:lineRule="auto"/>
        <w:rPr>
          <w:rFonts w:eastAsia="Calibri"/>
        </w:rPr>
      </w:pPr>
      <w:r>
        <w:rPr>
          <w:rFonts w:eastAsia="Calibri"/>
        </w:rPr>
        <w:t xml:space="preserve">Організація місцевих групових сесій також є безперервним процесом. Наприкінці перших дев'яти місяців слід провести огляд, щоб оцінити будь-які потреби, що залишилися на наступні місяці, та визначити, як ці потреби можна структурувати та запланувати в рамках програми.</w:t>
      </w:r>
    </w:p>
    <w:tbl>
      <w:tblPr>
        <w:tblStyle w:val="afc"/>
        <w:tblW w:w="5000" w:type="pct"/>
        <w:jc w:val="center"/>
        <w:tblInd w:w="0" w:type="dxa"/>
        <w:tblBorders>
          <w:top w:val="nil"/>
          <w:left w:val="nil"/>
          <w:bottom w:val="nil"/>
          <w:right w:val="nil"/>
          <w:insideH w:val="nil"/>
          <w:insideV w:val="nil"/>
        </w:tblBorders>
        <w:tblLook w:val="0600"/>
      </w:tblPr>
      <w:tblGrid>
        <w:gridCol w:w="1126"/>
        <w:gridCol w:w="7937"/>
      </w:tblGrid>
      <w:tr w:rsidRPr="00A932C3" w:rsidR="00EB57C6" w:rsidTr="00F700DD" w14:paraId="321FCF0C" w14:textId="77777777">
        <w:trPr>
          <w:trHeight w:val="405"/>
          <w:jc w:val="center"/>
        </w:trPr>
        <w:tc>
          <w:tcPr>
            <w:tcW w:w="621" w:type="pct"/>
            <w:tcBorders>
              <w:top w:val="single" w:color="000000" w:sz="5" w:space="0"/>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51" w14:textId="427618CD">
            <w:pPr>
              <w:spacing w:before="0" w:after="0" w:line="240" w:lineRule="auto"/>
              <w:jc w:val="left"/>
              <w:rPr>
                <w:rFonts w:eastAsia="Calibri" w:cs="Calibri"/>
                <w:bCs/>
                <w:sz w:val="20"/>
                <w:szCs w:val="20"/>
              </w:rPr>
            </w:pPr>
            <w:r w:rsidRPr="00A932C3">
              <w:rPr>
                <w:rFonts w:eastAsia="Calibri" w:cs="Calibri"/>
                <w:b/>
                <w:sz w:val="20"/>
                <w:szCs w:val="20"/>
              </w:rPr>
              <w:t xml:space="preserve"> </w:t>
            </w:r>
            <w:r w:rsidRPr="00A932C3">
              <w:rPr>
                <w:rFonts w:eastAsia="Calibri" w:cs="Calibri"/>
                <w:bCs/>
                <w:sz w:val="20"/>
                <w:szCs w:val="20"/>
              </w:rPr>
              <w:t xml:space="preserve">1</w:t>
            </w:r>
          </w:p>
        </w:tc>
        <w:tc>
          <w:tcPr>
            <w:tcW w:w="4379" w:type="pc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52"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F700DD" w14:paraId="0956DD19" w14:textId="77777777">
        <w:trPr>
          <w:trHeight w:val="405"/>
          <w:jc w:val="center"/>
        </w:trPr>
        <w:tc>
          <w:tcPr>
            <w:tcW w:w="621"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53"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2</w:t>
            </w:r>
          </w:p>
        </w:tc>
        <w:tc>
          <w:tcPr>
            <w:tcW w:w="4379"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54"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F700DD" w14:paraId="646CC479" w14:textId="77777777">
        <w:trPr>
          <w:trHeight w:val="390"/>
          <w:jc w:val="center"/>
        </w:trPr>
        <w:tc>
          <w:tcPr>
            <w:tcW w:w="621"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55"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3</w:t>
            </w:r>
          </w:p>
        </w:tc>
        <w:tc>
          <w:tcPr>
            <w:tcW w:w="4379"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56"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F700DD" w14:paraId="3BBA3F3B" w14:textId="77777777">
        <w:trPr>
          <w:trHeight w:val="405"/>
          <w:jc w:val="center"/>
        </w:trPr>
        <w:tc>
          <w:tcPr>
            <w:tcW w:w="621"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57"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4</w:t>
            </w:r>
          </w:p>
        </w:tc>
        <w:tc>
          <w:tcPr>
            <w:tcW w:w="4379"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58"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F700DD" w14:paraId="73189C23" w14:textId="77777777">
        <w:trPr>
          <w:trHeight w:val="405"/>
          <w:jc w:val="center"/>
        </w:trPr>
        <w:tc>
          <w:tcPr>
            <w:tcW w:w="621"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59"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5</w:t>
            </w:r>
          </w:p>
        </w:tc>
        <w:tc>
          <w:tcPr>
            <w:tcW w:w="4379"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5A"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F700DD" w14:paraId="122AE587" w14:textId="77777777">
        <w:trPr>
          <w:trHeight w:val="405"/>
          <w:jc w:val="center"/>
        </w:trPr>
        <w:tc>
          <w:tcPr>
            <w:tcW w:w="621"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5B"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6</w:t>
            </w:r>
          </w:p>
        </w:tc>
        <w:tc>
          <w:tcPr>
            <w:tcW w:w="4379"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5C"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F700DD" w14:paraId="12B4146F" w14:textId="77777777">
        <w:trPr>
          <w:trHeight w:val="405"/>
          <w:jc w:val="center"/>
        </w:trPr>
        <w:tc>
          <w:tcPr>
            <w:tcW w:w="621"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5D"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7</w:t>
            </w:r>
          </w:p>
        </w:tc>
        <w:tc>
          <w:tcPr>
            <w:tcW w:w="4379"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5E"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Поглиблення знань та обмін інформацією на основі присутності починається як в індивідуальному, так і в малих групах і охоплює такі теми: зміцнення батьківських компетенцій, перша допомога, реанімація та базові навички догляду, догляд за дітьми в повсякденному житті.</w:t>
            </w:r>
          </w:p>
        </w:tc>
      </w:tr>
      <w:tr w:rsidRPr="00A932C3" w:rsidR="00EB57C6" w:rsidTr="00F700DD" w14:paraId="21809621" w14:textId="77777777">
        <w:trPr>
          <w:trHeight w:val="1170"/>
          <w:jc w:val="center"/>
        </w:trPr>
        <w:tc>
          <w:tcPr>
            <w:tcW w:w="621"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5F"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8</w:t>
            </w:r>
          </w:p>
        </w:tc>
        <w:tc>
          <w:tcPr>
            <w:tcW w:w="4379"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460" w14:textId="77777777">
            <w:pPr>
              <w:spacing w:before="0" w:after="0" w:line="240" w:lineRule="auto"/>
              <w:jc w:val="left"/>
              <w:rPr>
                <w:rFonts w:eastAsia="Calibri" w:cs="Calibri"/>
                <w:bCs/>
                <w:sz w:val="20"/>
                <w:szCs w:val="20"/>
              </w:rPr>
            </w:pPr>
          </w:p>
        </w:tc>
      </w:tr>
      <w:tr w:rsidRPr="00A932C3" w:rsidR="00EB57C6" w:rsidTr="00F700DD" w14:paraId="5D0C457B" w14:textId="77777777">
        <w:trPr>
          <w:trHeight w:val="1215"/>
          <w:jc w:val="center"/>
        </w:trPr>
        <w:tc>
          <w:tcPr>
            <w:tcW w:w="621"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61"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9</w:t>
            </w:r>
          </w:p>
        </w:tc>
        <w:tc>
          <w:tcPr>
            <w:tcW w:w="4379"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63" w14:textId="72174AA2">
            <w:pPr>
              <w:spacing w:before="0" w:after="0" w:line="240" w:lineRule="auto"/>
              <w:jc w:val="left"/>
              <w:rPr>
                <w:rFonts w:eastAsia="Calibri" w:cs="Calibri"/>
                <w:bCs/>
                <w:sz w:val="20"/>
                <w:szCs w:val="20"/>
              </w:rPr>
            </w:pPr>
            <w:r w:rsidRPr="00A932C3">
              <w:rPr>
                <w:rFonts w:eastAsia="Calibri" w:cs="Calibri"/>
                <w:bCs/>
                <w:sz w:val="20"/>
                <w:szCs w:val="20"/>
              </w:rPr>
              <w:t xml:space="preserve">Поглиблення знань та обмін інформацією на основі присутності здійснюється як в індивідуальному, так і в малих групах.</w:t>
            </w:r>
          </w:p>
        </w:tc>
      </w:tr>
      <w:tr w:rsidRPr="00A932C3" w:rsidR="00EB57C6" w:rsidTr="00F700DD" w14:paraId="3AD26330" w14:textId="77777777">
        <w:trPr>
          <w:trHeight w:val="405"/>
          <w:jc w:val="center"/>
        </w:trPr>
        <w:tc>
          <w:tcPr>
            <w:tcW w:w="621"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64"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10</w:t>
            </w:r>
          </w:p>
        </w:tc>
        <w:tc>
          <w:tcPr>
            <w:tcW w:w="4379"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65"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Поглиблення знань та обмін інформацією на основі присутності продовжується як в індивідуальному, так і в малих групах, зосереджуючись на зміцненні батьківських компетенцій, першій допомозі, реанімації та базових навичках догляду, а також догляді за дітьми в повсякденному житті.</w:t>
            </w:r>
          </w:p>
        </w:tc>
      </w:tr>
      <w:tr w:rsidRPr="00A932C3" w:rsidR="00EB57C6" w:rsidTr="00F700DD" w14:paraId="34340AAB" w14:textId="77777777">
        <w:trPr>
          <w:trHeight w:val="405"/>
          <w:jc w:val="center"/>
        </w:trPr>
        <w:tc>
          <w:tcPr>
            <w:tcW w:w="621"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66"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11</w:t>
            </w:r>
          </w:p>
        </w:tc>
        <w:tc>
          <w:tcPr>
            <w:tcW w:w="4379"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467" w14:textId="77777777">
            <w:pPr>
              <w:spacing w:before="0" w:after="0" w:line="240" w:lineRule="auto"/>
              <w:jc w:val="left"/>
              <w:rPr>
                <w:rFonts w:eastAsia="Calibri" w:cs="Calibri"/>
                <w:bCs/>
                <w:sz w:val="20"/>
                <w:szCs w:val="20"/>
              </w:rPr>
            </w:pPr>
          </w:p>
        </w:tc>
      </w:tr>
      <w:tr w:rsidRPr="00A932C3" w:rsidR="00EB57C6" w:rsidTr="00F700DD" w14:paraId="4B8A20FB" w14:textId="77777777">
        <w:trPr>
          <w:trHeight w:val="750"/>
          <w:jc w:val="center"/>
        </w:trPr>
        <w:tc>
          <w:tcPr>
            <w:tcW w:w="621"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68" w14:textId="77777777">
            <w:pPr>
              <w:spacing w:before="0" w:after="0" w:line="240" w:lineRule="auto"/>
              <w:jc w:val="left"/>
              <w:rPr>
                <w:rFonts w:eastAsia="Calibri" w:cs="Calibri"/>
                <w:bCs/>
                <w:sz w:val="20"/>
                <w:szCs w:val="20"/>
              </w:rPr>
            </w:pPr>
            <w:r w:rsidRPr="00A932C3">
              <w:rPr>
                <w:rFonts w:eastAsia="Calibri" w:cs="Calibri"/>
                <w:bCs/>
                <w:sz w:val="20"/>
                <w:szCs w:val="20"/>
              </w:rPr>
              <w:lastRenderedPageBreak/>
            </w:r>
            <w:r w:rsidRPr="00A932C3">
              <w:rPr>
                <w:rFonts w:eastAsia="Calibri" w:cs="Calibri"/>
                <w:bCs/>
                <w:sz w:val="20"/>
                <w:szCs w:val="20"/>
              </w:rPr>
              <w:t xml:space="preserve">12</w:t>
            </w:r>
          </w:p>
        </w:tc>
        <w:tc>
          <w:tcPr>
            <w:tcW w:w="4379"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469" w14:textId="77777777">
            <w:pPr>
              <w:keepNext/>
              <w:spacing w:before="0" w:after="0" w:line="240" w:lineRule="auto"/>
              <w:jc w:val="left"/>
              <w:rPr>
                <w:rFonts w:eastAsia="Calibri" w:cs="Calibri"/>
                <w:bCs/>
                <w:sz w:val="20"/>
                <w:szCs w:val="20"/>
              </w:rPr>
            </w:pPr>
          </w:p>
        </w:tc>
      </w:tr>
    </w:tbl>
    <w:bookmarkStart w:name="_heading=h.u8g04txwiagp" w:colFirst="0" w:colLast="0" w:id="175"/>
    <w:bookmarkEnd w:id="175"/>
    <w:p w:rsidRPr="001F1439" w:rsidR="00893CF0" w:rsidP="00416109" w:rsidRDefault="00893CF0" w14:paraId="1A75E1F1" w14:textId="730A60AA">
      <w:pPr>
        <w:pStyle w:val="Kpalrs"/>
        <w:spacing w:before="120" w:after="120" w:line="240" w:lineRule="auto"/>
        <w:jc w:val="center"/>
        <w:rPr>
          <w:color w:val="1F4E79" w:themeColor="accent1" w:themeShade="80"/>
          <w:sz w:val="20"/>
          <w:szCs w:val="20"/>
        </w:rPr>
      </w:pPr>
      <w:r w:rsidRPr="001F1439">
        <w:rPr>
          <w:color w:val="1F4E79" w:themeColor="accent1" w:themeShade="80"/>
          <w:sz w:val="20"/>
          <w:szCs w:val="20"/>
        </w:rPr>
        <w:fldChar w:fldCharType="begin"/>
      </w:r>
      <w:r w:rsidRPr="001F1439">
        <w:rPr>
          <w:color w:val="1F4E79" w:themeColor="accent1" w:themeShade="80"/>
          <w:sz w:val="20"/>
          <w:szCs w:val="20"/>
        </w:rPr>
        <w:instrText xml:space="preserve"> SEQ Table \* ARABIC </w:instrText>
      </w:r>
      <w:r w:rsidRPr="001F1439">
        <w:rPr>
          <w:color w:val="1F4E79" w:themeColor="accent1" w:themeShade="80"/>
          <w:sz w:val="20"/>
          <w:szCs w:val="20"/>
        </w:rPr>
        <w:fldChar w:fldCharType="separate"/>
      </w:r>
      <w:bookmarkStart w:name="_Toc208585550" w:id="176"/>
      <w:r w:rsidR="00524303">
        <w:rPr>
          <w:noProof/>
          <w:color w:val="1F4E79" w:themeColor="accent1" w:themeShade="80"/>
          <w:sz w:val="20"/>
          <w:szCs w:val="20"/>
        </w:rPr>
        <w:t>10</w:t>
      </w:r>
      <w:r w:rsidRPr="001F1439">
        <w:rPr>
          <w:color w:val="1F4E79" w:themeColor="accent1" w:themeShade="80"/>
          <w:sz w:val="20"/>
          <w:szCs w:val="20"/>
        </w:rPr>
        <w:fldChar w:fldCharType="end"/>
      </w:r>
      <w:r w:rsidRPr="001F1439">
        <w:rPr>
          <w:color w:val="1F4E79" w:themeColor="accent1" w:themeShade="80"/>
          <w:sz w:val="20"/>
          <w:szCs w:val="20"/>
        </w:rPr>
        <w:t xml:space="preserve">Таблиця: Планування: поглиблення інформації на основі присутності</w:t>
      </w:r>
      <w:bookmarkEnd w:id="176"/>
    </w:p>
    <w:p w:rsidRPr="000C7B8A" w:rsidR="00EB57C6" w:rsidP="00416109" w:rsidRDefault="007846D0" w14:paraId="0000046A" w14:textId="77777777">
      <w:pPr>
        <w:pStyle w:val="Cmsor2"/>
        <w:spacing w:before="120" w:after="120" w:line="240" w:lineRule="auto"/>
      </w:pPr>
      <w:bookmarkStart w:name="_Toc208585822" w:id="177"/>
      <w:r>
        <w:rPr>
          <w:rFonts w:eastAsia="Calibri"/>
        </w:rPr>
        <w:t xml:space="preserve">Програма «Health Visitor+»</w:t>
      </w:r>
      <w:bookmarkEnd w:id="177"/>
    </w:p>
    <w:p w:rsidRPr="000C7B8A" w:rsidR="00EB57C6" w:rsidP="00416109" w:rsidRDefault="007846D0" w14:paraId="0000046B" w14:textId="77777777">
      <w:pPr>
        <w:pStyle w:val="Cmsor3"/>
        <w:spacing w:before="120" w:after="120" w:line="240" w:lineRule="auto"/>
      </w:pPr>
      <w:bookmarkStart w:name="_heading=h.f7qoml6t0g52" w:colFirst="0" w:colLast="0" w:id="178"/>
      <w:bookmarkEnd w:id="178"/>
      <w:r w:rsidRPr="000C7B8A">
        <w:t xml:space="preserve">Наш підхід</w:t>
      </w:r>
    </w:p>
    <w:p w:rsidR="00EB57C6" w:rsidP="00416109" w:rsidRDefault="007846D0" w14:paraId="0000046C" w14:textId="77777777">
      <w:pPr>
        <w:spacing w:before="120" w:after="120" w:line="240" w:lineRule="auto"/>
        <w:rPr>
          <w:rFonts w:eastAsia="Calibri"/>
        </w:rPr>
      </w:pPr>
      <w:r>
        <w:rPr>
          <w:rFonts w:eastAsia="Calibri"/>
        </w:rPr>
        <w:t xml:space="preserve">Мережа медичних відвідувачів виконує свою роботу з відданістю, часто в надзвичайно складних умовах. Медичні відвідувачі несуть велике навантаження, проте їхня роль є вирішальною в житті людей, які проживають у цих громадах. У багатьох місцях послуга підтримується лише за рахунок тимчасових замін. Це не тільки впливає на робоче навантаження медичних відвідувачів, але й позначається на доступності та якості послуг, доступних для місцевого населення. Ми усвідомлюємо, що перші години та дні життя дитини, спокій під час вагітності та обставини народження мають вирішальне значення як для батьків, так і для дітей. Наша мета — підтримувати сім'ї, забезпечуючи, щоб народження їхніх дітей було якомога більш збалансованим і позитивним досвідом. Зменшуючи навантаження на медичних відвідувачів, ми можемо допомогти їм мати час і енергію для надання значущої підтримки сім'ям, вагітним жінкам та новонародженим.</w:t>
      </w:r>
    </w:p>
    <w:p w:rsidRPr="000C7B8A" w:rsidR="00EB57C6" w:rsidP="00416109" w:rsidRDefault="007846D0" w14:paraId="0000046D" w14:textId="77777777">
      <w:pPr>
        <w:pStyle w:val="Cmsor3"/>
        <w:spacing w:before="120" w:after="120" w:line="240" w:lineRule="auto"/>
      </w:pPr>
      <w:bookmarkStart w:name="_heading=h.saqlfexz5yxc" w:colFirst="0" w:colLast="0" w:id="179"/>
      <w:bookmarkEnd w:id="179"/>
      <w:r w:rsidRPr="000C7B8A">
        <w:t xml:space="preserve">Наша мета</w:t>
      </w:r>
    </w:p>
    <w:p w:rsidR="00EB57C6" w:rsidP="00416109" w:rsidRDefault="007846D0" w14:paraId="0000046E" w14:textId="53316427">
      <w:pPr>
        <w:spacing w:before="120" w:after="120" w:line="240" w:lineRule="auto"/>
        <w:rPr>
          <w:rFonts w:eastAsia="Calibri"/>
        </w:rPr>
      </w:pPr>
      <w:r>
        <w:rPr>
          <w:rFonts w:eastAsia="Calibri"/>
        </w:rPr>
        <w:t xml:space="preserve">Підтримуючи роботу медичних працівників, які відвідують громади в рамках Програми розвитку нових поселень, ми можемо допомогти зменшити ризики, пов'язані з житлом, повсякденним життям, гігієною та іншими факторами навколишнього середовища, які часто впливають на сім'ї. Водночас, щоб медичні працівники могли ефективніше виконувати свої обов'язки, їм необхідний доступ до необхідних ресурсів</w:t>
      </w:r>
      <w:r w:rsidR="00983C89">
        <w:rPr>
          <w:rFonts w:eastAsia="Calibri"/>
        </w:rPr>
        <w:t xml:space="preserve">, </w:t>
      </w:r>
      <w:r>
        <w:rPr>
          <w:rFonts w:eastAsia="Calibri"/>
        </w:rPr>
        <w:t xml:space="preserve">включаючи спеціалізоване діагностичне та педіатричне обладнання, медичні інструменти та транспорт. Ці ресурси дозволять їм проводити базові передпологові огляди, а згодом — необхідні вимірювання та оцінки, що надають важливу інформацію від народження до раннього дитинства. Це також сприятиме передачі ключових знань сім'ям. Таким чином, створюється комплексна система соціальної та матеріальної підтримки для вагітності, пологів та раннього дитинства.</w:t>
      </w:r>
    </w:p>
    <w:p w:rsidRPr="000C7B8A" w:rsidR="00EB57C6" w:rsidP="00416109" w:rsidRDefault="007846D0" w14:paraId="0000046F" w14:textId="77777777">
      <w:pPr>
        <w:pStyle w:val="Cmsor3"/>
        <w:spacing w:before="120" w:after="120" w:line="240" w:lineRule="auto"/>
      </w:pPr>
      <w:bookmarkStart w:name="_heading=h.y7m084ybm6sq" w:colFirst="0" w:colLast="0" w:id="180"/>
      <w:bookmarkEnd w:id="180"/>
      <w:r w:rsidRPr="000C7B8A">
        <w:t xml:space="preserve">Кроки</w:t>
      </w:r>
    </w:p>
    <w:p w:rsidR="00EB57C6" w:rsidP="00416109" w:rsidRDefault="007846D0" w14:paraId="00000470" w14:textId="77777777">
      <w:pPr>
        <w:spacing w:before="120" w:after="120" w:line="240" w:lineRule="auto"/>
        <w:rPr>
          <w:rFonts w:eastAsia="Calibri"/>
        </w:rPr>
      </w:pPr>
      <w:r>
        <w:rPr>
          <w:rFonts w:eastAsia="Calibri"/>
        </w:rPr>
        <w:t xml:space="preserve">В рамках програми «Медичний відвідувач+» ми надаємо медичним відвідувачам діагностичне обладнання, вирішуємо проблему обмежених можливостей транспортування та полегшуємо їхнє навантаження, призначаючи помічників медичних відвідувачів для надання їм підтримки.</w:t>
      </w:r>
    </w:p>
    <w:p w:rsidRPr="000C7B8A" w:rsidR="00EB57C6" w:rsidP="00416109" w:rsidRDefault="007846D0" w14:paraId="00000471" w14:textId="77777777">
      <w:pPr>
        <w:pStyle w:val="Cmsor4"/>
        <w:spacing w:before="120" w:after="120" w:line="240" w:lineRule="auto"/>
      </w:pPr>
      <w:bookmarkStart w:name="_heading=h.mdio5peveoma" w:colFirst="0" w:colLast="0" w:id="181"/>
      <w:bookmarkEnd w:id="181"/>
      <w:r w:rsidRPr="000C7B8A">
        <w:t xml:space="preserve">Діагностичне обладнання для медичних відвідувачів</w:t>
      </w:r>
    </w:p>
    <w:p w:rsidR="00EB57C6" w:rsidP="00416109" w:rsidRDefault="007846D0" w14:paraId="00000472" w14:textId="77777777">
      <w:pPr>
        <w:spacing w:before="120" w:after="120" w:line="240" w:lineRule="auto"/>
        <w:rPr>
          <w:rFonts w:eastAsia="Calibri"/>
        </w:rPr>
      </w:pPr>
      <w:r>
        <w:rPr>
          <w:rFonts w:eastAsia="Calibri"/>
        </w:rPr>
        <w:t xml:space="preserve">Після попередньої оцінки потреб ми надаємо медичним відвідувачам діагностичні інструменти, що виходять за межі обов'язкових вимог до обладнання. Це гарантує, що вони можуть проводити обстеження, які в іншому випадку були б доступні тільки на відстані або в спеціалізованих медичних закладах. Наприклад, скринінг на токсикоз вагітності або тестування на вагітність можна проводити на місці, що позбавляє вагітних жінок необхідності проїжджати 30-40 км рано вранці для здачі аналізу сечі. У багатьох випадках через пільги на проїзд вони змушені брати з собою кількох дітей, що може призвести до пропусків занять у школі або дитячому садку. Обладнання медичних відвідувачів може бути розширене на основі оцінки потреб та переліку доступних інструментів.</w:t>
      </w:r>
    </w:p>
    <w:p w:rsidRPr="000C7B8A" w:rsidR="00EB57C6" w:rsidP="00416109" w:rsidRDefault="007846D0" w14:paraId="00000473" w14:textId="77777777">
      <w:pPr>
        <w:pStyle w:val="Cmsor4"/>
        <w:spacing w:before="120" w:after="120" w:line="240" w:lineRule="auto"/>
      </w:pPr>
      <w:bookmarkStart w:name="_heading=h.9488va9wmz5e" w:colFirst="0" w:colLast="0" w:id="182"/>
      <w:bookmarkEnd w:id="182"/>
      <w:r w:rsidRPr="000C7B8A">
        <w:lastRenderedPageBreak/>
      </w:r>
      <w:r w:rsidRPr="000C7B8A">
        <w:t xml:space="preserve">Вирішення транспортних проблем для медичних працівників, які відвідують пацієнтів</w:t>
      </w:r>
    </w:p>
    <w:p w:rsidR="00EB57C6" w:rsidP="00416109" w:rsidRDefault="007846D0" w14:paraId="00000474" w14:textId="52464E10">
      <w:pPr>
        <w:spacing w:before="120" w:after="120" w:line="240" w:lineRule="auto"/>
        <w:rPr>
          <w:rFonts w:eastAsia="Calibri"/>
        </w:rPr>
      </w:pPr>
      <w:r>
        <w:rPr>
          <w:rFonts w:eastAsia="Calibri"/>
        </w:rPr>
        <w:t xml:space="preserve">Труднощі з доступом до сімей можуть забирати значну частину ефективного робочого часу. Тому забезпечення належних транспортних засобів є надзвичайно важливим для ефективного виконання обов'язків медичних відвідувачів. Для вирішення цієї проблеми </w:t>
      </w:r>
      <w:r>
        <w:rPr>
          <w:rFonts w:eastAsia="Calibri"/>
        </w:rPr>
        <w:t xml:space="preserve">може бути виправданим </w:t>
      </w:r>
      <w:r>
        <w:rPr>
          <w:rFonts w:eastAsia="Calibri"/>
        </w:rPr>
        <w:t xml:space="preserve">надання особистого автомобіля </w:t>
      </w:r>
      <w:r>
        <w:rPr>
          <w:rFonts w:eastAsia="Calibri"/>
        </w:rPr>
        <w:t xml:space="preserve">або, залежно від умов місцевості, позашляховика</w:t>
      </w:r>
      <w:r>
        <w:rPr>
          <w:rFonts w:eastAsia="Calibri"/>
        </w:rPr>
        <w:t xml:space="preserve">. Крім того, практичним рішенням може бути придбання велосипедів або скутерів.</w:t>
      </w:r>
    </w:p>
    <w:p w:rsidRPr="000C7B8A" w:rsidR="00EB57C6" w:rsidP="00416109" w:rsidRDefault="007846D0" w14:paraId="00000475" w14:textId="77777777">
      <w:pPr>
        <w:pStyle w:val="Cmsor4"/>
        <w:spacing w:before="120" w:after="120" w:line="240" w:lineRule="auto"/>
      </w:pPr>
      <w:bookmarkStart w:name="_heading=h.icx4hbp5qwye" w:colFirst="0" w:colLast="0" w:id="183"/>
      <w:bookmarkEnd w:id="183"/>
      <w:r w:rsidRPr="000C7B8A">
        <w:t xml:space="preserve">Асистенти медичних відвідувачів</w:t>
      </w:r>
    </w:p>
    <w:p w:rsidR="00EB57C6" w:rsidP="00416109" w:rsidRDefault="007846D0" w14:paraId="00000476" w14:textId="77777777">
      <w:pPr>
        <w:spacing w:before="120" w:after="120" w:line="240" w:lineRule="auto"/>
        <w:rPr>
          <w:rFonts w:eastAsia="Calibri"/>
        </w:rPr>
      </w:pPr>
      <w:r>
        <w:rPr>
          <w:rFonts w:eastAsia="Calibri"/>
        </w:rPr>
        <w:t xml:space="preserve">Щоб полегшити значне навантаження, яке виникає через нестачу медичних відвідувачів, ми покладаємося на помічників медичних відвідувачів. Ці помічники є членами місцевої громади і всі вони самі є матерями. Їхня усталена роль у громаді дозволяє їм брати участь у якості місцевого допоміжного персоналу, допомагаючи у виконанні неспеціалізованих завдань, пов'язаних з медичними відвідувачами. У деяких місцевостях така підтримка вже існує спонтанно, коли окремі особи або навіть групи супроводжують щоденну роботу медичних відвідувачів. Ці помічники виконують роль соціальних помічників, виступаючи посередниками між медичними відвідувачами та громадою. Вони допомагають організовувати та проводити обстеження, оцінки стану здоров'я, консультації щодо способу життя та освітні бесіди. Крім того, вони сприяють інформуванню громадськості, підтримують профілактичні заходи та допомагають у проведенні заходів у рамках програми. Ми проводимо навчання для цих помічників, а професійний зміст розробляється у співпраці з Департаментом охорони здоров'я Національного центру громадського здоров'я. У більших громадах з більшою кількістю дітей залучаються помічники медичних працівників, які працюють на повну ставку, а в менших населених пунктах ці обов'язки виконують сімейні наставники, які працюють на півставки.</w:t>
      </w:r>
    </w:p>
    <w:p w:rsidRPr="000C7B8A" w:rsidR="00EB57C6" w:rsidP="00416109" w:rsidRDefault="007846D0" w14:paraId="00000477" w14:textId="77777777">
      <w:pPr>
        <w:pStyle w:val="Cmsor3"/>
        <w:spacing w:before="120" w:after="120" w:line="240" w:lineRule="auto"/>
      </w:pPr>
      <w:bookmarkStart w:name="_heading=h.d1ajup1zcibq" w:colFirst="0" w:colLast="0" w:id="184"/>
      <w:bookmarkEnd w:id="184"/>
      <w:r w:rsidRPr="000C7B8A">
        <w:t xml:space="preserve">На якому етапі виконання завдання ми перебуваємо?</w:t>
      </w:r>
    </w:p>
    <w:p w:rsidR="00EB57C6" w:rsidP="00416109" w:rsidRDefault="007846D0" w14:paraId="00000478" w14:textId="77777777">
      <w:pPr>
        <w:spacing w:before="120" w:after="120" w:line="240" w:lineRule="auto"/>
        <w:rPr>
          <w:rFonts w:eastAsia="Calibri"/>
        </w:rPr>
      </w:pPr>
      <w:r>
        <w:rPr>
          <w:rFonts w:eastAsia="Calibri"/>
        </w:rPr>
        <w:t xml:space="preserve">Для ефективної роботи асистентів надзвичайно важливо налагодити співпрацю та довіру з медичними працівниками. Необхідно докласти зусиль, щоб додаткова підтримка, яку надають асистенти, значно полегшила робоче навантаження медичних працівників.</w:t>
      </w:r>
    </w:p>
    <w:p w:rsidR="00EB57C6" w:rsidP="00416109" w:rsidRDefault="007846D0" w14:paraId="00000479" w14:textId="0C892BC6">
      <w:pPr>
        <w:spacing w:before="120" w:after="120" w:line="240" w:lineRule="auto"/>
        <w:rPr>
          <w:rFonts w:eastAsia="Calibri"/>
        </w:rPr>
      </w:pPr>
      <w:r>
        <w:rPr>
          <w:rFonts w:eastAsia="Calibri"/>
        </w:rPr>
        <w:t xml:space="preserve">Для максимальної ефективності роботи з сім'ями необхідно поступово налагоджувати співпрацю з усім місцевим населенням </w:t>
      </w:r>
      <w:r w:rsidR="00983C89">
        <w:rPr>
          <w:rFonts w:eastAsia="Calibri"/>
        </w:rPr>
        <w:t xml:space="preserve">– </w:t>
      </w:r>
      <w:r>
        <w:rPr>
          <w:rFonts w:eastAsia="Calibri"/>
        </w:rPr>
        <w:t xml:space="preserve">охоплюючи всі сім'ї</w:t>
      </w:r>
      <w:r w:rsidR="00983C89">
        <w:rPr>
          <w:rFonts w:eastAsia="Calibri"/>
        </w:rPr>
        <w:t xml:space="preserve">,</w:t>
      </w:r>
      <w:r>
        <w:rPr>
          <w:rFonts w:eastAsia="Calibri"/>
        </w:rPr>
        <w:t xml:space="preserve"> які перебувають під опікою медичних відвідувачів </w:t>
      </w:r>
      <w:r w:rsidR="00983C89">
        <w:rPr>
          <w:rFonts w:eastAsia="Calibri"/>
        </w:rPr>
        <w:t xml:space="preserve">– </w:t>
      </w:r>
      <w:r>
        <w:rPr>
          <w:rFonts w:eastAsia="Calibri"/>
        </w:rPr>
        <w:t xml:space="preserve">найпізніше протягом перших трьох місяців.</w:t>
      </w:r>
    </w:p>
    <w:p w:rsidRPr="000C7B8A" w:rsidR="00EB57C6" w:rsidP="00416109" w:rsidRDefault="007846D0" w14:paraId="0000047A" w14:textId="77777777">
      <w:pPr>
        <w:pStyle w:val="Cmsor3"/>
        <w:spacing w:before="120" w:after="120" w:line="240" w:lineRule="auto"/>
      </w:pPr>
      <w:bookmarkStart w:name="_heading=h.i3j6poefjsg4" w:colFirst="0" w:colLast="0" w:id="185"/>
      <w:bookmarkEnd w:id="185"/>
      <w:r w:rsidRPr="000C7B8A">
        <w:t xml:space="preserve">Питання для розгляду</w:t>
      </w:r>
    </w:p>
    <w:p w:rsidRPr="000C7B8A" w:rsidR="00EB57C6" w:rsidP="00416109" w:rsidRDefault="007846D0" w14:paraId="0000047B" w14:textId="3B690C8A">
      <w:pPr>
        <w:pStyle w:val="Listaszerbekezds"/>
        <w:numPr>
          <w:ilvl w:val="1"/>
          <w:numId w:val="42"/>
        </w:numPr>
        <w:spacing w:before="120" w:after="120" w:line="240" w:lineRule="auto"/>
        <w:contextualSpacing w:val="0"/>
        <w:rPr>
          <w:rFonts w:eastAsia="Calibri"/>
        </w:rPr>
      </w:pPr>
      <w:r w:rsidRPr="000C7B8A">
        <w:rPr>
          <w:rFonts w:eastAsia="Calibri"/>
        </w:rPr>
        <w:t xml:space="preserve">Чи вдалося нам налагодити міцні робочі відносини з медичним працівником, який відвідує пацієнтів? Чи можемо ми покладатися один на одного з упевненістю, особливо в обміні інформацією?</w:t>
      </w:r>
    </w:p>
    <w:p w:rsidRPr="000C7B8A" w:rsidR="00EB57C6" w:rsidP="00416109" w:rsidRDefault="007846D0" w14:paraId="0000047C" w14:textId="4EF52F09">
      <w:pPr>
        <w:pStyle w:val="Listaszerbekezds"/>
        <w:numPr>
          <w:ilvl w:val="1"/>
          <w:numId w:val="42"/>
        </w:numPr>
        <w:spacing w:before="120" w:after="120" w:line="240" w:lineRule="auto"/>
        <w:contextualSpacing w:val="0"/>
        <w:rPr>
          <w:rFonts w:eastAsia="Calibri"/>
        </w:rPr>
      </w:pPr>
      <w:r w:rsidRPr="000C7B8A">
        <w:rPr>
          <w:rFonts w:eastAsia="Calibri"/>
        </w:rPr>
        <w:t xml:space="preserve">Чи має медичний працівник, який відвідує пацієнтів, усі необхідні інструменти та підтримку для виконання своєї роботи найкращим чином?</w:t>
      </w:r>
    </w:p>
    <w:p w:rsidRPr="000C7B8A" w:rsidR="00EB57C6" w:rsidP="00416109" w:rsidRDefault="007846D0" w14:paraId="0000047D" w14:textId="77777777">
      <w:pPr>
        <w:pStyle w:val="Cmsor3"/>
        <w:spacing w:before="120" w:after="120" w:line="240" w:lineRule="auto"/>
      </w:pPr>
      <w:bookmarkStart w:name="_heading=h.ws2j57dr0rr" w:colFirst="0" w:colLast="0" w:id="186"/>
      <w:bookmarkEnd w:id="186"/>
      <w:r w:rsidRPr="000C7B8A">
        <w:t xml:space="preserve">Співпраця</w:t>
      </w:r>
    </w:p>
    <w:p w:rsidR="00EB57C6" w:rsidP="00416109" w:rsidRDefault="007846D0" w14:paraId="0000047E" w14:textId="77777777">
      <w:pPr>
        <w:spacing w:before="120" w:after="120" w:line="240" w:lineRule="auto"/>
        <w:rPr>
          <w:rFonts w:eastAsia="Calibri"/>
        </w:rPr>
      </w:pPr>
      <w:r>
        <w:rPr>
          <w:rFonts w:eastAsia="Calibri"/>
        </w:rPr>
        <w:t xml:space="preserve">Регіональні координатори контролюють та підтримують помічників медичних працівників, а також сімейних наставників, які виконують допоміжні функції в невеликих населених пунктах. Центральна координаційна група відповідає за організацію закупівель.</w:t>
      </w:r>
    </w:p>
    <w:p w:rsidRPr="000C7B8A" w:rsidR="00EB57C6" w:rsidP="00416109" w:rsidRDefault="007846D0" w14:paraId="0000047F" w14:textId="77777777">
      <w:pPr>
        <w:pStyle w:val="Cmsor3"/>
        <w:spacing w:before="120" w:after="120" w:line="240" w:lineRule="auto"/>
      </w:pPr>
      <w:bookmarkStart w:name="_heading=h.1cofwqs78li9" w:colFirst="0" w:colLast="0" w:id="187"/>
      <w:bookmarkEnd w:id="187"/>
      <w:r w:rsidRPr="000C7B8A">
        <w:t xml:space="preserve">Планування</w:t>
      </w:r>
    </w:p>
    <w:p w:rsidR="00EB57C6" w:rsidP="00416109" w:rsidRDefault="007846D0" w14:paraId="00000480" w14:textId="77777777">
      <w:pPr>
        <w:spacing w:before="120" w:after="120" w:line="240" w:lineRule="auto"/>
        <w:rPr>
          <w:rFonts w:eastAsia="Calibri"/>
        </w:rPr>
      </w:pPr>
      <w:r>
        <w:rPr>
          <w:rFonts w:eastAsia="Calibri"/>
        </w:rPr>
        <w:t xml:space="preserve">В рамках програми «Медичний працівник+» контакт з медичним працівником повинен бути встановлений до кінця третього місяця перебування. Протягом цього періоду слід підготувати необхідні оцінки обладнання та специфікації потреб.</w:t>
      </w:r>
    </w:p>
    <w:p w:rsidR="00EB57C6" w:rsidP="00416109" w:rsidRDefault="007846D0" w14:paraId="00000481" w14:textId="77777777">
      <w:pPr>
        <w:spacing w:before="120" w:after="120" w:line="240" w:lineRule="auto"/>
        <w:rPr>
          <w:rFonts w:eastAsia="Calibri"/>
        </w:rPr>
      </w:pPr>
      <w:r>
        <w:rPr>
          <w:rFonts w:eastAsia="Calibri"/>
        </w:rPr>
        <w:lastRenderedPageBreak/>
      </w:r>
      <w:r>
        <w:rPr>
          <w:rFonts w:eastAsia="Calibri"/>
        </w:rPr>
        <w:t xml:space="preserve">До кінця перших шести місяців програми очікується підвищення ефективності та якості послуг завдяки закупівлі обладнання. Асистенти медичних відвідувачів продовжуватимуть надавати постійну підтримку медичним відвідувачам до завершення програми, допомагаючи у профілактичних, освітніх та адміністративних завданнях шляхом соціальної підтримки.</w:t>
      </w:r>
    </w:p>
    <w:tbl>
      <w:tblPr>
        <w:tblStyle w:val="afd"/>
        <w:tblW w:w="5000" w:type="pct"/>
        <w:jc w:val="center"/>
        <w:tblInd w:w="0" w:type="dxa"/>
        <w:tblBorders>
          <w:top w:val="nil"/>
          <w:left w:val="nil"/>
          <w:bottom w:val="nil"/>
          <w:right w:val="nil"/>
          <w:insideH w:val="nil"/>
          <w:insideV w:val="nil"/>
        </w:tblBorders>
        <w:tblLook w:val="0600"/>
      </w:tblPr>
      <w:tblGrid>
        <w:gridCol w:w="1242"/>
        <w:gridCol w:w="7821"/>
      </w:tblGrid>
      <w:tr w:rsidRPr="00A932C3" w:rsidR="00EB57C6" w:rsidTr="00F700DD" w14:paraId="0D201561" w14:textId="77777777">
        <w:trPr>
          <w:trHeight w:val="285"/>
          <w:jc w:val="center"/>
        </w:trPr>
        <w:tc>
          <w:tcPr>
            <w:tcW w:w="685" w:type="pct"/>
            <w:tcBorders>
              <w:top w:val="single" w:color="000000" w:sz="5" w:space="0"/>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82"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w:t>
            </w:r>
          </w:p>
        </w:tc>
        <w:tc>
          <w:tcPr>
            <w:tcW w:w="4315" w:type="pc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83"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F700DD" w14:paraId="22E0D5B3" w14:textId="77777777">
        <w:trPr>
          <w:trHeight w:val="70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84"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2</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85"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Починається забезпечення медичних відвідувачів відсутнім діагностичним обладнанням, а також залучення помічників медичних відвідувачів.</w:t>
            </w:r>
          </w:p>
        </w:tc>
      </w:tr>
      <w:tr w:rsidRPr="00A932C3" w:rsidR="00EB57C6" w:rsidTr="00F700DD" w14:paraId="2672F4FE" w14:textId="77777777">
        <w:trPr>
          <w:trHeight w:val="70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86"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3</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87"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Встановлення контактів, визначення рамок співпраці та проведення регулярних консультацій.</w:t>
            </w:r>
          </w:p>
        </w:tc>
      </w:tr>
      <w:tr w:rsidRPr="00A932C3" w:rsidR="00EB57C6" w:rsidTr="00F700DD" w14:paraId="232D7A42"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88"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4</w:t>
            </w:r>
          </w:p>
        </w:tc>
        <w:tc>
          <w:tcPr>
            <w:tcW w:w="4315"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89"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Програма «Медичний відвідувач+» триває.</w:t>
            </w:r>
          </w:p>
        </w:tc>
      </w:tr>
      <w:tr w:rsidRPr="00A932C3" w:rsidR="00EB57C6" w:rsidTr="00F700DD" w14:paraId="22B8027B"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8A"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5</w:t>
            </w:r>
          </w:p>
        </w:tc>
        <w:tc>
          <w:tcPr>
            <w:tcW w:w="4315"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48B" w14:textId="77777777">
            <w:pPr>
              <w:spacing w:before="0" w:after="0" w:line="240" w:lineRule="auto"/>
              <w:jc w:val="left"/>
              <w:rPr>
                <w:rFonts w:eastAsia="Calibri" w:cs="Calibri"/>
                <w:bCs/>
                <w:sz w:val="20"/>
                <w:szCs w:val="20"/>
              </w:rPr>
            </w:pPr>
          </w:p>
        </w:tc>
      </w:tr>
      <w:tr w:rsidRPr="00A932C3" w:rsidR="00EB57C6" w:rsidTr="00F700DD" w14:paraId="0843ED9F" w14:textId="77777777">
        <w:trPr>
          <w:trHeight w:val="70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8C"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6</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8D"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Оцінка потреб в обладнанні та вимогах до помічників медичних відвідувачів завершена.</w:t>
            </w:r>
          </w:p>
        </w:tc>
      </w:tr>
      <w:tr w:rsidRPr="00A932C3" w:rsidR="00EB57C6" w:rsidTr="00F700DD" w14:paraId="30FFA46F"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8E"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7</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8F"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F700DD" w14:paraId="5A540E97"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90"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8</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91"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F700DD" w14:paraId="65C08FA5"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92"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9</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93"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F700DD" w14:paraId="27539026"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94"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10</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95"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F700DD" w14:paraId="4BCDC829"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96"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11</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97"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F700DD" w14:paraId="3084BC3D"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98"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12</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99" w14:textId="77777777">
            <w:pPr>
              <w:keepNext/>
              <w:spacing w:before="0" w:after="0" w:line="240" w:lineRule="auto"/>
              <w:jc w:val="left"/>
              <w:rPr>
                <w:rFonts w:eastAsia="Calibri" w:cs="Calibri"/>
                <w:bCs/>
                <w:sz w:val="20"/>
                <w:szCs w:val="20"/>
              </w:rPr>
            </w:pPr>
            <w:r w:rsidRPr="00A932C3">
              <w:rPr>
                <w:rFonts w:eastAsia="Calibri" w:cs="Calibri"/>
                <w:bCs/>
                <w:sz w:val="20"/>
                <w:szCs w:val="20"/>
              </w:rPr>
              <w:t xml:space="preserve"> </w:t>
            </w:r>
          </w:p>
        </w:tc>
      </w:tr>
    </w:tbl>
    <w:p w:rsidRPr="00A932C3" w:rsidR="00EB57C6" w:rsidP="00416109" w:rsidRDefault="00893CF0" w14:paraId="0000049A" w14:textId="597A7DCD">
      <w:pPr>
        <w:pStyle w:val="Kpalrs"/>
        <w:spacing w:before="120" w:after="120" w:line="240" w:lineRule="auto"/>
        <w:jc w:val="center"/>
        <w:rPr>
          <w:color w:val="1F4E79" w:themeColor="accent1" w:themeShade="80"/>
          <w:sz w:val="20"/>
          <w:szCs w:val="20"/>
        </w:rPr>
      </w:pPr>
      <w:r w:rsidRPr="00893CF0">
        <w:rPr>
          <w:color w:val="1F4E79" w:themeColor="accent1" w:themeShade="80"/>
          <w:sz w:val="20"/>
          <w:szCs w:val="20"/>
        </w:rPr>
        <w:fldChar w:fldCharType="begin"/>
      </w:r>
      <w:r w:rsidRPr="00893CF0">
        <w:rPr>
          <w:color w:val="1F4E79" w:themeColor="accent1" w:themeShade="80"/>
          <w:sz w:val="20"/>
          <w:szCs w:val="20"/>
        </w:rPr>
        <w:instrText xml:space="preserve"> SEQ Table \* ARABIC </w:instrText>
      </w:r>
      <w:r w:rsidRPr="00893CF0">
        <w:rPr>
          <w:color w:val="1F4E79" w:themeColor="accent1" w:themeShade="80"/>
          <w:sz w:val="20"/>
          <w:szCs w:val="20"/>
        </w:rPr>
        <w:fldChar w:fldCharType="separate"/>
      </w:r>
      <w:bookmarkStart w:name="_Toc208585551" w:id="188"/>
      <w:r w:rsidR="00524303">
        <w:rPr>
          <w:noProof/>
          <w:color w:val="1F4E79" w:themeColor="accent1" w:themeShade="80"/>
          <w:sz w:val="20"/>
          <w:szCs w:val="20"/>
        </w:rPr>
        <w:t>11</w:t>
      </w:r>
      <w:r w:rsidRPr="00893CF0">
        <w:rPr>
          <w:color w:val="1F4E79" w:themeColor="accent1" w:themeShade="80"/>
          <w:sz w:val="20"/>
          <w:szCs w:val="20"/>
        </w:rPr>
        <w:fldChar w:fldCharType="end"/>
      </w:r>
      <w:r w:rsidRPr="00893CF0">
        <w:rPr>
          <w:color w:val="1F4E79" w:themeColor="accent1" w:themeShade="80"/>
          <w:sz w:val="20"/>
          <w:szCs w:val="20"/>
        </w:rPr>
        <w:t xml:space="preserve">. Таблиця: Розклад: Програма «Медичний працівник +»</w:t>
      </w:r>
      <w:bookmarkEnd w:id="188"/>
    </w:p>
    <w:p w:rsidR="00EB57C6" w:rsidP="00416109" w:rsidRDefault="007846D0" w14:paraId="0000049B" w14:textId="77777777">
      <w:pPr>
        <w:pStyle w:val="Cmsor2"/>
        <w:spacing w:before="120" w:after="120" w:line="240" w:lineRule="auto"/>
        <w:rPr>
          <w:rFonts w:eastAsia="Calibri"/>
        </w:rPr>
      </w:pPr>
      <w:bookmarkStart w:name="_heading=h.6y2l5pknl3yb" w:colFirst="0" w:colLast="0" w:id="189"/>
      <w:bookmarkStart w:name="_Toc208585823" w:id="190"/>
      <w:bookmarkEnd w:id="189"/>
      <w:r>
        <w:rPr>
          <w:rFonts w:eastAsia="Calibri"/>
        </w:rPr>
        <w:t xml:space="preserve">Сприяння здоровому </w:t>
      </w:r>
      <w:r w:rsidRPr="000C7B8A">
        <w:t xml:space="preserve">розвитку </w:t>
      </w:r>
      <w:r>
        <w:rPr>
          <w:rFonts w:eastAsia="Calibri"/>
        </w:rPr>
        <w:t xml:space="preserve">та здоровому способу життя</w:t>
      </w:r>
      <w:bookmarkEnd w:id="190"/>
    </w:p>
    <w:p w:rsidRPr="000C7B8A" w:rsidR="00EB57C6" w:rsidP="00416109" w:rsidRDefault="007846D0" w14:paraId="0000049C" w14:textId="77777777">
      <w:pPr>
        <w:pStyle w:val="Cmsor3"/>
        <w:spacing w:before="120" w:after="120" w:line="240" w:lineRule="auto"/>
      </w:pPr>
      <w:bookmarkStart w:name="_heading=h.nhuwdeexdv2l" w:colFirst="0" w:colLast="0" w:id="191"/>
      <w:bookmarkEnd w:id="191"/>
      <w:r w:rsidRPr="000C7B8A">
        <w:t xml:space="preserve">Наш підхід</w:t>
      </w:r>
    </w:p>
    <w:p w:rsidR="00EB57C6" w:rsidP="00416109" w:rsidRDefault="007846D0" w14:paraId="0000049D" w14:textId="77777777">
      <w:pPr>
        <w:spacing w:before="120" w:after="120" w:line="240" w:lineRule="auto"/>
        <w:rPr>
          <w:rFonts w:eastAsia="Calibri"/>
        </w:rPr>
      </w:pPr>
      <w:r>
        <w:rPr>
          <w:rFonts w:eastAsia="Calibri"/>
        </w:rPr>
        <w:t xml:space="preserve">Кожна хвороба або ускладнення, яким можна запобігти, і кожна нездорова їжа позбавляють дитину шансу на здорове життя. Ми вважаємо, що наша відповідальність полягає в тому, щоб забезпечити кожному плоду найкращий старт у житті ще в утробі матері. Кожна майбутня мати заслуговує на найвищу якість догляду, найвідповідніші вітаміни та середовище, яке забезпечує найкращі умови для нового життя. Для багатьох людей, які живуть у бідності, ці необхідні речі залишаються недосяжними, оскільки брак переважає ці фундаментальні потреби. Наша місія полягає в тому, щоб під час вагітності, пологів та розширення сім'ї забезпечувалися необхідні вітаміни і жодна дитина не залишалася без необхідних засобів.</w:t>
      </w:r>
    </w:p>
    <w:p w:rsidRPr="000C7B8A" w:rsidR="00EB57C6" w:rsidP="00416109" w:rsidRDefault="007846D0" w14:paraId="0000049E" w14:textId="77777777">
      <w:pPr>
        <w:pStyle w:val="Cmsor3"/>
        <w:spacing w:before="120" w:after="120" w:line="240" w:lineRule="auto"/>
      </w:pPr>
      <w:bookmarkStart w:name="_heading=h.uhz7gdh1hk9x" w:colFirst="0" w:colLast="0" w:id="192"/>
      <w:bookmarkEnd w:id="192"/>
      <w:r w:rsidRPr="000C7B8A">
        <w:t xml:space="preserve">Наша мета</w:t>
      </w:r>
    </w:p>
    <w:p w:rsidR="00EB57C6" w:rsidP="00416109" w:rsidRDefault="007846D0" w14:paraId="0000049F" w14:textId="77777777">
      <w:pPr>
        <w:spacing w:before="120" w:after="120" w:line="240" w:lineRule="auto"/>
        <w:rPr>
          <w:rFonts w:eastAsia="Calibri"/>
        </w:rPr>
      </w:pPr>
      <w:r>
        <w:rPr>
          <w:rFonts w:eastAsia="Calibri"/>
        </w:rPr>
        <w:t xml:space="preserve">Значна кількість сімей з маленькими дітьми не має базових умов, необхідних для здорового розвитку, тому надзвичайно важливо подолати ці прогалини. Це особливо актуально під час вагітності, післяпологового відновлення та у великих бідних сім'ях, де фінансові обмеження перешкоджають доступу до високоякісних, часто дорогих або важкодоступних необхідних продуктів.</w:t>
      </w:r>
    </w:p>
    <w:p w:rsidRPr="000C7B8A" w:rsidR="00EB57C6" w:rsidP="00416109" w:rsidRDefault="007846D0" w14:paraId="000004A0" w14:textId="77777777">
      <w:pPr>
        <w:pStyle w:val="Cmsor3"/>
        <w:spacing w:before="120" w:after="120" w:line="240" w:lineRule="auto"/>
      </w:pPr>
      <w:bookmarkStart w:name="_heading=h.sdrgg0h41dcy" w:colFirst="0" w:colLast="0" w:id="193"/>
      <w:bookmarkEnd w:id="193"/>
      <w:r w:rsidRPr="000C7B8A">
        <w:t xml:space="preserve">Кроки</w:t>
      </w:r>
    </w:p>
    <w:p w:rsidR="00EB57C6" w:rsidP="00416109" w:rsidRDefault="007846D0" w14:paraId="000004A1" w14:textId="77777777">
      <w:pPr>
        <w:spacing w:before="120" w:after="120" w:line="240" w:lineRule="auto"/>
        <w:rPr>
          <w:rFonts w:eastAsia="Calibri"/>
        </w:rPr>
      </w:pPr>
      <w:r>
        <w:rPr>
          <w:rFonts w:eastAsia="Calibri"/>
        </w:rPr>
        <w:t xml:space="preserve">Підтримка здорового розвитку та способу життя забезпечується в першу чергу за допомогою пакету допомоги у вигляді товарів, розробленого для вагітних жінок, молодих матерів та дітей різних вікових груп. Сюди входять пренатальні вітаміни та вітамінні набори для маленьких дітей, медичні засоби та безрецептурні товари для здоров'я, доступні в точках Presence Points, а також спеціально підібрані </w:t>
      </w:r>
      <w:r>
        <w:rPr>
          <w:rFonts w:eastAsia="Calibri"/>
        </w:rPr>
        <w:t xml:space="preserve">пакети </w:t>
      </w:r>
      <w:r>
        <w:rPr>
          <w:rFonts w:eastAsia="Calibri"/>
        </w:rPr>
        <w:t xml:space="preserve">підтримки</w:t>
      </w:r>
      <w:r>
        <w:rPr>
          <w:rFonts w:eastAsia="Calibri"/>
        </w:rPr>
        <w:lastRenderedPageBreak/>
      </w:r>
      <w:r>
        <w:rPr>
          <w:rFonts w:eastAsia="Calibri"/>
        </w:rPr>
        <w:t xml:space="preserve"> , такі як пакет для вагітних жінок, пакет для немовлят та пакет для старших братів і сестер. Ці пакети значно полегшують перехідний період для сімей, які очікують на народження дитини, та допомагають їм підготуватися до фінансових витрат, пов'язаних із розширенням сім'ї.</w:t>
      </w:r>
    </w:p>
    <w:p w:rsidRPr="000C7B8A" w:rsidR="00EB57C6" w:rsidP="00416109" w:rsidRDefault="007846D0" w14:paraId="000004A2" w14:textId="77777777">
      <w:pPr>
        <w:pStyle w:val="Cmsor3"/>
        <w:spacing w:before="120" w:after="120" w:line="240" w:lineRule="auto"/>
      </w:pPr>
      <w:bookmarkStart w:name="_heading=h.lsup1jav2xs7" w:colFirst="0" w:colLast="0" w:id="194"/>
      <w:bookmarkEnd w:id="194"/>
      <w:r w:rsidRPr="000C7B8A">
        <w:t xml:space="preserve">Планування</w:t>
      </w:r>
    </w:p>
    <w:p w:rsidR="00EB57C6" w:rsidP="00416109" w:rsidRDefault="007846D0" w14:paraId="000004A3" w14:textId="77777777">
      <w:pPr>
        <w:spacing w:before="120" w:after="120" w:line="240" w:lineRule="auto"/>
        <w:rPr>
          <w:rFonts w:eastAsia="Calibri"/>
        </w:rPr>
      </w:pPr>
      <w:r>
        <w:rPr>
          <w:rFonts w:eastAsia="Calibri"/>
        </w:rPr>
        <w:t xml:space="preserve">З початку програми сімейні наставники та помічники медичних працівників, консультуючись з медичними працівниками, постійно стежать за обставинами та потребами майбутніх матерів і сімей з дітьми. На основі цих оцінок формуються та закуповуються необхідні пакети підтримки. Починаючи з шостого місяця програми, ці пакети регулярно розподіляються серед сімей.</w:t>
      </w:r>
    </w:p>
    <w:tbl>
      <w:tblPr>
        <w:tblStyle w:val="afe"/>
        <w:tblW w:w="5000" w:type="pct"/>
        <w:jc w:val="center"/>
        <w:tblInd w:w="0" w:type="dxa"/>
        <w:tblBorders>
          <w:top w:val="nil"/>
          <w:left w:val="nil"/>
          <w:bottom w:val="nil"/>
          <w:right w:val="nil"/>
          <w:insideH w:val="nil"/>
          <w:insideV w:val="nil"/>
        </w:tblBorders>
        <w:tblLook w:val="0600"/>
      </w:tblPr>
      <w:tblGrid>
        <w:gridCol w:w="1189"/>
        <w:gridCol w:w="3937"/>
        <w:gridCol w:w="3937"/>
      </w:tblGrid>
      <w:tr w:rsidRPr="00A932C3" w:rsidR="00EB57C6" w:rsidTr="00F700DD" w14:paraId="6F3646DA" w14:textId="77777777">
        <w:trPr>
          <w:trHeight w:val="285"/>
          <w:jc w:val="center"/>
        </w:trPr>
        <w:tc>
          <w:tcPr>
            <w:tcW w:w="656" w:type="pct"/>
            <w:tcBorders>
              <w:top w:val="single" w:color="000000" w:sz="5" w:space="0"/>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A4"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w:t>
            </w:r>
          </w:p>
        </w:tc>
        <w:tc>
          <w:tcPr>
            <w:tcW w:w="4344" w:type="pct"/>
            <w:gridSpan w:val="2"/>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A5"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F700DD" w14:paraId="1048F91B" w14:textId="77777777">
        <w:trPr>
          <w:trHeight w:val="285"/>
          <w:jc w:val="center"/>
        </w:trPr>
        <w:tc>
          <w:tcPr>
            <w:tcW w:w="656"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A7"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2</w:t>
            </w:r>
          </w:p>
        </w:tc>
        <w:tc>
          <w:tcPr>
            <w:tcW w:w="4344" w:type="pct"/>
            <w:gridSpan w:val="2"/>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A8"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F700DD" w14:paraId="5A894777" w14:textId="77777777">
        <w:trPr>
          <w:trHeight w:val="285"/>
          <w:jc w:val="center"/>
        </w:trPr>
        <w:tc>
          <w:tcPr>
            <w:tcW w:w="656"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AA"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3</w:t>
            </w:r>
          </w:p>
        </w:tc>
        <w:tc>
          <w:tcPr>
            <w:tcW w:w="4344" w:type="pct"/>
            <w:gridSpan w:val="2"/>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AB"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F700DD" w14:paraId="5F878515" w14:textId="77777777">
        <w:trPr>
          <w:trHeight w:val="585"/>
          <w:jc w:val="center"/>
        </w:trPr>
        <w:tc>
          <w:tcPr>
            <w:tcW w:w="656"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AD"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4</w:t>
            </w:r>
          </w:p>
        </w:tc>
        <w:tc>
          <w:tcPr>
            <w:tcW w:w="2172"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AE"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Розпочато організацію постачання вітамінів для вагітних та вітамінних наборів для дітей молодшого віку.</w:t>
            </w:r>
          </w:p>
        </w:tc>
        <w:tc>
          <w:tcPr>
            <w:tcW w:w="2172"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AF"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Розпочато організацію надання пакетів для немовлят.</w:t>
            </w:r>
          </w:p>
        </w:tc>
      </w:tr>
      <w:tr w:rsidRPr="00A932C3" w:rsidR="00EB57C6" w:rsidTr="00F700DD" w14:paraId="6D096333" w14:textId="77777777">
        <w:trPr>
          <w:trHeight w:val="585"/>
          <w:jc w:val="center"/>
        </w:trPr>
        <w:tc>
          <w:tcPr>
            <w:tcW w:w="656"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B0"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5</w:t>
            </w:r>
          </w:p>
        </w:tc>
        <w:tc>
          <w:tcPr>
            <w:tcW w:w="2172"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4B1" w14:textId="77777777">
            <w:pPr>
              <w:spacing w:before="0" w:after="0" w:line="240" w:lineRule="auto"/>
              <w:jc w:val="left"/>
              <w:rPr>
                <w:rFonts w:eastAsia="Calibri" w:cs="Calibri"/>
                <w:bCs/>
                <w:sz w:val="20"/>
                <w:szCs w:val="20"/>
              </w:rPr>
            </w:pPr>
          </w:p>
        </w:tc>
        <w:tc>
          <w:tcPr>
            <w:tcW w:w="2172"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4B2" w14:textId="77777777">
            <w:pPr>
              <w:spacing w:before="0" w:after="0" w:line="240" w:lineRule="auto"/>
              <w:jc w:val="left"/>
              <w:rPr>
                <w:rFonts w:eastAsia="Calibri" w:cs="Calibri"/>
                <w:bCs/>
                <w:sz w:val="20"/>
                <w:szCs w:val="20"/>
              </w:rPr>
            </w:pPr>
          </w:p>
        </w:tc>
      </w:tr>
      <w:tr w:rsidRPr="00A932C3" w:rsidR="00EB57C6" w:rsidTr="00F700DD" w14:paraId="1C2F7CF0" w14:textId="77777777">
        <w:trPr>
          <w:trHeight w:val="705"/>
          <w:jc w:val="center"/>
        </w:trPr>
        <w:tc>
          <w:tcPr>
            <w:tcW w:w="656"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B3"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6</w:t>
            </w:r>
          </w:p>
        </w:tc>
        <w:tc>
          <w:tcPr>
            <w:tcW w:w="2172"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B4"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Розпочато надання вітамінів для вагітних.</w:t>
            </w:r>
          </w:p>
        </w:tc>
        <w:tc>
          <w:tcPr>
            <w:tcW w:w="2172"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B5"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Розпочато розподіл пакетів для немовлят.</w:t>
            </w:r>
          </w:p>
        </w:tc>
      </w:tr>
      <w:tr w:rsidRPr="00A932C3" w:rsidR="00EB57C6" w:rsidTr="00F700DD" w14:paraId="64D8BBC2" w14:textId="77777777">
        <w:trPr>
          <w:trHeight w:val="285"/>
          <w:jc w:val="center"/>
        </w:trPr>
        <w:tc>
          <w:tcPr>
            <w:tcW w:w="656"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B6"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7</w:t>
            </w:r>
          </w:p>
        </w:tc>
        <w:tc>
          <w:tcPr>
            <w:tcW w:w="4344" w:type="pct"/>
            <w:gridSpan w:val="2"/>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B7"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F700DD" w14:paraId="69A7E0A2" w14:textId="77777777">
        <w:trPr>
          <w:trHeight w:val="285"/>
          <w:jc w:val="center"/>
        </w:trPr>
        <w:tc>
          <w:tcPr>
            <w:tcW w:w="656"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B9"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8</w:t>
            </w:r>
          </w:p>
        </w:tc>
        <w:tc>
          <w:tcPr>
            <w:tcW w:w="4344" w:type="pct"/>
            <w:gridSpan w:val="2"/>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BA"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F700DD" w14:paraId="68619AEA" w14:textId="77777777">
        <w:trPr>
          <w:trHeight w:val="285"/>
          <w:jc w:val="center"/>
        </w:trPr>
        <w:tc>
          <w:tcPr>
            <w:tcW w:w="656"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BC"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9</w:t>
            </w:r>
          </w:p>
        </w:tc>
        <w:tc>
          <w:tcPr>
            <w:tcW w:w="4344" w:type="pct"/>
            <w:gridSpan w:val="2"/>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BD"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F700DD" w14:paraId="0380EAB6" w14:textId="77777777">
        <w:trPr>
          <w:trHeight w:val="285"/>
          <w:jc w:val="center"/>
        </w:trPr>
        <w:tc>
          <w:tcPr>
            <w:tcW w:w="656"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BF"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10</w:t>
            </w:r>
          </w:p>
        </w:tc>
        <w:tc>
          <w:tcPr>
            <w:tcW w:w="4344" w:type="pct"/>
            <w:gridSpan w:val="2"/>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C0"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F700DD" w14:paraId="03B90A95" w14:textId="77777777">
        <w:trPr>
          <w:trHeight w:val="285"/>
          <w:jc w:val="center"/>
        </w:trPr>
        <w:tc>
          <w:tcPr>
            <w:tcW w:w="656"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C2"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11</w:t>
            </w:r>
          </w:p>
        </w:tc>
        <w:tc>
          <w:tcPr>
            <w:tcW w:w="4344" w:type="pct"/>
            <w:gridSpan w:val="2"/>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C3"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F700DD" w14:paraId="6CD7AE06" w14:textId="77777777">
        <w:trPr>
          <w:trHeight w:val="285"/>
          <w:jc w:val="center"/>
        </w:trPr>
        <w:tc>
          <w:tcPr>
            <w:tcW w:w="656"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C5"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12</w:t>
            </w:r>
          </w:p>
        </w:tc>
        <w:tc>
          <w:tcPr>
            <w:tcW w:w="4344" w:type="pct"/>
            <w:gridSpan w:val="2"/>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C6" w14:textId="77777777">
            <w:pPr>
              <w:keepNext/>
              <w:spacing w:before="0" w:after="0" w:line="240" w:lineRule="auto"/>
              <w:jc w:val="left"/>
              <w:rPr>
                <w:rFonts w:eastAsia="Calibri" w:cs="Calibri"/>
                <w:bCs/>
                <w:sz w:val="20"/>
                <w:szCs w:val="20"/>
              </w:rPr>
            </w:pPr>
            <w:r w:rsidRPr="00A932C3">
              <w:rPr>
                <w:rFonts w:eastAsia="Calibri" w:cs="Calibri"/>
                <w:bCs/>
                <w:sz w:val="20"/>
                <w:szCs w:val="20"/>
              </w:rPr>
              <w:t xml:space="preserve"> </w:t>
            </w:r>
          </w:p>
        </w:tc>
      </w:tr>
    </w:tbl>
    <w:p w:rsidRPr="00A932C3" w:rsidR="00EB57C6" w:rsidP="00416109" w:rsidRDefault="00893CF0" w14:paraId="000004C8" w14:textId="43391E00">
      <w:pPr>
        <w:pStyle w:val="Kpalrs"/>
        <w:spacing w:before="120" w:after="120" w:line="240" w:lineRule="auto"/>
        <w:jc w:val="center"/>
        <w:rPr>
          <w:color w:val="1F4E79" w:themeColor="accent1" w:themeShade="80"/>
          <w:sz w:val="20"/>
          <w:szCs w:val="20"/>
        </w:rPr>
      </w:pPr>
      <w:r w:rsidRPr="001F1439">
        <w:rPr>
          <w:color w:val="1F4E79" w:themeColor="accent1" w:themeShade="80"/>
          <w:sz w:val="20"/>
          <w:szCs w:val="20"/>
        </w:rPr>
        <w:fldChar w:fldCharType="begin"/>
      </w:r>
      <w:r w:rsidRPr="001F1439">
        <w:rPr>
          <w:color w:val="1F4E79" w:themeColor="accent1" w:themeShade="80"/>
          <w:sz w:val="20"/>
          <w:szCs w:val="20"/>
        </w:rPr>
        <w:instrText xml:space="preserve"> SEQ Table \* ARABIC </w:instrText>
      </w:r>
      <w:r w:rsidRPr="001F1439">
        <w:rPr>
          <w:color w:val="1F4E79" w:themeColor="accent1" w:themeShade="80"/>
          <w:sz w:val="20"/>
          <w:szCs w:val="20"/>
        </w:rPr>
        <w:fldChar w:fldCharType="separate"/>
      </w:r>
      <w:bookmarkStart w:name="_Toc208585552" w:id="195"/>
      <w:r w:rsidR="00524303">
        <w:rPr>
          <w:noProof/>
          <w:color w:val="1F4E79" w:themeColor="accent1" w:themeShade="80"/>
          <w:sz w:val="20"/>
          <w:szCs w:val="20"/>
        </w:rPr>
        <w:t>12</w:t>
      </w:r>
      <w:r w:rsidRPr="001F1439">
        <w:rPr>
          <w:color w:val="1F4E79" w:themeColor="accent1" w:themeShade="80"/>
          <w:sz w:val="20"/>
          <w:szCs w:val="20"/>
        </w:rPr>
        <w:fldChar w:fldCharType="end"/>
      </w:r>
      <w:r w:rsidRPr="001F1439">
        <w:rPr>
          <w:color w:val="1F4E79" w:themeColor="accent1" w:themeShade="80"/>
          <w:sz w:val="20"/>
          <w:szCs w:val="20"/>
        </w:rPr>
        <w:t xml:space="preserve">. Таблиця: Планування: сприяння здоровому розвитку та здоровому способу життя</w:t>
      </w:r>
      <w:bookmarkEnd w:id="195"/>
    </w:p>
    <w:p w:rsidRPr="000C7B8A" w:rsidR="00EB57C6" w:rsidP="00416109" w:rsidRDefault="007846D0" w14:paraId="000004C9" w14:textId="77777777">
      <w:pPr>
        <w:pStyle w:val="Cmsor3"/>
        <w:spacing w:before="120" w:after="120" w:line="240" w:lineRule="auto"/>
      </w:pPr>
      <w:bookmarkStart w:name="_heading=h.tdx0fhe4wr0l" w:colFirst="0" w:colLast="0" w:id="196"/>
      <w:bookmarkEnd w:id="196"/>
      <w:r w:rsidRPr="000C7B8A">
        <w:t xml:space="preserve">На якому етапі виконання завдання ми перебуваємо?</w:t>
      </w:r>
    </w:p>
    <w:p w:rsidR="00EB57C6" w:rsidP="00416109" w:rsidRDefault="007846D0" w14:paraId="000004CA" w14:textId="77777777">
      <w:pPr>
        <w:spacing w:before="120" w:after="120" w:line="240" w:lineRule="auto"/>
        <w:rPr>
          <w:rFonts w:eastAsia="Calibri"/>
        </w:rPr>
      </w:pPr>
      <w:r>
        <w:rPr>
          <w:rFonts w:eastAsia="Calibri"/>
        </w:rPr>
        <w:t xml:space="preserve">В рамках програми «Присутність» наша мета полягає в тому, щоб кожна дитина народжувалася в безпечних і належних умовах. Ця ініціатива спрямована на допомогу сім'ям, які виховують дітей віком від 0 до 3 років, та надання необхідних дитячих товарів і пакетів профілактичної допомоги тим, хто цього потребує, з урахуванням індивідуальних потреб. Сімейні наставники постійно відповідають за оцінку цих потреб, координацію доставки необхідних пакетів до населених пунктів та їх розподіл серед сімей.</w:t>
      </w:r>
    </w:p>
    <w:p w:rsidRPr="000C7B8A" w:rsidR="00EB57C6" w:rsidP="00416109" w:rsidRDefault="007846D0" w14:paraId="000004CB" w14:textId="77777777">
      <w:pPr>
        <w:pStyle w:val="Cmsor3"/>
        <w:spacing w:before="120" w:after="120" w:line="240" w:lineRule="auto"/>
      </w:pPr>
      <w:bookmarkStart w:name="_heading=h.7m8u0dsek52a" w:colFirst="0" w:colLast="0" w:id="197"/>
      <w:bookmarkEnd w:id="197"/>
      <w:r w:rsidRPr="000C7B8A">
        <w:t xml:space="preserve">Питання для розгляду</w:t>
      </w:r>
    </w:p>
    <w:p w:rsidRPr="000C7B8A" w:rsidR="00EB57C6" w:rsidP="00416109" w:rsidRDefault="007846D0" w14:paraId="000004CC" w14:textId="4FFACABB">
      <w:pPr>
        <w:pStyle w:val="Listaszerbekezds"/>
        <w:numPr>
          <w:ilvl w:val="0"/>
          <w:numId w:val="43"/>
        </w:numPr>
        <w:spacing w:before="120" w:after="120" w:line="240" w:lineRule="auto"/>
        <w:contextualSpacing w:val="0"/>
        <w:rPr>
          <w:rFonts w:eastAsia="Calibri"/>
        </w:rPr>
      </w:pPr>
      <w:r w:rsidRPr="000C7B8A">
        <w:rPr>
          <w:rFonts w:eastAsia="Calibri"/>
        </w:rPr>
        <w:t xml:space="preserve">Чи забезпечуємо ми вагітним жінкам та маленьким дітям необхідні вітаміни для здорового розвитку?</w:t>
      </w:r>
    </w:p>
    <w:p w:rsidRPr="000C7B8A" w:rsidR="00EB57C6" w:rsidP="00416109" w:rsidRDefault="007846D0" w14:paraId="000004CD" w14:textId="6E7D82CC">
      <w:pPr>
        <w:pStyle w:val="Listaszerbekezds"/>
        <w:numPr>
          <w:ilvl w:val="0"/>
          <w:numId w:val="43"/>
        </w:numPr>
        <w:spacing w:before="120" w:after="120" w:line="240" w:lineRule="auto"/>
        <w:contextualSpacing w:val="0"/>
        <w:rPr>
          <w:rFonts w:eastAsia="Calibri"/>
        </w:rPr>
      </w:pPr>
      <w:r w:rsidRPr="000C7B8A">
        <w:rPr>
          <w:rFonts w:eastAsia="Calibri"/>
        </w:rPr>
        <w:t xml:space="preserve">Чи достатньо ми підготувалися до закупівлі наборів для вагітних жінок та немовлят, враховуючи можливість передчасних пологів?</w:t>
      </w:r>
    </w:p>
    <w:p w:rsidRPr="000C7B8A" w:rsidR="00EB57C6" w:rsidP="00416109" w:rsidRDefault="007846D0" w14:paraId="000004CE" w14:textId="77777777">
      <w:pPr>
        <w:pStyle w:val="Cmsor3"/>
        <w:spacing w:before="120" w:after="120" w:line="240" w:lineRule="auto"/>
      </w:pPr>
      <w:bookmarkStart w:name="_heading=h.l4tn2nvim5qh" w:colFirst="0" w:colLast="0" w:id="198"/>
      <w:bookmarkEnd w:id="198"/>
      <w:r w:rsidRPr="000C7B8A">
        <w:lastRenderedPageBreak/>
      </w:r>
      <w:r w:rsidRPr="000C7B8A">
        <w:t xml:space="preserve">Співпраця</w:t>
      </w:r>
    </w:p>
    <w:p w:rsidR="00EB57C6" w:rsidP="00416109" w:rsidRDefault="007846D0" w14:paraId="000004CF" w14:textId="77777777">
      <w:pPr>
        <w:spacing w:before="120" w:after="120" w:line="240" w:lineRule="auto"/>
        <w:rPr>
          <w:rFonts w:eastAsia="Calibri"/>
        </w:rPr>
      </w:pPr>
      <w:r>
        <w:rPr>
          <w:rFonts w:eastAsia="Calibri"/>
        </w:rPr>
        <w:t xml:space="preserve">Регіональні координатори контролюють та підтримують сімейних наставників та помічників медичних працівників, а центральна координаційна служба управляє логістикою розподілу наборів.</w:t>
      </w:r>
    </w:p>
    <w:p w:rsidR="00EB57C6" w:rsidP="00416109" w:rsidRDefault="007846D0" w14:paraId="000004D0" w14:textId="77777777">
      <w:pPr>
        <w:pStyle w:val="Cmsor2"/>
        <w:spacing w:before="120" w:after="120" w:line="240" w:lineRule="auto"/>
        <w:rPr>
          <w:rFonts w:eastAsia="Calibri"/>
        </w:rPr>
      </w:pPr>
      <w:bookmarkStart w:name="_heading=h.snbt208wrakz" w:colFirst="0" w:colLast="0" w:id="199"/>
      <w:bookmarkStart w:name="_Toc208585824" w:id="200"/>
      <w:bookmarkEnd w:id="199"/>
      <w:r>
        <w:rPr>
          <w:rFonts w:eastAsia="Calibri"/>
        </w:rPr>
        <w:t xml:space="preserve">Підтримка раннього моторного розвитку та сприяння неврологічному дозріванню</w:t>
      </w:r>
      <w:bookmarkEnd w:id="200"/>
    </w:p>
    <w:p w:rsidRPr="000C7B8A" w:rsidR="00EB57C6" w:rsidP="00416109" w:rsidRDefault="007846D0" w14:paraId="000004D1" w14:textId="77777777">
      <w:pPr>
        <w:pStyle w:val="Cmsor3"/>
        <w:spacing w:before="120" w:after="120" w:line="240" w:lineRule="auto"/>
      </w:pPr>
      <w:bookmarkStart w:name="_heading=h.hxp46abdz3x" w:colFirst="0" w:colLast="0" w:id="201"/>
      <w:bookmarkEnd w:id="201"/>
      <w:r w:rsidRPr="000C7B8A">
        <w:t xml:space="preserve">Наш підхід</w:t>
      </w:r>
    </w:p>
    <w:p w:rsidR="00EB57C6" w:rsidP="00416109" w:rsidRDefault="007846D0" w14:paraId="000004D2" w14:textId="2FD50A61">
      <w:pPr>
        <w:spacing w:before="120" w:after="120" w:line="240" w:lineRule="auto"/>
        <w:rPr>
          <w:rFonts w:eastAsia="Calibri"/>
        </w:rPr>
      </w:pPr>
      <w:r>
        <w:rPr>
          <w:rFonts w:eastAsia="Calibri"/>
        </w:rPr>
        <w:t xml:space="preserve">З самого першого моменту життя діти залучаються до інтенсивного процесу навчання. Вони досліджують світ, торкаючись, бачачи, смакуючи та нюхаючи. Чим багатше їхнє оточення на стимули, тим легшим і цікавішим стає це навчання. Ми усвідомлюємо, що діти, які не мають можливості відкривати для себе світ і відчувати радість від пізнання, стикаються із значними труднощами. Багато молодих батьків не усвідомлюють, що прості дії, такі як дозволяти дитині лежати на животі, щоб вона могла розтягуватися, тягнутися і зміцнювати спину, сприяють здоровому розвитку. Регулярний відпочинок, спів і обійми необхідні дитині, щоб вона почувалася в безпеці, оскільки надмірна стимуляція </w:t>
      </w:r>
      <w:r w:rsidR="00983C89">
        <w:rPr>
          <w:rFonts w:eastAsia="Calibri"/>
        </w:rPr>
        <w:t xml:space="preserve">– </w:t>
      </w:r>
      <w:r>
        <w:rPr>
          <w:rFonts w:eastAsia="Calibri"/>
        </w:rPr>
        <w:t xml:space="preserve">постійна взаємодія, шум і фонові дії </w:t>
      </w:r>
      <w:r w:rsidR="00983C89">
        <w:rPr>
          <w:rFonts w:eastAsia="Calibri"/>
        </w:rPr>
        <w:t xml:space="preserve">– </w:t>
      </w:r>
      <w:r>
        <w:rPr>
          <w:rFonts w:eastAsia="Calibri"/>
        </w:rPr>
        <w:t xml:space="preserve">може бути для неї надто обтяжливою. Однак, крім того, щоб їх тримали на руках і заспокоювали, для немовлят однаково важливо пройти всі етапи моторного розвитку. Ми знаємо, що незліченні втрачені можливості походять від мислення </w:t>
      </w:r>
      <w:r>
        <w:rPr>
          <w:rFonts w:eastAsia="Calibri"/>
          <w:i/>
        </w:rPr>
        <w:t xml:space="preserve">«я теж якось виріс». </w:t>
      </w:r>
      <w:r>
        <w:rPr>
          <w:rFonts w:eastAsia="Calibri"/>
        </w:rPr>
        <w:t xml:space="preserve">Наша місія — подавати приклад терпінням, демонструючи, що, як і чому конкретні дії повинні бути інтегровані в щоденний розпорядок дня немовляти. Сприяючи більшій обізнаності про етапи розвитку, ми можемо разом розділити диво зростання дитини.</w:t>
      </w:r>
    </w:p>
    <w:p w:rsidRPr="000C7B8A" w:rsidR="00EB57C6" w:rsidP="00416109" w:rsidRDefault="007846D0" w14:paraId="000004D3" w14:textId="77777777">
      <w:pPr>
        <w:pStyle w:val="Cmsor3"/>
        <w:spacing w:before="120" w:after="120" w:line="240" w:lineRule="auto"/>
      </w:pPr>
      <w:bookmarkStart w:name="_heading=h.31kvsrxfenko" w:colFirst="0" w:colLast="0" w:id="202"/>
      <w:bookmarkEnd w:id="202"/>
      <w:r w:rsidRPr="000C7B8A">
        <w:t xml:space="preserve">Наша мета</w:t>
      </w:r>
    </w:p>
    <w:p w:rsidR="00EB57C6" w:rsidP="00416109" w:rsidRDefault="007846D0" w14:paraId="000004D4" w14:textId="1F36E8D8">
      <w:pPr>
        <w:spacing w:before="120" w:after="120" w:line="240" w:lineRule="auto"/>
        <w:rPr>
          <w:rFonts w:eastAsia="Calibri"/>
        </w:rPr>
      </w:pPr>
      <w:r>
        <w:rPr>
          <w:rFonts w:eastAsia="Calibri"/>
        </w:rPr>
        <w:t xml:space="preserve">Програма спрямована на підтримку раннього моторного розвитку та сприяння неврологічному дозріванню. Через відсутність стимулюючого середовища, складні житлові умови та обмежені знання батьків, ранній моторний розвиток дітей часто затримується або </w:t>
      </w:r>
      <w:r>
        <w:rPr>
          <w:rFonts w:eastAsia="Calibri"/>
        </w:rPr>
        <w:t xml:space="preserve">повністю відсутні </w:t>
      </w:r>
      <w:r>
        <w:rPr>
          <w:rFonts w:eastAsia="Calibri"/>
        </w:rPr>
        <w:t xml:space="preserve">основні рухові навички</w:t>
      </w:r>
      <w:r w:rsidR="00983C89">
        <w:rPr>
          <w:rFonts w:eastAsia="Calibri"/>
        </w:rPr>
        <w:t xml:space="preserve">,</w:t>
      </w:r>
      <w:r w:rsidR="00983C89">
        <w:rPr>
          <w:rFonts w:eastAsia="Calibri"/>
        </w:rPr>
        <w:t xml:space="preserve"> </w:t>
      </w:r>
      <w:r>
        <w:rPr>
          <w:rFonts w:eastAsia="Calibri"/>
        </w:rPr>
        <w:t xml:space="preserve">такі як перевертання, повзання та лазіння</w:t>
      </w:r>
      <w:r>
        <w:rPr>
          <w:rFonts w:eastAsia="Calibri"/>
        </w:rPr>
        <w:t xml:space="preserve">. Досвід показує, що моторний розвиток дітей віком 0-3 роки, як правило, має дві крайності: або затримується, або прогресує занадто швидко. У багатьох домівках дітей не кладуть на підлогу через погане або холодне покриття, а також не дають їм можливості гойдатися або качатися. Натомість вони проводять надто багато часу на руках і їх занадто рано заохочують стояти. Домашнє середовище часто є галасливим і переповненим, що піддає немовлят і малюків надмірному сенсорному навантаженню, неадекватному їхньому етапу розвитку. Часто відсутні ключові ранні враження, такі як спів, розповідання історій за ілюстрованими книжками, гойдання та ігрові фізичні взаємодії. У деяких громадах двомовність створює додаткові проблеми у розвитку мовлення, оскільки деякі діти вперше стикаються з угорською мовою лише тоді, коли починають відвідувати дошкільний заклад. Цей мовний бар'єр створює значний стрес як для дітей, так і для фахівців з точки зору розуміння та емоційної безпеки. Ці умови не тільки призводять до порушень моторної координації, але й спричиняють неврологічну незрілість та затримку розвитку когнітивних, зорових, мовних та соціальних навичок. Ці фактори негативно впливають на інтелектуальний та емоційний розвиток, що в кінцевому підсумку позначається на навчанні дитини та її майбутніх навчальних результатах.</w:t>
      </w:r>
    </w:p>
    <w:p w:rsidRPr="000C7B8A" w:rsidR="00EB57C6" w:rsidP="00416109" w:rsidRDefault="007846D0" w14:paraId="000004D5" w14:textId="77777777">
      <w:pPr>
        <w:pStyle w:val="Cmsor3"/>
        <w:spacing w:before="120" w:after="120" w:line="240" w:lineRule="auto"/>
      </w:pPr>
      <w:bookmarkStart w:name="_heading=h.v6a9uwql7y4w" w:colFirst="0" w:colLast="0" w:id="203"/>
      <w:bookmarkEnd w:id="203"/>
      <w:r w:rsidRPr="000C7B8A">
        <w:t xml:space="preserve">Кроки</w:t>
      </w:r>
    </w:p>
    <w:p w:rsidR="00EB57C6" w:rsidP="00416109" w:rsidRDefault="007846D0" w14:paraId="000004D6" w14:textId="77777777">
      <w:pPr>
        <w:spacing w:before="120" w:after="120" w:line="240" w:lineRule="auto"/>
        <w:rPr>
          <w:rFonts w:eastAsia="Calibri"/>
        </w:rPr>
      </w:pPr>
      <w:r>
        <w:rPr>
          <w:rFonts w:eastAsia="Calibri"/>
        </w:rPr>
        <w:lastRenderedPageBreak/>
      </w:r>
      <w:r>
        <w:rPr>
          <w:rFonts w:eastAsia="Calibri"/>
        </w:rPr>
        <w:t xml:space="preserve">Дотримуючись меж професійної компетентності, ми прагнемо створити в Presence Points, дитячих будинках Sure Start та громадських просторах середовище, яке забезпечує необхідні умови для біологічного, психологічного та соціального розвитку дітей віком</w:t>
      </w:r>
      <w:r>
        <w:rPr>
          <w:rFonts w:eastAsia="Calibri"/>
        </w:rPr>
        <w:t xml:space="preserve"> 0-3 років. Крім того, ми підтримуємо створення відповідного фізичного середовища вдома. Професійна команда, відповідальна за моторний розвиток та розвиток дітей раннього віку, встановлює діагнози для випадків, виявлених за допомогою системи звітності, яка базується на записах медичних працівників, асистентів медичних працівників та сімейних наставників. На основі цих діагнозів вони організовують індивідуальні програми розвитку для дітей.</w:t>
      </w:r>
    </w:p>
    <w:p w:rsidR="00EB57C6" w:rsidP="00416109" w:rsidRDefault="007846D0" w14:paraId="000004D7" w14:textId="29A3E9CA">
      <w:pPr>
        <w:spacing w:before="120" w:after="120" w:line="240" w:lineRule="auto"/>
        <w:rPr>
          <w:rFonts w:eastAsia="Calibri"/>
        </w:rPr>
      </w:pPr>
      <w:r>
        <w:rPr>
          <w:rFonts w:eastAsia="Calibri"/>
        </w:rPr>
        <w:t xml:space="preserve">Місцеві фахівці (такі як медичні відвідувачі, експерти, що працюють у дитячих будинках Sure Start, персонал, що управляє точками присутності, та сімейні наставники) володіють достатньою інформацією, знаннями та практичним досвідом щодо методів та інструментів, що сприяють моторному розвитку дітей віком 0-3 років. На основі своїх спостережень додаткові фахівці, що працюють з сім'ями</w:t>
      </w:r>
      <w:r w:rsidR="00983C89">
        <w:rPr>
          <w:rFonts w:eastAsia="Calibri"/>
        </w:rPr>
        <w:t xml:space="preserve">, </w:t>
      </w:r>
      <w:r>
        <w:rPr>
          <w:rFonts w:eastAsia="Calibri"/>
        </w:rPr>
        <w:t xml:space="preserve">такі як соціальні працівники, експерти з раннього дитинства та терапевти руху</w:t>
      </w:r>
      <w:r w:rsidR="00983C89">
        <w:rPr>
          <w:rFonts w:eastAsia="Calibri"/>
        </w:rPr>
        <w:t xml:space="preserve">, </w:t>
      </w:r>
      <w:r>
        <w:rPr>
          <w:rFonts w:eastAsia="Calibri"/>
        </w:rPr>
        <w:t xml:space="preserve">надають підтримку в межах своїх компетенцій. Вони вносять свій вклад завдяки різним аспектам своєї експертизи та методології, впроваджуючи інструменти розвитку, щоб допомогти маленьким дітям та їхнім батькам. Під час інтенсивних консультацій наші фахівці з раннього моторного розвитку (включаючи медичних працівників, експертів з INPP, TSMT та терапії Девеньї) виявляють відхилення у розвитку та направляють дітей до відповідних фахівців. Цей елемент програми гарантує, що діти, у яких медичні працівники виявили затримку моторного розвитку в рамках програми раннього дитинства, отримують необхідну спеціалізовану підтримку. Команда фахівців постійно проводить неформальне навчання та надає рекомендації сімейним наставникам та місцевим асистентам, що дозволяє їм ефективно підтримувати батьків та дітей навіть у складних ситуаціях розвитку.</w:t>
      </w:r>
    </w:p>
    <w:p w:rsidR="00EB57C6" w:rsidP="00416109" w:rsidRDefault="007846D0" w14:paraId="000004D8" w14:textId="77777777">
      <w:pPr>
        <w:spacing w:before="120" w:after="120" w:line="240" w:lineRule="auto"/>
        <w:rPr>
          <w:rFonts w:eastAsia="Calibri"/>
        </w:rPr>
      </w:pPr>
      <w:r>
        <w:rPr>
          <w:rFonts w:eastAsia="Calibri"/>
        </w:rPr>
        <w:t xml:space="preserve">У точках присутності та інших громадських приміщеннях ми облаштовуємо ігрові та розвивальні кімнати, враховуючи також потреби майбутніх матерів.</w:t>
      </w:r>
    </w:p>
    <w:p w:rsidRPr="000C7B8A" w:rsidR="00EB57C6" w:rsidP="00416109" w:rsidRDefault="007846D0" w14:paraId="000004D9" w14:textId="77777777">
      <w:pPr>
        <w:pStyle w:val="Cmsor4"/>
        <w:spacing w:before="120" w:after="120" w:line="240" w:lineRule="auto"/>
      </w:pPr>
      <w:bookmarkStart w:name="_heading=h.670aou7bqndz" w:colFirst="0" w:colLast="0" w:id="204"/>
      <w:bookmarkEnd w:id="204"/>
      <w:r w:rsidRPr="000C7B8A">
        <w:t xml:space="preserve">Розвиток у домашніх умовах</w:t>
      </w:r>
    </w:p>
    <w:p w:rsidR="00EB57C6" w:rsidP="00416109" w:rsidRDefault="007846D0" w14:paraId="000004DA" w14:textId="77777777">
      <w:pPr>
        <w:spacing w:before="120" w:after="120" w:line="240" w:lineRule="auto"/>
        <w:rPr>
          <w:rFonts w:eastAsia="Calibri"/>
        </w:rPr>
      </w:pPr>
      <w:r>
        <w:rPr>
          <w:rFonts w:eastAsia="Calibri"/>
        </w:rPr>
        <w:t xml:space="preserve">З огляду на обставини сім'ї, дуже важливо інтегрувати деякі засоби розвитку, доступні в точках присутності, в домашнє середовище немовляти або маленької дитини на індивідуальній основі.</w:t>
      </w:r>
    </w:p>
    <w:p w:rsidR="00EB57C6" w:rsidP="00416109" w:rsidRDefault="007846D0" w14:paraId="000004DB" w14:textId="77777777">
      <w:pPr>
        <w:spacing w:before="120" w:after="120" w:line="240" w:lineRule="auto"/>
        <w:rPr>
          <w:rFonts w:eastAsia="Calibri"/>
        </w:rPr>
      </w:pPr>
      <w:r>
        <w:rPr>
          <w:rFonts w:eastAsia="Calibri"/>
        </w:rPr>
        <w:t xml:space="preserve">«Mocorgó – Home Play Corner» (Ігровий куточок Mocorgó) забезпечує відповідний фізичний простір для розвитку в домашніх умовах. Його компоненти включають інструменти, що підтримують перевертання, повзання, лазіння, сенсорне сприйняття та усвідомлення для дітей віком 0-1 рік, ходіння, рівновагу, сприйняття та сенсорне дослідження для дітей віком 1-2 роки, а також грубу та дрібну моторику, рівновагу, сприйняття та сенсорне дослідження для дітей віком 2-3 роки.</w:t>
      </w:r>
    </w:p>
    <w:p w:rsidRPr="000C7B8A" w:rsidR="00EB57C6" w:rsidP="00416109" w:rsidRDefault="007846D0" w14:paraId="000004DC" w14:textId="77777777">
      <w:pPr>
        <w:pStyle w:val="Cmsor3"/>
        <w:spacing w:before="120" w:after="120" w:line="240" w:lineRule="auto"/>
      </w:pPr>
      <w:bookmarkStart w:name="_heading=h.ujsqzt5q1itd" w:colFirst="0" w:colLast="0" w:id="205"/>
      <w:bookmarkEnd w:id="205"/>
      <w:r w:rsidRPr="000C7B8A">
        <w:t xml:space="preserve">На якому етапі виконання завдання ми перебуваємо?</w:t>
      </w:r>
    </w:p>
    <w:p w:rsidR="00EB57C6" w:rsidP="00416109" w:rsidRDefault="007846D0" w14:paraId="000004DD" w14:textId="77777777">
      <w:pPr>
        <w:spacing w:before="120" w:after="120" w:line="240" w:lineRule="auto"/>
        <w:rPr>
          <w:rFonts w:eastAsia="Calibri"/>
        </w:rPr>
      </w:pPr>
      <w:r>
        <w:rPr>
          <w:rFonts w:eastAsia="Calibri"/>
        </w:rPr>
        <w:t xml:space="preserve">Серед компонентів програми раннього дитинства, орієнтованих на дітей, найважливішими є підтримка раннього моторного розвитку та сприяння неврологічному дозріванню. Ці заходи відіграють ключову роль у забезпеченні того, щоб діти, народжені в неблагополучних сім'ях, починали дошкільну освіту з якомога меншими затримками у розвитку, що дає їм міцнішу основу для готовності до школи.</w:t>
      </w:r>
    </w:p>
    <w:p w:rsidR="00EB57C6" w:rsidP="00416109" w:rsidRDefault="007846D0" w14:paraId="000004DE" w14:textId="09604132">
      <w:pPr>
        <w:spacing w:before="120" w:after="120" w:line="240" w:lineRule="auto"/>
        <w:rPr>
          <w:rFonts w:eastAsia="Calibri"/>
        </w:rPr>
      </w:pPr>
      <w:r>
        <w:rPr>
          <w:rFonts w:eastAsia="Calibri"/>
        </w:rPr>
        <w:t xml:space="preserve">Водночас батькам може бути важко прийняти, що їхня дитина може потребувати спеціалізованого розвитку, або визнати, що їхні усталені методи виховання</w:t>
      </w:r>
      <w:r w:rsidR="00983C89">
        <w:rPr>
          <w:rFonts w:eastAsia="Calibri"/>
        </w:rPr>
        <w:t xml:space="preserve">, </w:t>
      </w:r>
      <w:r>
        <w:rPr>
          <w:rFonts w:eastAsia="Calibri"/>
        </w:rPr>
        <w:t xml:space="preserve">які вони застосовували до старших дітей</w:t>
      </w:r>
      <w:r w:rsidR="00983C89">
        <w:rPr>
          <w:rFonts w:eastAsia="Calibri"/>
        </w:rPr>
        <w:t xml:space="preserve">, </w:t>
      </w:r>
      <w:r>
        <w:rPr>
          <w:rFonts w:eastAsia="Calibri"/>
        </w:rPr>
        <w:t xml:space="preserve">можуть потребувати перегляду. Це покладає на нас велику відповідальність за побудову відносин з батьками таким чином, щоб поступово завоювати їхню довіру, щоб вони були відкриті до пошуку та прийняття наших порад і підтримки в цій сфері.</w:t>
      </w:r>
    </w:p>
    <w:p w:rsidR="00EB57C6" w:rsidP="00416109" w:rsidRDefault="007846D0" w14:paraId="000004DF" w14:textId="77777777">
      <w:pPr>
        <w:spacing w:before="120" w:after="120" w:line="240" w:lineRule="auto"/>
        <w:rPr>
          <w:rFonts w:eastAsia="Calibri"/>
        </w:rPr>
      </w:pPr>
      <w:r>
        <w:rPr>
          <w:rFonts w:eastAsia="Calibri"/>
        </w:rPr>
        <w:lastRenderedPageBreak/>
      </w:r>
      <w:r>
        <w:rPr>
          <w:rFonts w:eastAsia="Calibri"/>
        </w:rPr>
        <w:t xml:space="preserve">Іншою проблемою є те, що інтеграція розвиваючих заходів у повсякденне життя часто вимагає від сімей певних жертв. У таких ситуаціях ми повинні бути поруч з ними, терпляче допомагаючи їм пройти через складні періоди та постійно заохочуючи їх.</w:t>
      </w:r>
    </w:p>
    <w:p w:rsidR="00EB57C6" w:rsidP="00416109" w:rsidRDefault="007846D0" w14:paraId="000004E0" w14:textId="77777777">
      <w:pPr>
        <w:spacing w:before="120" w:after="120" w:line="240" w:lineRule="auto"/>
        <w:rPr>
          <w:rFonts w:eastAsia="Calibri"/>
        </w:rPr>
      </w:pPr>
      <w:r>
        <w:rPr>
          <w:rFonts w:eastAsia="Calibri"/>
        </w:rPr>
        <w:t xml:space="preserve">Сімейні наставники відповідають за моніторинг прогресу сімей, визначення, які розвивальні заходи вони вже впровадили, та заохочення батьків до регулярного застосування ефективних стратегій розвитку. Сімейні наставники постійно фіксують потреби та заходи з розвитку, а професійна команда надає зворотний зв'язок та подальші рекомендації для їх підтримки.</w:t>
      </w:r>
    </w:p>
    <w:p w:rsidRPr="000C7B8A" w:rsidR="00EB57C6" w:rsidP="00416109" w:rsidRDefault="007846D0" w14:paraId="000004E1" w14:textId="77777777">
      <w:pPr>
        <w:pStyle w:val="Cmsor3"/>
        <w:spacing w:before="120" w:after="120" w:line="240" w:lineRule="auto"/>
      </w:pPr>
      <w:bookmarkStart w:name="_heading=h.d50q12z21aru" w:colFirst="0" w:colLast="0" w:id="206"/>
      <w:bookmarkEnd w:id="206"/>
      <w:r w:rsidRPr="000C7B8A">
        <w:t xml:space="preserve">Питання для розгляду</w:t>
      </w:r>
    </w:p>
    <w:p w:rsidRPr="000C7B8A" w:rsidR="00EB57C6" w:rsidP="00416109" w:rsidRDefault="007846D0" w14:paraId="000004E2" w14:textId="2CFDF10E">
      <w:pPr>
        <w:pStyle w:val="Listaszerbekezds"/>
        <w:numPr>
          <w:ilvl w:val="0"/>
          <w:numId w:val="44"/>
        </w:numPr>
        <w:spacing w:before="120" w:after="120" w:line="240" w:lineRule="auto"/>
        <w:contextualSpacing w:val="0"/>
        <w:rPr>
          <w:rFonts w:eastAsia="Calibri"/>
        </w:rPr>
      </w:pPr>
      <w:r w:rsidRPr="000C7B8A">
        <w:rPr>
          <w:rFonts w:eastAsia="Calibri"/>
        </w:rPr>
        <w:t xml:space="preserve">Чи була ігрова кімната спроектована з урахуванням вікових груп для дітей 0-1, 1-2 та 2-3 років?</w:t>
      </w:r>
    </w:p>
    <w:p w:rsidRPr="000C7B8A" w:rsidR="00EB57C6" w:rsidP="00416109" w:rsidRDefault="007846D0" w14:paraId="000004E3" w14:textId="6BC48298">
      <w:pPr>
        <w:pStyle w:val="Listaszerbekezds"/>
        <w:numPr>
          <w:ilvl w:val="0"/>
          <w:numId w:val="44"/>
        </w:numPr>
        <w:spacing w:before="120" w:after="120" w:line="240" w:lineRule="auto"/>
        <w:contextualSpacing w:val="0"/>
        <w:rPr>
          <w:rFonts w:eastAsia="Calibri"/>
        </w:rPr>
      </w:pPr>
      <w:r w:rsidRPr="000C7B8A">
        <w:rPr>
          <w:rFonts w:eastAsia="Calibri"/>
        </w:rPr>
        <w:t xml:space="preserve">Чи достатньо велика ігрова кімната, щоб розмістити сесії для матерів з немовлятами?</w:t>
      </w:r>
    </w:p>
    <w:p w:rsidRPr="000C7B8A" w:rsidR="00EB57C6" w:rsidP="00416109" w:rsidRDefault="007846D0" w14:paraId="000004E4" w14:textId="6269389E">
      <w:pPr>
        <w:pStyle w:val="Listaszerbekezds"/>
        <w:numPr>
          <w:ilvl w:val="0"/>
          <w:numId w:val="44"/>
        </w:numPr>
        <w:spacing w:before="120" w:after="120" w:line="240" w:lineRule="auto"/>
        <w:contextualSpacing w:val="0"/>
        <w:rPr>
          <w:rFonts w:eastAsia="Calibri"/>
        </w:rPr>
      </w:pPr>
      <w:r w:rsidRPr="000C7B8A">
        <w:rPr>
          <w:rFonts w:eastAsia="Calibri"/>
        </w:rPr>
        <w:t xml:space="preserve">Чи створили ми в ігровій кімнаті середовище, в якому діти почуваються комфортно і охоче граються?</w:t>
      </w:r>
    </w:p>
    <w:p w:rsidRPr="000C7B8A" w:rsidR="00EB57C6" w:rsidP="00416109" w:rsidRDefault="007846D0" w14:paraId="000004E5" w14:textId="42B46223">
      <w:pPr>
        <w:pStyle w:val="Listaszerbekezds"/>
        <w:numPr>
          <w:ilvl w:val="0"/>
          <w:numId w:val="44"/>
        </w:numPr>
        <w:spacing w:before="120" w:after="120" w:line="240" w:lineRule="auto"/>
        <w:contextualSpacing w:val="0"/>
        <w:rPr>
          <w:rFonts w:eastAsia="Calibri"/>
        </w:rPr>
      </w:pPr>
      <w:r w:rsidRPr="000C7B8A">
        <w:rPr>
          <w:rFonts w:eastAsia="Calibri"/>
        </w:rPr>
        <w:t xml:space="preserve">Чи ми належним чином підготували сім'ю до інтеграції ігрового куточка Mocorgó?</w:t>
      </w:r>
    </w:p>
    <w:p w:rsidRPr="000C7B8A" w:rsidR="00EB57C6" w:rsidP="00416109" w:rsidRDefault="007846D0" w14:paraId="000004E6" w14:textId="6B375EF8">
      <w:pPr>
        <w:pStyle w:val="Listaszerbekezds"/>
        <w:numPr>
          <w:ilvl w:val="0"/>
          <w:numId w:val="44"/>
        </w:numPr>
        <w:spacing w:before="120" w:after="120" w:line="240" w:lineRule="auto"/>
        <w:contextualSpacing w:val="0"/>
        <w:rPr>
          <w:rFonts w:eastAsia="Calibri"/>
        </w:rPr>
      </w:pPr>
      <w:r w:rsidRPr="000C7B8A">
        <w:rPr>
          <w:rFonts w:eastAsia="Calibri"/>
        </w:rPr>
        <w:t xml:space="preserve">Якщо підтримка розвитку не надається в інших місцях (наприклад, у дошкільних закладах або дитячих будинках Sure Start), чи можна найняти фахівця з розвитку в ігровій кімнаті Presence Point?</w:t>
      </w:r>
    </w:p>
    <w:p w:rsidRPr="000C7B8A" w:rsidR="00EB57C6" w:rsidP="00416109" w:rsidRDefault="007846D0" w14:paraId="000004E7" w14:textId="1B2FC167">
      <w:pPr>
        <w:pStyle w:val="Listaszerbekezds"/>
        <w:numPr>
          <w:ilvl w:val="0"/>
          <w:numId w:val="44"/>
        </w:numPr>
        <w:spacing w:before="120" w:after="120" w:line="240" w:lineRule="auto"/>
        <w:contextualSpacing w:val="0"/>
        <w:rPr>
          <w:rFonts w:eastAsia="Calibri"/>
        </w:rPr>
      </w:pPr>
      <w:r w:rsidRPr="000C7B8A">
        <w:rPr>
          <w:rFonts w:eastAsia="Calibri"/>
        </w:rPr>
        <w:t xml:space="preserve">Чи можемо ми відповісти на всі питання, пов'язані з розвитком дітей раннього віку, за підтримки професійної команди та медичних працівників?</w:t>
      </w:r>
    </w:p>
    <w:p w:rsidRPr="000C7B8A" w:rsidR="00EB57C6" w:rsidP="00416109" w:rsidRDefault="007846D0" w14:paraId="000004E8" w14:textId="77777777">
      <w:pPr>
        <w:pStyle w:val="Cmsor3"/>
        <w:spacing w:before="120" w:after="120" w:line="240" w:lineRule="auto"/>
      </w:pPr>
      <w:bookmarkStart w:name="_heading=h.b5na1rh6u7bm" w:colFirst="0" w:colLast="0" w:id="207"/>
      <w:bookmarkEnd w:id="207"/>
      <w:r w:rsidRPr="000C7B8A">
        <w:t xml:space="preserve">Співпраця</w:t>
      </w:r>
    </w:p>
    <w:p w:rsidR="00EB57C6" w:rsidP="00416109" w:rsidRDefault="007846D0" w14:paraId="000004E9" w14:textId="77777777">
      <w:pPr>
        <w:spacing w:before="120" w:after="120" w:line="240" w:lineRule="auto"/>
        <w:rPr>
          <w:rFonts w:eastAsia="Calibri"/>
        </w:rPr>
      </w:pPr>
      <w:r>
        <w:rPr>
          <w:rFonts w:eastAsia="Calibri"/>
        </w:rPr>
        <w:t xml:space="preserve">Регіональні координатори контролюють та підтримують сімейних наставників та помічників медичних працівників. Професійна команда, що спеціалізується на моторному розвитку та розвитку дітей раннього віку, надає рекомендації щодо неврологічної зрілості та розвитку моторних навичок. Центральна координація відповідає за організацію логістики пакетів, а також за програми навчання.</w:t>
      </w:r>
    </w:p>
    <w:p w:rsidRPr="000C7B8A" w:rsidR="00EB57C6" w:rsidP="00416109" w:rsidRDefault="007846D0" w14:paraId="000004EA" w14:textId="77777777">
      <w:pPr>
        <w:pStyle w:val="Cmsor3"/>
        <w:spacing w:before="120" w:after="120" w:line="240" w:lineRule="auto"/>
      </w:pPr>
      <w:bookmarkStart w:name="_heading=h.maf4yug417mw" w:colFirst="0" w:colLast="0" w:id="208"/>
      <w:bookmarkEnd w:id="208"/>
      <w:r w:rsidRPr="000C7B8A">
        <w:t xml:space="preserve">Планування</w:t>
      </w:r>
    </w:p>
    <w:p w:rsidR="00EB57C6" w:rsidP="00416109" w:rsidRDefault="007846D0" w14:paraId="000004EB" w14:textId="77777777">
      <w:pPr>
        <w:spacing w:before="120" w:after="120" w:line="240" w:lineRule="auto"/>
        <w:rPr>
          <w:rFonts w:eastAsia="Calibri"/>
        </w:rPr>
      </w:pPr>
      <w:r>
        <w:rPr>
          <w:rFonts w:eastAsia="Calibri"/>
        </w:rPr>
        <w:t xml:space="preserve">Діяльність, спрямована на підтримку раннього моторного розвитку та неврологічного дозрівання, інтегрована в програму з самого початку, оскільки сімейні наставники та медичні працівники, які відвідують сім'ї, постійно стежать за розвитком дітей. До 11-го місяця програми необхідна фізична інфраструктура та обладнання повинні бути повністю доступними в громадських приміщеннях, а також у домівках сімей, де також можуть проводитися домашні розвивальні заняття.</w:t>
      </w:r>
    </w:p>
    <w:tbl>
      <w:tblPr>
        <w:tblStyle w:val="aff"/>
        <w:tblW w:w="5000" w:type="pct"/>
        <w:jc w:val="center"/>
        <w:tblInd w:w="0" w:type="dxa"/>
        <w:tblBorders>
          <w:top w:val="nil"/>
          <w:left w:val="nil"/>
          <w:bottom w:val="nil"/>
          <w:right w:val="nil"/>
          <w:insideH w:val="nil"/>
          <w:insideV w:val="nil"/>
        </w:tblBorders>
        <w:tblLook w:val="0600"/>
      </w:tblPr>
      <w:tblGrid>
        <w:gridCol w:w="1242"/>
        <w:gridCol w:w="7821"/>
      </w:tblGrid>
      <w:tr w:rsidRPr="00A932C3" w:rsidR="00EB57C6" w:rsidTr="00F700DD" w14:paraId="293C095A" w14:textId="77777777">
        <w:trPr>
          <w:trHeight w:val="930"/>
          <w:jc w:val="center"/>
        </w:trPr>
        <w:tc>
          <w:tcPr>
            <w:tcW w:w="685" w:type="pct"/>
            <w:tcBorders>
              <w:top w:val="single" w:color="000000" w:sz="5" w:space="0"/>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EC"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w:t>
            </w:r>
          </w:p>
        </w:tc>
        <w:tc>
          <w:tcPr>
            <w:tcW w:w="4315" w:type="pc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ED"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При виборі точок присутності та громадських місць важливо забезпечити наявність достатнього простору для облаштування ігрової та розвивальної кімнати.</w:t>
            </w:r>
          </w:p>
        </w:tc>
      </w:tr>
      <w:tr w:rsidRPr="00A932C3" w:rsidR="00EB57C6" w:rsidTr="00F700DD" w14:paraId="7F3F8E32"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EE"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2</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EF"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F700DD" w14:paraId="443EFF76"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F0"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3</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F1"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F700DD" w14:paraId="3FDB2FE7"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F2"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4</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F3"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F700DD" w14:paraId="56C9892F"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F4"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5</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F5"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F700DD" w14:paraId="0CA0A8DE"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F6"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6</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F7"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F700DD" w14:paraId="0A7B097E"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F8"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7</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F9"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F700DD" w14:paraId="2D27ED22"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FA" w14:textId="77777777">
            <w:pPr>
              <w:spacing w:before="0" w:after="0" w:line="240" w:lineRule="auto"/>
              <w:jc w:val="left"/>
              <w:rPr>
                <w:rFonts w:eastAsia="Calibri" w:cs="Calibri"/>
                <w:bCs/>
                <w:sz w:val="20"/>
                <w:szCs w:val="20"/>
              </w:rPr>
            </w:pPr>
            <w:r w:rsidRPr="00A932C3">
              <w:rPr>
                <w:rFonts w:eastAsia="Calibri" w:cs="Calibri"/>
                <w:bCs/>
                <w:sz w:val="20"/>
                <w:szCs w:val="20"/>
              </w:rPr>
              <w:lastRenderedPageBreak/>
            </w:r>
            <w:r w:rsidRPr="00A932C3">
              <w:rPr>
                <w:rFonts w:eastAsia="Calibri" w:cs="Calibri"/>
                <w:bCs/>
                <w:sz w:val="20"/>
                <w:szCs w:val="20"/>
              </w:rPr>
              <w:t xml:space="preserve">8</w:t>
            </w:r>
          </w:p>
        </w:tc>
        <w:tc>
          <w:tcPr>
            <w:tcW w:w="4315"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FB"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Розпочато створення та розвиток ігрових та розвивальних кімнат у точках присутності та громадських просторах.</w:t>
            </w:r>
          </w:p>
        </w:tc>
      </w:tr>
      <w:tr w:rsidRPr="00A932C3" w:rsidR="00EB57C6" w:rsidTr="00F700DD" w14:paraId="6FC0FA54"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FC"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9</w:t>
            </w:r>
          </w:p>
        </w:tc>
        <w:tc>
          <w:tcPr>
            <w:tcW w:w="4315"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4FD" w14:textId="77777777">
            <w:pPr>
              <w:spacing w:before="0" w:after="0" w:line="240" w:lineRule="auto"/>
              <w:jc w:val="left"/>
              <w:rPr>
                <w:rFonts w:eastAsia="Calibri" w:cs="Calibri"/>
                <w:bCs/>
                <w:sz w:val="20"/>
                <w:szCs w:val="20"/>
              </w:rPr>
            </w:pPr>
          </w:p>
        </w:tc>
      </w:tr>
      <w:tr w:rsidRPr="00A932C3" w:rsidR="00EB57C6" w:rsidTr="00F700DD" w14:paraId="59506592"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4FE"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10</w:t>
            </w:r>
          </w:p>
        </w:tc>
        <w:tc>
          <w:tcPr>
            <w:tcW w:w="4315"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4FF" w14:textId="77777777">
            <w:pPr>
              <w:spacing w:before="0" w:after="0" w:line="240" w:lineRule="auto"/>
              <w:jc w:val="left"/>
              <w:rPr>
                <w:rFonts w:eastAsia="Calibri" w:cs="Calibri"/>
                <w:bCs/>
                <w:sz w:val="20"/>
                <w:szCs w:val="20"/>
              </w:rPr>
            </w:pPr>
          </w:p>
        </w:tc>
      </w:tr>
      <w:tr w:rsidRPr="00A932C3" w:rsidR="00EB57C6" w:rsidTr="00F700DD" w14:paraId="7C557205" w14:textId="77777777">
        <w:trPr>
          <w:trHeight w:val="46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500"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11</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501"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Було облаштовано ігровий куточок та придбано ігрове обладнання.</w:t>
            </w:r>
          </w:p>
        </w:tc>
      </w:tr>
      <w:tr w:rsidRPr="00A932C3" w:rsidR="00EB57C6" w:rsidTr="00F700DD" w14:paraId="75041DCD"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502"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12</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503" w14:textId="77777777">
            <w:pPr>
              <w:keepNext/>
              <w:spacing w:before="0" w:after="0" w:line="240" w:lineRule="auto"/>
              <w:jc w:val="left"/>
              <w:rPr>
                <w:rFonts w:eastAsia="Calibri" w:cs="Calibri"/>
                <w:bCs/>
                <w:sz w:val="20"/>
                <w:szCs w:val="20"/>
              </w:rPr>
            </w:pPr>
            <w:r w:rsidRPr="00A932C3">
              <w:rPr>
                <w:rFonts w:eastAsia="Calibri" w:cs="Calibri"/>
                <w:bCs/>
                <w:sz w:val="20"/>
                <w:szCs w:val="20"/>
              </w:rPr>
              <w:t xml:space="preserve"> </w:t>
            </w:r>
          </w:p>
        </w:tc>
      </w:tr>
    </w:tbl>
    <w:p w:rsidR="005F6F36" w:rsidP="00416109" w:rsidRDefault="005F6F36" w14:paraId="75A152EF" w14:textId="43D57A2C">
      <w:pPr>
        <w:pStyle w:val="Kpalrs"/>
        <w:spacing w:before="120" w:after="120" w:line="240" w:lineRule="auto"/>
        <w:jc w:val="center"/>
        <w:rPr>
          <w:rFonts w:asciiTheme="majorHAnsi" w:hAnsiTheme="majorHAnsi" w:cstheme="majorBidi"/>
          <w:b/>
          <w:color w:val="1F4E79" w:themeColor="accent1" w:themeShade="80"/>
          <w:sz w:val="32"/>
          <w:szCs w:val="40"/>
        </w:rPr>
      </w:pPr>
      <w:r w:rsidRPr="005F6F36">
        <w:rPr>
          <w:bCs/>
          <w:color w:val="1F4E79" w:themeColor="accent1" w:themeShade="80"/>
          <w:sz w:val="20"/>
          <w:szCs w:val="20"/>
        </w:rPr>
        <w:fldChar w:fldCharType="begin"/>
      </w:r>
      <w:r w:rsidRPr="005F6F36">
        <w:rPr>
          <w:bCs/>
          <w:color w:val="1F4E79" w:themeColor="accent1" w:themeShade="80"/>
          <w:sz w:val="20"/>
          <w:szCs w:val="20"/>
        </w:rPr>
        <w:instrText xml:space="preserve"> SEQ Table \* ARABIC </w:instrText>
      </w:r>
      <w:r w:rsidRPr="005F6F36">
        <w:rPr>
          <w:bCs/>
          <w:color w:val="1F4E79" w:themeColor="accent1" w:themeShade="80"/>
          <w:sz w:val="20"/>
          <w:szCs w:val="20"/>
        </w:rPr>
        <w:fldChar w:fldCharType="separate"/>
      </w:r>
      <w:bookmarkStart w:name="_Toc208585553" w:id="209"/>
      <w:r w:rsidR="00524303">
        <w:rPr>
          <w:bCs/>
          <w:noProof/>
          <w:color w:val="1F4E79" w:themeColor="accent1" w:themeShade="80"/>
          <w:sz w:val="20"/>
          <w:szCs w:val="20"/>
        </w:rPr>
        <w:t>13</w:t>
      </w:r>
      <w:r w:rsidRPr="005F6F36">
        <w:rPr>
          <w:bCs/>
          <w:color w:val="1F4E79" w:themeColor="accent1" w:themeShade="80"/>
          <w:sz w:val="20"/>
          <w:szCs w:val="20"/>
        </w:rPr>
        <w:fldChar w:fldCharType="end"/>
      </w:r>
      <w:r w:rsidRPr="005F6F36">
        <w:rPr>
          <w:color w:val="1F4E79" w:themeColor="accent1" w:themeShade="80"/>
          <w:sz w:val="20"/>
          <w:szCs w:val="20"/>
        </w:rPr>
        <w:t xml:space="preserve">Таблиця: Планування: підтримка раннього моторного розвитку та сприяння неврологічному дозріванню</w:t>
      </w:r>
      <w:bookmarkEnd w:id="209"/>
      <w:r>
        <w:br w:type="page"/>
      </w:r>
    </w:p>
    <w:p w:rsidRPr="00CE303C" w:rsidR="00EB57C6" w:rsidP="00416109" w:rsidRDefault="000C7B8A" w14:paraId="00000506" w14:textId="40A42EB9">
      <w:pPr>
        <w:pStyle w:val="Cmsor1"/>
        <w:spacing w:before="120" w:after="120" w:line="240" w:lineRule="auto"/>
        <w:rPr>
          <w:b w:val="0"/>
          <w:bCs/>
        </w:rPr>
      </w:pPr>
      <w:bookmarkStart w:name="_Toc208585825" w:id="210"/>
      <w:r w:rsidRPr="00CE303C">
        <w:rPr>
          <w:rFonts w:eastAsia="Calibri"/>
          <w:b w:val="0"/>
          <w:bCs/>
        </w:rPr>
        <w:lastRenderedPageBreak/>
      </w:r>
      <w:r w:rsidRPr="00CE303C">
        <w:rPr>
          <w:rFonts w:eastAsia="Calibri"/>
          <w:b w:val="0"/>
          <w:bCs/>
        </w:rPr>
        <w:t xml:space="preserve">V. </w:t>
      </w:r>
      <w:r w:rsidRPr="00CE303C" w:rsidR="007846D0">
        <w:rPr>
          <w:rFonts w:eastAsia="Calibri"/>
          <w:b w:val="0"/>
          <w:bCs/>
        </w:rPr>
        <w:t xml:space="preserve">ІНТЕГРАЦІЯ ТА РОЗВИТОК ГРОМАДИ</w:t>
      </w:r>
      <w:bookmarkEnd w:id="210"/>
    </w:p>
    <w:p w:rsidR="00EB57C6" w:rsidP="00416109" w:rsidRDefault="007846D0" w14:paraId="00000507" w14:textId="77777777">
      <w:pPr>
        <w:spacing w:before="120" w:after="120" w:line="240" w:lineRule="auto"/>
        <w:rPr>
          <w:rFonts w:eastAsia="Calibri"/>
        </w:rPr>
      </w:pPr>
      <w:r>
        <w:rPr>
          <w:rFonts w:eastAsia="Calibri"/>
        </w:rPr>
        <w:t xml:space="preserve">Коли ми прибуваємо до цих поселень, вражає те, наскільки неадекватним є поняття класичної бідності за доходами для опису серйозної та тривалої депривації, що існує в цих районах. Ми стикаємося не просто з бідністю, а з формою крайньої та постійної злиденності, яка руйнує місцеві громади і, зрештою, призводить до їх розпаду.</w:t>
      </w:r>
    </w:p>
    <w:p w:rsidR="00EB57C6" w:rsidP="00416109" w:rsidRDefault="007846D0" w14:paraId="00000508" w14:textId="77777777">
      <w:pPr>
        <w:spacing w:before="120" w:after="120" w:line="240" w:lineRule="auto"/>
        <w:rPr>
          <w:rFonts w:eastAsia="Calibri"/>
        </w:rPr>
      </w:pPr>
      <w:r>
        <w:rPr>
          <w:rFonts w:eastAsia="Calibri"/>
        </w:rPr>
        <w:t xml:space="preserve">Ця злиденність залишає глибокий слід у громадах сегрегованих поселень і гетто-сіл. Фрагментація соціальних зв'язків, відсутність перспектив серед тих, хто живе в глибокій бідності, та відсутність здатності до самоорганізації сприяють їх подальшій маргіналізації. Більше того, багато людей, які борються в цих районах, вже були піддані численним оцінкам та втручанням, які в кінцевому підсумку були припинені або виявилися неефективними. Ці незавершені зусилля залишили після себе невирішені конфлікти та тривалі напруження, які, здається, неможливо вирішити.</w:t>
      </w:r>
    </w:p>
    <w:p w:rsidR="00EB57C6" w:rsidP="00416109" w:rsidRDefault="007846D0" w14:paraId="00000509" w14:textId="77777777">
      <w:pPr>
        <w:spacing w:before="120" w:after="120" w:line="240" w:lineRule="auto"/>
        <w:rPr>
          <w:rFonts w:eastAsia="Calibri"/>
        </w:rPr>
      </w:pPr>
      <w:r>
        <w:rPr>
          <w:rFonts w:eastAsia="Calibri"/>
        </w:rPr>
        <w:t xml:space="preserve">Таким чином, одним з найбільших викликів і відповідальних завдань програм, спрямованих на ці поселення, є надання мешканцям можливості змінити власні обставини. Шлях до досягнення цієї мети є довгим і вимагає визначення правильних інструментів, партнерів та супутників для цієї подорожі.</w:t>
      </w:r>
    </w:p>
    <w:p w:rsidR="00EB57C6" w:rsidP="00416109" w:rsidRDefault="007846D0" w14:paraId="0000050A" w14:textId="77777777">
      <w:pPr>
        <w:pStyle w:val="Cmsor2"/>
        <w:spacing w:before="120" w:after="120" w:line="240" w:lineRule="auto"/>
        <w:rPr>
          <w:rFonts w:eastAsia="Calibri"/>
        </w:rPr>
      </w:pPr>
      <w:bookmarkStart w:name="_heading=h.le5qc289mzy5" w:colFirst="0" w:colLast="0" w:id="211"/>
      <w:bookmarkStart w:name="_Toc208585826" w:id="212"/>
      <w:bookmarkEnd w:id="211"/>
      <w:r>
        <w:rPr>
          <w:rFonts w:eastAsia="Calibri"/>
        </w:rPr>
        <w:t xml:space="preserve">Програма </w:t>
      </w:r>
      <w:r>
        <w:rPr>
          <w:rFonts w:eastAsia="Calibri"/>
        </w:rPr>
        <w:t xml:space="preserve">«Мобільний </w:t>
      </w:r>
      <w:r w:rsidRPr="000C7B8A">
        <w:t xml:space="preserve">ігровий майданчик»</w:t>
      </w:r>
      <w:bookmarkEnd w:id="212"/>
    </w:p>
    <w:p w:rsidRPr="000C7B8A" w:rsidR="00EB57C6" w:rsidP="00416109" w:rsidRDefault="007846D0" w14:paraId="0000050B" w14:textId="77777777">
      <w:pPr>
        <w:pStyle w:val="Cmsor3"/>
        <w:spacing w:before="120" w:after="120" w:line="240" w:lineRule="auto"/>
      </w:pPr>
      <w:bookmarkStart w:name="_heading=h.zr07feksv7q" w:colFirst="0" w:colLast="0" w:id="213"/>
      <w:bookmarkEnd w:id="213"/>
      <w:r w:rsidRPr="000C7B8A">
        <w:t xml:space="preserve">Наш підхід</w:t>
      </w:r>
    </w:p>
    <w:p w:rsidR="00EB57C6" w:rsidP="00416109" w:rsidRDefault="007846D0" w14:paraId="0000050C" w14:textId="77777777">
      <w:pPr>
        <w:spacing w:before="120" w:after="120" w:line="240" w:lineRule="auto"/>
        <w:rPr>
          <w:rFonts w:eastAsia="Calibri"/>
        </w:rPr>
      </w:pPr>
      <w:r>
        <w:rPr>
          <w:rFonts w:eastAsia="Calibri"/>
        </w:rPr>
        <w:t xml:space="preserve">Гра є важливим інструментом для розуміння глибинної динаміки спільноти та встановлення довірчих відносин з дітьми, батьками та місцевими фахівцями. Ігрові заходи слугують формою навчання, дають можливість набути досвідного знання та забезпечують можливості для багатогранного превентивного розвитку.</w:t>
      </w:r>
    </w:p>
    <w:p w:rsidR="00EB57C6" w:rsidP="00416109" w:rsidRDefault="007846D0" w14:paraId="0000050D" w14:textId="77777777">
      <w:pPr>
        <w:spacing w:before="120" w:after="120" w:line="240" w:lineRule="auto"/>
        <w:rPr>
          <w:rFonts w:eastAsia="Calibri"/>
        </w:rPr>
      </w:pPr>
      <w:r>
        <w:rPr>
          <w:rFonts w:eastAsia="Calibri"/>
        </w:rPr>
        <w:t xml:space="preserve">Гра дозволяє учасникам розвивати самосвідомість, пізнаючи свої цінності, здібності та обмеження. Завдяки спонтанному навчанню вони стикаються як з успіхами, так і з невдачами, покращуючи свою здатність дотримуватися правил і співпрацювати з іншими. Спільні ігри та досвід є одними з найефективніших методів формування групової динаміки.</w:t>
      </w:r>
    </w:p>
    <w:p w:rsidRPr="000C7B8A" w:rsidR="00EB57C6" w:rsidP="00416109" w:rsidRDefault="007846D0" w14:paraId="0000050E" w14:textId="77777777">
      <w:pPr>
        <w:pStyle w:val="Cmsor3"/>
        <w:spacing w:before="120" w:after="120" w:line="240" w:lineRule="auto"/>
      </w:pPr>
      <w:bookmarkStart w:name="_heading=h.wbpr6y8dy227" w:colFirst="0" w:colLast="0" w:id="214"/>
      <w:bookmarkEnd w:id="214"/>
      <w:r w:rsidRPr="000C7B8A">
        <w:t xml:space="preserve">Наша мета</w:t>
      </w:r>
    </w:p>
    <w:p w:rsidR="00EB57C6" w:rsidP="00416109" w:rsidRDefault="007846D0" w14:paraId="0000050F" w14:textId="77777777">
      <w:pPr>
        <w:spacing w:before="120" w:after="120" w:line="240" w:lineRule="auto"/>
        <w:rPr>
          <w:rFonts w:eastAsia="Calibri"/>
        </w:rPr>
      </w:pPr>
      <w:r>
        <w:rPr>
          <w:rFonts w:eastAsia="Calibri"/>
        </w:rPr>
        <w:t xml:space="preserve">Програма «Мобільний ігровий майданчик» має кілька цілей:</w:t>
      </w:r>
    </w:p>
    <w:p w:rsidRPr="000C7B8A" w:rsidR="00EB57C6" w:rsidP="00416109" w:rsidRDefault="007846D0" w14:paraId="00000510" w14:textId="4C38BCF2">
      <w:pPr>
        <w:pStyle w:val="Listaszerbekezds"/>
        <w:numPr>
          <w:ilvl w:val="0"/>
          <w:numId w:val="46"/>
        </w:numPr>
        <w:spacing w:before="120" w:after="120" w:line="240" w:lineRule="auto"/>
        <w:contextualSpacing w:val="0"/>
        <w:rPr>
          <w:rFonts w:eastAsia="Calibri"/>
        </w:rPr>
      </w:pPr>
      <w:r w:rsidRPr="000C7B8A">
        <w:rPr>
          <w:rFonts w:eastAsia="Calibri"/>
        </w:rPr>
        <w:t xml:space="preserve">Розуміння функціонування та групової динаміки громади, а також пов'язаних з нею установ та фахівців.</w:t>
      </w:r>
    </w:p>
    <w:p w:rsidRPr="000C7B8A" w:rsidR="00EB57C6" w:rsidP="00416109" w:rsidRDefault="007846D0" w14:paraId="00000511" w14:textId="16A72EC8">
      <w:pPr>
        <w:pStyle w:val="Listaszerbekezds"/>
        <w:numPr>
          <w:ilvl w:val="0"/>
          <w:numId w:val="46"/>
        </w:numPr>
        <w:spacing w:before="120" w:after="120" w:line="240" w:lineRule="auto"/>
        <w:contextualSpacing w:val="0"/>
        <w:rPr>
          <w:rFonts w:eastAsia="Calibri"/>
        </w:rPr>
      </w:pPr>
      <w:r w:rsidRPr="000C7B8A">
        <w:rPr>
          <w:rFonts w:eastAsia="Calibri"/>
        </w:rPr>
        <w:t xml:space="preserve">Будівництво довіри з сім'ями та дітьми.</w:t>
      </w:r>
    </w:p>
    <w:p w:rsidRPr="000C7B8A" w:rsidR="00EB57C6" w:rsidP="00416109" w:rsidRDefault="007846D0" w14:paraId="00000512" w14:textId="059B498B">
      <w:pPr>
        <w:pStyle w:val="Listaszerbekezds"/>
        <w:numPr>
          <w:ilvl w:val="0"/>
          <w:numId w:val="46"/>
        </w:numPr>
        <w:spacing w:before="120" w:after="120" w:line="240" w:lineRule="auto"/>
        <w:contextualSpacing w:val="0"/>
        <w:rPr>
          <w:rFonts w:eastAsia="Calibri"/>
        </w:rPr>
      </w:pPr>
      <w:r w:rsidRPr="000C7B8A">
        <w:rPr>
          <w:rFonts w:eastAsia="Calibri"/>
        </w:rPr>
        <w:t xml:space="preserve">Визначення потреб у розвитку.</w:t>
      </w:r>
    </w:p>
    <w:p w:rsidRPr="000C7B8A" w:rsidR="00EB57C6" w:rsidP="00416109" w:rsidRDefault="007846D0" w14:paraId="00000513" w14:textId="219921F5">
      <w:pPr>
        <w:pStyle w:val="Listaszerbekezds"/>
        <w:numPr>
          <w:ilvl w:val="0"/>
          <w:numId w:val="46"/>
        </w:numPr>
        <w:spacing w:before="120" w:after="120" w:line="240" w:lineRule="auto"/>
        <w:contextualSpacing w:val="0"/>
        <w:rPr>
          <w:rFonts w:eastAsia="Calibri"/>
        </w:rPr>
      </w:pPr>
      <w:r w:rsidRPr="000C7B8A">
        <w:rPr>
          <w:rFonts w:eastAsia="Calibri"/>
        </w:rPr>
        <w:t xml:space="preserve">Впровадження заходів з розвитку, з основним акцентом на груповій динаміці та зміцненні згуртованості групи.</w:t>
      </w:r>
    </w:p>
    <w:p w:rsidRPr="000C7B8A" w:rsidR="00EB57C6" w:rsidP="00416109" w:rsidRDefault="007846D0" w14:paraId="00000514" w14:textId="77777777">
      <w:pPr>
        <w:pStyle w:val="Cmsor3"/>
        <w:spacing w:before="120" w:after="120" w:line="240" w:lineRule="auto"/>
      </w:pPr>
      <w:bookmarkStart w:name="_heading=h.a4shddoi7hcg" w:colFirst="0" w:colLast="0" w:id="215"/>
      <w:bookmarkEnd w:id="215"/>
      <w:r w:rsidRPr="000C7B8A">
        <w:t xml:space="preserve">Етапи</w:t>
      </w:r>
    </w:p>
    <w:p w:rsidR="00EB57C6" w:rsidP="00416109" w:rsidRDefault="007846D0" w14:paraId="00000515" w14:textId="1B2F8201">
      <w:pPr>
        <w:spacing w:before="120" w:after="120" w:line="240" w:lineRule="auto"/>
        <w:rPr>
          <w:rFonts w:eastAsia="Calibri"/>
        </w:rPr>
      </w:pPr>
      <w:r>
        <w:rPr>
          <w:rFonts w:eastAsia="Calibri"/>
        </w:rPr>
        <w:t xml:space="preserve">Мобільний ігровий майданчик </w:t>
      </w:r>
      <w:r w:rsidR="00983C89">
        <w:rPr>
          <w:rFonts w:eastAsia="Calibri"/>
        </w:rPr>
        <w:t xml:space="preserve">– </w:t>
      </w:r>
      <w:r>
        <w:rPr>
          <w:rFonts w:eastAsia="Calibri"/>
        </w:rPr>
        <w:t xml:space="preserve">фізично втілений у вигляді невеликого фургона </w:t>
      </w:r>
      <w:r w:rsidR="00983C89">
        <w:rPr>
          <w:rFonts w:eastAsia="Calibri"/>
        </w:rPr>
        <w:t xml:space="preserve">– </w:t>
      </w:r>
      <w:r>
        <w:rPr>
          <w:rFonts w:eastAsia="Calibri"/>
        </w:rPr>
        <w:t xml:space="preserve">є мобільним ресурсом, який дозволяє персоналу дістатися до будь-якого місця, де потрібна їхня присутність, включаючи малозабезпечені райони та регіони з великою кількістю дітей. Фургон може перевозити широкий спектр ігрового обладнання (включаючи надувний батут) та спортивного інвентарю, що дозволяє одночасно залучити до 100 дітей. Ця послуга задовольняє значний місцевий попит і пропонує широкі можливості</w:t>
      </w:r>
      <w:r>
        <w:rPr>
          <w:rFonts w:eastAsia="Calibri"/>
        </w:rPr>
        <w:lastRenderedPageBreak/>
      </w:r>
      <w:r>
        <w:rPr>
          <w:rFonts w:eastAsia="Calibri"/>
        </w:rPr>
        <w:t xml:space="preserve"> для взаємодії громади. Кожен мобільний ігровий майданчик обслуговується двома членами команди за підтримки волонтерів.</w:t>
      </w:r>
    </w:p>
    <w:p w:rsidR="00EB57C6" w:rsidP="00416109" w:rsidRDefault="007846D0" w14:paraId="00000516" w14:textId="77777777">
      <w:pPr>
        <w:spacing w:before="120" w:after="120" w:line="240" w:lineRule="auto"/>
        <w:rPr>
          <w:rFonts w:eastAsia="Calibri"/>
        </w:rPr>
      </w:pPr>
      <w:r>
        <w:rPr>
          <w:rFonts w:eastAsia="Calibri"/>
        </w:rPr>
        <w:t xml:space="preserve">Мета ігрового автобуса виходить за межі простого доставляння радості. Він також служить ефективним і «невидимим» інструментом для соціалізації, розвитку громади та передачі соціальних і моральних норм. Крім того, він сприяє постійному розумінню можливостей, викликів та факторів ризику громади. Аніматори мобільного ігрового майданчика служать прямими зразками для наслідування для дітей та їхніх сімей, демонструючи навички спілкування, вирішення конфліктів та співпраці. Мобільні ігрові майданчики та їхній персонал регулярно відвідують громади, які беруть участь у програмі, встановлюючи професійні та довірчі відносини з місцевими зацікавленими сторонами та виконавцями програми. Вони організовують для дітей розвивальні, громадські та досвідні заходи, що сприяють єдності та інтеграції. Крім того, «Мобільний майданчик» надає професійну підтримку всім місцевим фахівцям та персоналу, які працюють у цих громадах та поселеннях, включаючи соціальних працівників та сімейних наставників, які беруть участь у комплексній роботі «Присутність». До нього також можна звернутися в кризових ситуаціях, щоб отримати методи, які допоможуть впоратися з напругою в громаді, поліпшити життєві навички сімей та підтримати їхній розвиток і стійкість. Для персоналу та зацікавлених місцевих фахівців проводяться постійні навчальні семінари з метою вдосконалення їхніх навичок фасилітації ігор.</w:t>
      </w:r>
    </w:p>
    <w:p w:rsidR="00EB57C6" w:rsidP="00416109" w:rsidRDefault="007846D0" w14:paraId="00000517" w14:textId="77777777">
      <w:pPr>
        <w:spacing w:before="120" w:after="120" w:line="240" w:lineRule="auto"/>
        <w:rPr>
          <w:rFonts w:eastAsia="Calibri"/>
        </w:rPr>
      </w:pPr>
      <w:r>
        <w:rPr>
          <w:rFonts w:eastAsia="Calibri"/>
        </w:rPr>
        <w:t xml:space="preserve">Перед початком програми ігор команда консультується з місцевими керівниками програм, презентує свої інструменти та методи і координує свою діяльність з місцевою владою, освітніми та соціальними установами, громадськими організаціями та релігійними установами з метою налагодження співпраці. Оцінюються місцеві потреби та можливості, а потім мобільна ігрова програма адаптується до цих умов та вікових особливостей дітей. Ігровий автобус можна замовити через електронну систему, яка визначає параметри запланованої ігрової сесії. Після отримання запиту персонал зв'язується з місцевими колегами, щоб узгодити час, тривалість, вікову групу, кількість учасників, місце, тему сесії та необхідне обладнання.</w:t>
      </w:r>
    </w:p>
    <w:p w:rsidRPr="000C7B8A" w:rsidR="00EB57C6" w:rsidP="00416109" w:rsidRDefault="007846D0" w14:paraId="00000518" w14:textId="77777777">
      <w:pPr>
        <w:pStyle w:val="Cmsor3"/>
        <w:spacing w:before="120" w:after="120" w:line="240" w:lineRule="auto"/>
      </w:pPr>
      <w:bookmarkStart w:name="_heading=h.c41uirr6i0s2" w:colFirst="0" w:colLast="0" w:id="216"/>
      <w:bookmarkEnd w:id="216"/>
      <w:r w:rsidRPr="000C7B8A">
        <w:t xml:space="preserve">Планування</w:t>
      </w:r>
    </w:p>
    <w:p w:rsidR="00EB57C6" w:rsidP="00416109" w:rsidRDefault="007846D0" w14:paraId="00000519" w14:textId="77777777">
      <w:pPr>
        <w:spacing w:before="120" w:after="120" w:line="240" w:lineRule="auto"/>
        <w:rPr>
          <w:rFonts w:eastAsia="Calibri"/>
        </w:rPr>
      </w:pPr>
      <w:r>
        <w:rPr>
          <w:rFonts w:eastAsia="Calibri"/>
        </w:rPr>
        <w:t xml:space="preserve">Мобільний ігровий майданчик також виконує функцію діагностичного інструменту, сигналізуючи сім'ям, що, навіть якщо конкретні заходи щодо дитини або сім'ї ще не розпочалися, програма Presence вже працює. Тому пріоритетом є забезпечення проведення першої ігрової сесії протягом перших шести місяців. На цьому початковому етапі ігрові сесії організовують соціальні працівники Presence у співпраці з місцевими установами. У другій половині року методологія ігрових сесій передається місцевій команді. Це дозволяє їм інтегрувати ці заходи в програми громади, такі як літні табори та позашкільні програми, адаптуючи їх до потреб різних вікових груп та динаміки групи.</w:t>
      </w:r>
    </w:p>
    <w:tbl>
      <w:tblPr>
        <w:tblStyle w:val="aff0"/>
        <w:tblW w:w="5000" w:type="pct"/>
        <w:jc w:val="center"/>
        <w:tblInd w:w="0" w:type="dxa"/>
        <w:tblBorders>
          <w:top w:val="nil"/>
          <w:left w:val="nil"/>
          <w:bottom w:val="nil"/>
          <w:right w:val="nil"/>
          <w:insideH w:val="nil"/>
          <w:insideV w:val="nil"/>
        </w:tblBorders>
        <w:tblLook w:val="0600"/>
      </w:tblPr>
      <w:tblGrid>
        <w:gridCol w:w="1247"/>
        <w:gridCol w:w="7816"/>
      </w:tblGrid>
      <w:tr w:rsidRPr="00A932C3" w:rsidR="00EB57C6" w:rsidTr="00F700DD" w14:paraId="39F84892" w14:textId="77777777">
        <w:trPr>
          <w:trHeight w:val="285"/>
          <w:jc w:val="center"/>
        </w:trPr>
        <w:tc>
          <w:tcPr>
            <w:tcW w:w="688" w:type="pct"/>
            <w:tcBorders>
              <w:top w:val="single" w:color="000000" w:sz="5" w:space="0"/>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51A"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w:t>
            </w:r>
          </w:p>
        </w:tc>
        <w:tc>
          <w:tcPr>
            <w:tcW w:w="4313" w:type="pc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51B"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F700DD" w14:paraId="0504CFB3" w14:textId="77777777">
        <w:trPr>
          <w:trHeight w:val="285"/>
          <w:jc w:val="center"/>
        </w:trPr>
        <w:tc>
          <w:tcPr>
            <w:tcW w:w="688"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51C"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2</w:t>
            </w:r>
          </w:p>
        </w:tc>
        <w:tc>
          <w:tcPr>
            <w:tcW w:w="4313"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51D"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Програма «Мобільний ігровий майданчик» розпочалася.</w:t>
            </w:r>
          </w:p>
        </w:tc>
      </w:tr>
      <w:tr w:rsidRPr="00A932C3" w:rsidR="00EB57C6" w:rsidTr="00F700DD" w14:paraId="24A0C485" w14:textId="77777777">
        <w:trPr>
          <w:trHeight w:val="285"/>
          <w:jc w:val="center"/>
        </w:trPr>
        <w:tc>
          <w:tcPr>
            <w:tcW w:w="688"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51E"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3</w:t>
            </w:r>
          </w:p>
        </w:tc>
        <w:tc>
          <w:tcPr>
            <w:tcW w:w="4313"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51F" w14:textId="77777777">
            <w:pPr>
              <w:spacing w:before="0" w:after="0" w:line="240" w:lineRule="auto"/>
              <w:jc w:val="left"/>
              <w:rPr>
                <w:rFonts w:eastAsia="Calibri" w:cs="Calibri"/>
                <w:bCs/>
                <w:sz w:val="20"/>
                <w:szCs w:val="20"/>
              </w:rPr>
            </w:pPr>
          </w:p>
        </w:tc>
      </w:tr>
      <w:tr w:rsidRPr="00A932C3" w:rsidR="00EB57C6" w:rsidTr="00F700DD" w14:paraId="469FE886" w14:textId="77777777">
        <w:trPr>
          <w:trHeight w:val="285"/>
          <w:jc w:val="center"/>
        </w:trPr>
        <w:tc>
          <w:tcPr>
            <w:tcW w:w="688"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520"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4</w:t>
            </w:r>
          </w:p>
        </w:tc>
        <w:tc>
          <w:tcPr>
            <w:tcW w:w="4313"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521" w14:textId="77777777">
            <w:pPr>
              <w:spacing w:before="0" w:after="0" w:line="240" w:lineRule="auto"/>
              <w:jc w:val="left"/>
              <w:rPr>
                <w:rFonts w:eastAsia="Calibri" w:cs="Calibri"/>
                <w:bCs/>
                <w:sz w:val="20"/>
                <w:szCs w:val="20"/>
              </w:rPr>
            </w:pPr>
          </w:p>
        </w:tc>
      </w:tr>
      <w:tr w:rsidRPr="00A932C3" w:rsidR="00EB57C6" w:rsidTr="00F700DD" w14:paraId="7FA83E15" w14:textId="77777777">
        <w:trPr>
          <w:trHeight w:val="285"/>
          <w:jc w:val="center"/>
        </w:trPr>
        <w:tc>
          <w:tcPr>
            <w:tcW w:w="688"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522"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5</w:t>
            </w:r>
          </w:p>
        </w:tc>
        <w:tc>
          <w:tcPr>
            <w:tcW w:w="4313"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523" w14:textId="77777777">
            <w:pPr>
              <w:spacing w:before="0" w:after="0" w:line="240" w:lineRule="auto"/>
              <w:jc w:val="left"/>
              <w:rPr>
                <w:rFonts w:eastAsia="Calibri" w:cs="Calibri"/>
                <w:bCs/>
                <w:sz w:val="20"/>
                <w:szCs w:val="20"/>
              </w:rPr>
            </w:pPr>
          </w:p>
        </w:tc>
      </w:tr>
      <w:tr w:rsidRPr="00A932C3" w:rsidR="00EB57C6" w:rsidTr="00F700DD" w14:paraId="7462B0EC" w14:textId="77777777">
        <w:trPr>
          <w:trHeight w:val="285"/>
          <w:jc w:val="center"/>
        </w:trPr>
        <w:tc>
          <w:tcPr>
            <w:tcW w:w="688"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524"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6</w:t>
            </w:r>
          </w:p>
        </w:tc>
        <w:tc>
          <w:tcPr>
            <w:tcW w:w="4313"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525"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Мобільний ігровий автобус</w:t>
            </w:r>
          </w:p>
        </w:tc>
      </w:tr>
      <w:tr w:rsidRPr="00A932C3" w:rsidR="00EB57C6" w:rsidTr="00F700DD" w14:paraId="092A5356" w14:textId="77777777">
        <w:trPr>
          <w:trHeight w:val="285"/>
          <w:jc w:val="center"/>
        </w:trPr>
        <w:tc>
          <w:tcPr>
            <w:tcW w:w="688"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526"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7</w:t>
            </w:r>
          </w:p>
        </w:tc>
        <w:tc>
          <w:tcPr>
            <w:tcW w:w="4313"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528" w14:textId="28E9BDA7">
            <w:pPr>
              <w:spacing w:before="0" w:after="0" w:line="240" w:lineRule="auto"/>
              <w:jc w:val="left"/>
              <w:rPr>
                <w:rFonts w:eastAsia="Calibri" w:cs="Calibri"/>
                <w:bCs/>
                <w:sz w:val="20"/>
                <w:szCs w:val="20"/>
              </w:rPr>
            </w:pPr>
            <w:r w:rsidRPr="00A932C3">
              <w:rPr>
                <w:rFonts w:eastAsia="Calibri" w:cs="Calibri"/>
                <w:bCs/>
                <w:sz w:val="20"/>
                <w:szCs w:val="20"/>
              </w:rPr>
              <w:t xml:space="preserve">Програма «Мобільний ігровий майданчик» продовжується.</w:t>
            </w:r>
          </w:p>
        </w:tc>
      </w:tr>
      <w:tr w:rsidRPr="00A932C3" w:rsidR="00EB57C6" w:rsidTr="00F700DD" w14:paraId="37CBB8A0" w14:textId="77777777">
        <w:trPr>
          <w:trHeight w:val="285"/>
          <w:jc w:val="center"/>
        </w:trPr>
        <w:tc>
          <w:tcPr>
            <w:tcW w:w="688"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529" w14:textId="77777777">
            <w:pPr>
              <w:spacing w:before="0" w:after="0" w:line="240" w:lineRule="auto"/>
              <w:jc w:val="left"/>
              <w:rPr>
                <w:rFonts w:eastAsia="Calibri" w:cs="Calibri"/>
                <w:bCs/>
                <w:sz w:val="20"/>
                <w:szCs w:val="20"/>
              </w:rPr>
            </w:pPr>
            <w:r w:rsidRPr="00A932C3">
              <w:rPr>
                <w:rFonts w:eastAsia="Calibri" w:cs="Calibri"/>
                <w:bCs/>
                <w:sz w:val="20"/>
                <w:szCs w:val="20"/>
              </w:rPr>
              <w:lastRenderedPageBreak/>
            </w:r>
            <w:r w:rsidRPr="00A932C3">
              <w:rPr>
                <w:rFonts w:eastAsia="Calibri" w:cs="Calibri"/>
                <w:bCs/>
                <w:sz w:val="20"/>
                <w:szCs w:val="20"/>
              </w:rPr>
              <w:t xml:space="preserve">8</w:t>
            </w:r>
          </w:p>
        </w:tc>
        <w:tc>
          <w:tcPr>
            <w:tcW w:w="4313"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52A" w14:textId="77777777">
            <w:pPr>
              <w:spacing w:before="0" w:after="0" w:line="240" w:lineRule="auto"/>
              <w:jc w:val="left"/>
              <w:rPr>
                <w:rFonts w:eastAsia="Calibri" w:cs="Calibri"/>
                <w:bCs/>
                <w:sz w:val="20"/>
                <w:szCs w:val="20"/>
              </w:rPr>
            </w:pPr>
          </w:p>
        </w:tc>
      </w:tr>
      <w:tr w:rsidRPr="00A932C3" w:rsidR="00EB57C6" w:rsidTr="00F700DD" w14:paraId="1D769650" w14:textId="77777777">
        <w:trPr>
          <w:trHeight w:val="285"/>
          <w:jc w:val="center"/>
        </w:trPr>
        <w:tc>
          <w:tcPr>
            <w:tcW w:w="688"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52B"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9</w:t>
            </w:r>
          </w:p>
        </w:tc>
        <w:tc>
          <w:tcPr>
            <w:tcW w:w="4313"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52C" w14:textId="77777777">
            <w:pPr>
              <w:spacing w:before="0" w:after="0" w:line="240" w:lineRule="auto"/>
              <w:jc w:val="left"/>
              <w:rPr>
                <w:rFonts w:eastAsia="Calibri" w:cs="Calibri"/>
                <w:bCs/>
                <w:sz w:val="20"/>
                <w:szCs w:val="20"/>
              </w:rPr>
            </w:pPr>
          </w:p>
        </w:tc>
      </w:tr>
      <w:tr w:rsidRPr="00A932C3" w:rsidR="00EB57C6" w:rsidTr="00F700DD" w14:paraId="697139C6" w14:textId="77777777">
        <w:trPr>
          <w:trHeight w:val="285"/>
          <w:jc w:val="center"/>
        </w:trPr>
        <w:tc>
          <w:tcPr>
            <w:tcW w:w="688"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52D"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10</w:t>
            </w:r>
          </w:p>
        </w:tc>
        <w:tc>
          <w:tcPr>
            <w:tcW w:w="4313"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52E" w14:textId="77777777">
            <w:pPr>
              <w:spacing w:before="0" w:after="0" w:line="240" w:lineRule="auto"/>
              <w:jc w:val="left"/>
              <w:rPr>
                <w:rFonts w:eastAsia="Calibri" w:cs="Calibri"/>
                <w:bCs/>
                <w:sz w:val="20"/>
                <w:szCs w:val="20"/>
              </w:rPr>
            </w:pPr>
          </w:p>
        </w:tc>
      </w:tr>
      <w:tr w:rsidRPr="00A932C3" w:rsidR="00EB57C6" w:rsidTr="00F700DD" w14:paraId="37C26268" w14:textId="77777777">
        <w:trPr>
          <w:trHeight w:val="285"/>
          <w:jc w:val="center"/>
        </w:trPr>
        <w:tc>
          <w:tcPr>
            <w:tcW w:w="688"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52F"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11</w:t>
            </w:r>
          </w:p>
        </w:tc>
        <w:tc>
          <w:tcPr>
            <w:tcW w:w="4313"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530" w14:textId="77777777">
            <w:pPr>
              <w:spacing w:before="0" w:after="0" w:line="240" w:lineRule="auto"/>
              <w:jc w:val="left"/>
              <w:rPr>
                <w:rFonts w:eastAsia="Calibri" w:cs="Calibri"/>
                <w:bCs/>
                <w:sz w:val="20"/>
                <w:szCs w:val="20"/>
              </w:rPr>
            </w:pPr>
          </w:p>
        </w:tc>
      </w:tr>
      <w:tr w:rsidRPr="00A932C3" w:rsidR="00EB57C6" w:rsidTr="00F700DD" w14:paraId="374604D3" w14:textId="77777777">
        <w:trPr>
          <w:trHeight w:val="285"/>
          <w:jc w:val="center"/>
        </w:trPr>
        <w:tc>
          <w:tcPr>
            <w:tcW w:w="688"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531"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12</w:t>
            </w:r>
          </w:p>
        </w:tc>
        <w:tc>
          <w:tcPr>
            <w:tcW w:w="4313"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532" w14:textId="77777777">
            <w:pPr>
              <w:keepNext/>
              <w:spacing w:before="0" w:after="0" w:line="240" w:lineRule="auto"/>
              <w:jc w:val="left"/>
              <w:rPr>
                <w:rFonts w:eastAsia="Calibri" w:cs="Calibri"/>
                <w:bCs/>
                <w:sz w:val="20"/>
                <w:szCs w:val="20"/>
              </w:rPr>
            </w:pPr>
            <w:r w:rsidRPr="00A932C3">
              <w:rPr>
                <w:rFonts w:eastAsia="Calibri" w:cs="Calibri"/>
                <w:bCs/>
                <w:sz w:val="20"/>
                <w:szCs w:val="20"/>
              </w:rPr>
              <w:t xml:space="preserve">Щоденні ігрові заходи в Presence Point</w:t>
            </w:r>
          </w:p>
        </w:tc>
      </w:tr>
    </w:tbl>
    <w:p w:rsidRPr="005F6F36" w:rsidR="005F6F36" w:rsidP="00416109" w:rsidRDefault="005F6F36" w14:paraId="56D89DDF" w14:textId="24F1E008">
      <w:pPr>
        <w:pStyle w:val="Kpalrs"/>
        <w:spacing w:before="120" w:after="120" w:line="240" w:lineRule="auto"/>
        <w:jc w:val="center"/>
        <w:rPr>
          <w:color w:val="1F4E79" w:themeColor="accent1" w:themeShade="80"/>
          <w:sz w:val="20"/>
          <w:szCs w:val="20"/>
        </w:rPr>
      </w:pPr>
      <w:r w:rsidRPr="005F6F36">
        <w:rPr>
          <w:color w:val="1F4E79" w:themeColor="accent1" w:themeShade="80"/>
          <w:sz w:val="20"/>
          <w:szCs w:val="20"/>
        </w:rPr>
        <w:fldChar w:fldCharType="begin"/>
      </w:r>
      <w:r w:rsidRPr="005F6F36">
        <w:rPr>
          <w:color w:val="1F4E79" w:themeColor="accent1" w:themeShade="80"/>
          <w:sz w:val="20"/>
          <w:szCs w:val="20"/>
        </w:rPr>
        <w:instrText xml:space="preserve"> SEQ Table \* ARABIC </w:instrText>
      </w:r>
      <w:r w:rsidRPr="005F6F36">
        <w:rPr>
          <w:color w:val="1F4E79" w:themeColor="accent1" w:themeShade="80"/>
          <w:sz w:val="20"/>
          <w:szCs w:val="20"/>
        </w:rPr>
        <w:fldChar w:fldCharType="separate"/>
      </w:r>
      <w:bookmarkStart w:name="_Toc208585554" w:id="217"/>
      <w:r w:rsidR="00524303">
        <w:rPr>
          <w:noProof/>
          <w:color w:val="1F4E79" w:themeColor="accent1" w:themeShade="80"/>
          <w:sz w:val="20"/>
          <w:szCs w:val="20"/>
        </w:rPr>
        <w:t>14</w:t>
      </w:r>
      <w:r w:rsidRPr="005F6F36">
        <w:rPr>
          <w:color w:val="1F4E79" w:themeColor="accent1" w:themeShade="80"/>
          <w:sz w:val="20"/>
          <w:szCs w:val="20"/>
        </w:rPr>
        <w:fldChar w:fldCharType="end"/>
      </w:r>
      <w:r w:rsidRPr="005F6F36">
        <w:rPr>
          <w:color w:val="1F4E79" w:themeColor="accent1" w:themeShade="80"/>
          <w:sz w:val="20"/>
          <w:szCs w:val="20"/>
        </w:rPr>
        <w:t xml:space="preserve">. Таблиця: Розклад: Програма мобільного ігрового майданчика</w:t>
      </w:r>
      <w:bookmarkEnd w:id="217"/>
    </w:p>
    <w:p w:rsidR="00EB57C6" w:rsidP="00416109" w:rsidRDefault="007846D0" w14:paraId="00000533" w14:textId="77777777">
      <w:pPr>
        <w:spacing w:before="120" w:after="120" w:line="240" w:lineRule="auto"/>
        <w:rPr>
          <w:rFonts w:eastAsia="Calibri" w:cs="Calibri"/>
          <w:b/>
          <w:szCs w:val="22"/>
        </w:rPr>
      </w:pPr>
      <w:r>
        <w:rPr>
          <w:rFonts w:eastAsia="Calibri" w:cs="Calibri"/>
          <w:b/>
          <w:szCs w:val="22"/>
        </w:rPr>
        <w:t xml:space="preserve"> </w:t>
      </w:r>
    </w:p>
    <w:p w:rsidRPr="000C7B8A" w:rsidR="00EB57C6" w:rsidP="00416109" w:rsidRDefault="007846D0" w14:paraId="00000534" w14:textId="77777777">
      <w:pPr>
        <w:pStyle w:val="Cmsor3"/>
        <w:spacing w:before="120" w:after="120" w:line="240" w:lineRule="auto"/>
      </w:pPr>
      <w:bookmarkStart w:name="_heading=h.8wr4jdgyhrxi" w:colFirst="0" w:colLast="0" w:id="218"/>
      <w:bookmarkEnd w:id="218"/>
      <w:r w:rsidRPr="000C7B8A">
        <w:t xml:space="preserve">На якому етапі виконання завдання ми перебуваємо?</w:t>
      </w:r>
    </w:p>
    <w:p w:rsidR="00EB57C6" w:rsidP="00416109" w:rsidRDefault="007846D0" w14:paraId="00000535" w14:textId="42B6555C">
      <w:pPr>
        <w:spacing w:before="120" w:after="120" w:line="240" w:lineRule="auto"/>
        <w:rPr>
          <w:rFonts w:eastAsia="Calibri"/>
        </w:rPr>
      </w:pPr>
      <w:r>
        <w:rPr>
          <w:rFonts w:eastAsia="Calibri"/>
        </w:rPr>
        <w:t xml:space="preserve">Діти в найбідніших районах часто не мають доступу до ігор </w:t>
      </w:r>
      <w:r w:rsidR="00983C89">
        <w:rPr>
          <w:rFonts w:eastAsia="Calibri"/>
        </w:rPr>
        <w:t xml:space="preserve">– </w:t>
      </w:r>
      <w:r>
        <w:rPr>
          <w:rFonts w:eastAsia="Calibri"/>
        </w:rPr>
        <w:t xml:space="preserve">як до джерела радості, так і до інструменту розвитку. Ці діти живуть в емоційно, соціально, психічно та фізично недостатньо стимулюючому середовищі, що обмежує їхні можливості в житті та перешкоджає успішній інтеграції в суспільство. Діти, які живуть у глибокій бідності, часто не мають іграшок і доступу до ігрових майданчиків. Брак фінансових ресурсів робить створення таких громадських просторів малоймовірним у найближчому майбутньому. У цьому контексті мобільний ігровий майданчик не тільки служить флагманом програми Presence, але й відіграє важливу роль у подоланні цих розривів. Він служить основою для сприяння розвитку та зв'язкам під час реалізації програми. Наша робота є успішною, коли учасники через гру можуть відчути свої цінності, розвинути свої здібності, набути впевненості в собі та стати більш відкритими до інших. Мета полягає в тому, щоб наші учасники сприймали гру як спонтанну і природну діяльність. Щоб досягти цього, ми повинні бути ретельно підготовлені. Це передбачає розуміння місця розташування (місцевих умов і рельєфу), аналіз показників громади, виявлення потенційних місцевих помічників, таких як молоді волонтери, соціальні працівники або батьки і бабусі та дідусі, а також оцінку попереднього досвіду учасників у грі. Якщо діти вже розуміють норми і правила кооперативної гри, ми можемо планувати більш складні і цікаві заходи.</w:t>
      </w:r>
    </w:p>
    <w:p w:rsidRPr="000C7B8A" w:rsidR="00EB57C6" w:rsidP="00416109" w:rsidRDefault="007846D0" w14:paraId="00000536" w14:textId="77777777">
      <w:pPr>
        <w:pStyle w:val="Cmsor3"/>
        <w:spacing w:before="120" w:after="120" w:line="240" w:lineRule="auto"/>
      </w:pPr>
      <w:bookmarkStart w:name="_heading=h.l97m4ul6t997" w:colFirst="0" w:colLast="0" w:id="219"/>
      <w:bookmarkEnd w:id="219"/>
      <w:r w:rsidRPr="000C7B8A">
        <w:t xml:space="preserve">Питання для розгляду</w:t>
      </w:r>
    </w:p>
    <w:p w:rsidRPr="000C7B8A" w:rsidR="00EB57C6" w:rsidP="00416109" w:rsidRDefault="007846D0" w14:paraId="00000537" w14:textId="577E70A3">
      <w:pPr>
        <w:pStyle w:val="Listaszerbekezds"/>
        <w:numPr>
          <w:ilvl w:val="0"/>
          <w:numId w:val="45"/>
        </w:numPr>
        <w:spacing w:before="120" w:after="120" w:line="240" w:lineRule="auto"/>
        <w:contextualSpacing w:val="0"/>
        <w:rPr>
          <w:rFonts w:eastAsia="Calibri"/>
        </w:rPr>
      </w:pPr>
      <w:r w:rsidRPr="000C7B8A">
        <w:rPr>
          <w:rFonts w:eastAsia="Calibri"/>
        </w:rPr>
        <w:t xml:space="preserve">Чи беруть місцеві помічники участь у заходах «Мобільного ігрового майданчика»?</w:t>
      </w:r>
    </w:p>
    <w:p w:rsidRPr="000C7B8A" w:rsidR="00EB57C6" w:rsidP="00416109" w:rsidRDefault="007846D0" w14:paraId="00000538" w14:textId="50F7109E">
      <w:pPr>
        <w:pStyle w:val="Listaszerbekezds"/>
        <w:numPr>
          <w:ilvl w:val="0"/>
          <w:numId w:val="45"/>
        </w:numPr>
        <w:spacing w:before="120" w:after="120" w:line="240" w:lineRule="auto"/>
        <w:contextualSpacing w:val="0"/>
        <w:rPr>
          <w:rFonts w:eastAsia="Calibri"/>
        </w:rPr>
      </w:pPr>
      <w:r w:rsidRPr="000C7B8A">
        <w:rPr>
          <w:rFonts w:eastAsia="Calibri"/>
        </w:rPr>
        <w:t xml:space="preserve">Чи граємо ми з дітьми щодня? Чи є це запланованою і регулярною частиною щоденної роботи в «Точці присутності»?</w:t>
      </w:r>
    </w:p>
    <w:p w:rsidRPr="000C7B8A" w:rsidR="00EB57C6" w:rsidP="00416109" w:rsidRDefault="007846D0" w14:paraId="00000539" w14:textId="69782304">
      <w:pPr>
        <w:pStyle w:val="Listaszerbekezds"/>
        <w:numPr>
          <w:ilvl w:val="0"/>
          <w:numId w:val="45"/>
        </w:numPr>
        <w:spacing w:before="120" w:after="120" w:line="240" w:lineRule="auto"/>
        <w:contextualSpacing w:val="0"/>
        <w:rPr>
          <w:rFonts w:eastAsia="Calibri"/>
        </w:rPr>
      </w:pPr>
      <w:r w:rsidRPr="000C7B8A">
        <w:rPr>
          <w:rFonts w:eastAsia="Calibri"/>
        </w:rPr>
        <w:t xml:space="preserve">Чи очікують сім'ї громади на захід і чи відвідують його?</w:t>
      </w:r>
    </w:p>
    <w:p w:rsidRPr="000C7B8A" w:rsidR="00EB57C6" w:rsidP="00416109" w:rsidRDefault="007846D0" w14:paraId="0000053A" w14:textId="713BD46D">
      <w:pPr>
        <w:pStyle w:val="Listaszerbekezds"/>
        <w:numPr>
          <w:ilvl w:val="0"/>
          <w:numId w:val="45"/>
        </w:numPr>
        <w:spacing w:before="120" w:after="120" w:line="240" w:lineRule="auto"/>
        <w:contextualSpacing w:val="0"/>
        <w:rPr>
          <w:rFonts w:eastAsia="Calibri"/>
        </w:rPr>
      </w:pPr>
      <w:r w:rsidRPr="000C7B8A">
        <w:rPr>
          <w:rFonts w:eastAsia="Calibri"/>
        </w:rPr>
        <w:t xml:space="preserve">Чи надають співробітники Play Bus відгуки про загальну атмосферу в громаді, а також про стан і ресурси місцевих установ?</w:t>
      </w:r>
    </w:p>
    <w:p w:rsidRPr="000C7B8A" w:rsidR="00EB57C6" w:rsidP="00416109" w:rsidRDefault="007846D0" w14:paraId="0000053B" w14:textId="77777777">
      <w:pPr>
        <w:pStyle w:val="Cmsor3"/>
        <w:spacing w:before="120" w:after="120" w:line="240" w:lineRule="auto"/>
      </w:pPr>
      <w:bookmarkStart w:name="_heading=h.osa50es6pvgg" w:colFirst="0" w:colLast="0" w:id="220"/>
      <w:bookmarkEnd w:id="220"/>
      <w:r w:rsidRPr="000C7B8A">
        <w:t xml:space="preserve">Співпраця</w:t>
      </w:r>
    </w:p>
    <w:p w:rsidR="00EB57C6" w:rsidP="00416109" w:rsidRDefault="007846D0" w14:paraId="0000053C" w14:textId="77777777">
      <w:pPr>
        <w:spacing w:before="120" w:after="120" w:line="240" w:lineRule="auto"/>
        <w:rPr>
          <w:rFonts w:eastAsia="Calibri"/>
        </w:rPr>
      </w:pPr>
      <w:r>
        <w:rPr>
          <w:rFonts w:eastAsia="Calibri"/>
        </w:rPr>
        <w:t xml:space="preserve">Центральна координація сприяє плануванню сесій «Мобільного ігрового майданчика» та організовує тренінги для регіональних команд.</w:t>
      </w:r>
    </w:p>
    <w:p w:rsidR="00EB57C6" w:rsidP="00416109" w:rsidRDefault="007846D0" w14:paraId="0000053D" w14:textId="77777777">
      <w:pPr>
        <w:pStyle w:val="Cmsor2"/>
        <w:spacing w:before="120" w:after="120" w:line="240" w:lineRule="auto"/>
        <w:rPr>
          <w:rFonts w:eastAsia="Calibri"/>
        </w:rPr>
      </w:pPr>
      <w:bookmarkStart w:name="_heading=h.4jn7ec59qzzg" w:colFirst="0" w:colLast="0" w:id="221"/>
      <w:bookmarkStart w:name="_Toc208585827" w:id="222"/>
      <w:bookmarkEnd w:id="221"/>
      <w:r w:rsidRPr="000C7B8A">
        <w:lastRenderedPageBreak/>
      </w:r>
      <w:r w:rsidRPr="000C7B8A">
        <w:t xml:space="preserve">Організація </w:t>
      </w:r>
      <w:r>
        <w:rPr>
          <w:rFonts w:eastAsia="Calibri"/>
        </w:rPr>
        <w:t xml:space="preserve">спортивних програм</w:t>
      </w:r>
      <w:bookmarkEnd w:id="222"/>
    </w:p>
    <w:p w:rsidRPr="000C7B8A" w:rsidR="00EB57C6" w:rsidP="00416109" w:rsidRDefault="007846D0" w14:paraId="0000053E" w14:textId="77777777">
      <w:pPr>
        <w:pStyle w:val="Cmsor3"/>
        <w:spacing w:before="120" w:after="120" w:line="240" w:lineRule="auto"/>
      </w:pPr>
      <w:bookmarkStart w:name="_heading=h.orp5gaxn9dzb" w:colFirst="0" w:colLast="0" w:id="223"/>
      <w:bookmarkEnd w:id="223"/>
      <w:r w:rsidRPr="000C7B8A">
        <w:t xml:space="preserve">Наш підхід</w:t>
      </w:r>
    </w:p>
    <w:p w:rsidR="00EB57C6" w:rsidP="00416109" w:rsidRDefault="007846D0" w14:paraId="0000053F" w14:textId="77777777">
      <w:pPr>
        <w:spacing w:before="120" w:after="120" w:line="240" w:lineRule="auto"/>
        <w:rPr>
          <w:rFonts w:eastAsia="Calibri"/>
        </w:rPr>
      </w:pPr>
      <w:r>
        <w:rPr>
          <w:rFonts w:eastAsia="Calibri"/>
        </w:rPr>
        <w:t xml:space="preserve">Фізична активність та спорт залучають всю людину, задіюючи всю її особистість. Спорт формує характер і відіграє значну роль у побудові відносин між людьми. Водночас він приносить радість і вчить дітей співпрацювати за правилами, спираючись на їхній внесок у команду, а не на суто фізичну силу. Наприклад, тренування з футболу – це не просто фізичні вправи, це також розвиток талантів, побудова відносин і спільноти, освіта, оцінка, зміцнення емоційних зв'язків і особистісний розвиток. У цьому сенсі спорт служить інструментом соціальної роботи.</w:t>
      </w:r>
    </w:p>
    <w:p w:rsidRPr="000C7B8A" w:rsidR="00EB57C6" w:rsidP="00416109" w:rsidRDefault="007846D0" w14:paraId="00000540" w14:textId="77777777">
      <w:pPr>
        <w:pStyle w:val="Cmsor3"/>
        <w:spacing w:before="120" w:after="120" w:line="240" w:lineRule="auto"/>
      </w:pPr>
      <w:bookmarkStart w:name="_heading=h.rsr2lhsu902f" w:colFirst="0" w:colLast="0" w:id="224"/>
      <w:bookmarkEnd w:id="224"/>
      <w:r w:rsidRPr="000C7B8A">
        <w:t xml:space="preserve">Наша мета</w:t>
      </w:r>
    </w:p>
    <w:p w:rsidR="00EB57C6" w:rsidP="00416109" w:rsidRDefault="007846D0" w14:paraId="00000541" w14:textId="77777777">
      <w:pPr>
        <w:spacing w:before="120" w:after="120" w:line="240" w:lineRule="auto"/>
        <w:rPr>
          <w:rFonts w:eastAsia="Calibri"/>
        </w:rPr>
      </w:pPr>
      <w:r>
        <w:rPr>
          <w:rFonts w:eastAsia="Calibri"/>
        </w:rPr>
        <w:t xml:space="preserve">Спортивна ініціатива зосереджена на дітях із найбільш незаможних та збіднілих сімей. Заняття спортом у рамках правил не тільки сприяють особистому розвитку, але й полегшують інтеграцію в громаду. Успішне виконання фізичної активності може призвести до змін у соціальних зв'язках, а правильно підібрана гра може показати, як індивідуальні досягнення мають цінність для громади. Оскільки це передбачає роботу над спільними цілями, це має сильний вплив на побудову громади.</w:t>
      </w:r>
    </w:p>
    <w:p w:rsidR="00EB57C6" w:rsidP="00416109" w:rsidRDefault="007846D0" w14:paraId="00000542" w14:textId="77777777">
      <w:pPr>
        <w:spacing w:before="120" w:after="120" w:line="240" w:lineRule="auto"/>
        <w:rPr>
          <w:rFonts w:eastAsia="Calibri"/>
        </w:rPr>
      </w:pPr>
      <w:r>
        <w:rPr>
          <w:rFonts w:eastAsia="Calibri"/>
        </w:rPr>
        <w:t xml:space="preserve">Головною метою програми є заохочення до гри та радості, а також до змістовного спілкування з однолітками. Робота в команді передбачає особливу увагу до вивчення основних норм поведінки та навчання принципам чесної гри. Наша основна мета — підтримка соціальної роботи через розвиток громади на основі спорту. Крім того, ми прагнемо заохочувати здоровий спосіб життя серед соціально незахищених верств населення, організовувати постійні змагання (чемпіонати) на районному або регіональному рівні, розвивати мережі команд, створювати можливості для змагань з дітьми з-поза меж поселень та забезпечувати середовище для радісних ігор.</w:t>
      </w:r>
    </w:p>
    <w:p w:rsidRPr="000C7B8A" w:rsidR="00EB57C6" w:rsidP="00416109" w:rsidRDefault="007846D0" w14:paraId="00000543" w14:textId="77777777">
      <w:pPr>
        <w:pStyle w:val="Cmsor3"/>
        <w:spacing w:before="120" w:after="120" w:line="240" w:lineRule="auto"/>
      </w:pPr>
      <w:bookmarkStart w:name="_heading=h.tn0a7zc06x4f" w:colFirst="0" w:colLast="0" w:id="225"/>
      <w:bookmarkEnd w:id="225"/>
      <w:r w:rsidRPr="000C7B8A">
        <w:t xml:space="preserve">Етапи</w:t>
      </w:r>
    </w:p>
    <w:p w:rsidR="00EB57C6" w:rsidP="00416109" w:rsidRDefault="007846D0" w14:paraId="00000544" w14:textId="77777777">
      <w:pPr>
        <w:spacing w:before="120" w:after="120" w:line="240" w:lineRule="auto"/>
        <w:rPr>
          <w:rFonts w:eastAsia="Calibri"/>
        </w:rPr>
      </w:pPr>
      <w:r>
        <w:rPr>
          <w:rFonts w:eastAsia="Calibri"/>
        </w:rPr>
        <w:t xml:space="preserve">Програма реалізує розвиток дітей через індивідуальні (техніко-тактичні) та ігрові системні знання, невеликі ігри та (командні) матчі/турніри.</w:t>
      </w:r>
    </w:p>
    <w:p w:rsidR="00EB57C6" w:rsidP="00416109" w:rsidRDefault="007846D0" w14:paraId="00000545" w14:textId="77777777">
      <w:pPr>
        <w:spacing w:before="120" w:after="120" w:line="240" w:lineRule="auto"/>
        <w:rPr>
          <w:rFonts w:eastAsia="Calibri"/>
        </w:rPr>
      </w:pPr>
      <w:r>
        <w:rPr>
          <w:rFonts w:eastAsia="Calibri"/>
        </w:rPr>
        <w:t xml:space="preserve">Спортивні заходи можуть бути започатковані на основі оцінки населених пунктів.</w:t>
      </w:r>
      <w:r>
        <w:rPr>
          <w:rFonts w:eastAsia="Calibri"/>
        </w:rPr>
        <w:br/>
      </w:r>
      <w:r>
        <w:rPr>
          <w:rFonts w:eastAsia="Calibri"/>
        </w:rPr>
        <w:t xml:space="preserve"> Якщо відповідної інфраструктури немає, індивідуальні спортивні заняття можна організувати у дворах громадських будинків або в їх безпосередньому оточенні.</w:t>
      </w:r>
    </w:p>
    <w:p w:rsidR="00EB57C6" w:rsidP="00416109" w:rsidRDefault="007846D0" w14:paraId="00000546" w14:textId="77777777">
      <w:pPr>
        <w:spacing w:before="120" w:after="120" w:line="240" w:lineRule="auto"/>
        <w:rPr>
          <w:rFonts w:eastAsia="Calibri"/>
        </w:rPr>
      </w:pPr>
      <w:r>
        <w:rPr>
          <w:rFonts w:eastAsia="Calibri"/>
        </w:rPr>
        <w:t xml:space="preserve">У цих місцях ми постійно шукаємо волонтерів та тренерів, які могли б проводити післяобідні спортивні заняття. При відборі потенційних членів команди важливо вибирати відданих та зразкових осіб, а не покладатися виключно на професійно підготовлених тренерів, які проводитимуть заняття.</w:t>
      </w:r>
    </w:p>
    <w:p w:rsidR="00EB57C6" w:rsidP="00416109" w:rsidRDefault="007846D0" w14:paraId="00000547" w14:textId="77777777">
      <w:pPr>
        <w:spacing w:before="120" w:after="120" w:line="240" w:lineRule="auto"/>
        <w:rPr>
          <w:rFonts w:eastAsia="Calibri"/>
        </w:rPr>
      </w:pPr>
      <w:r>
        <w:rPr>
          <w:rFonts w:eastAsia="Calibri"/>
        </w:rPr>
        <w:t xml:space="preserve">Регулярні заняття організовуються у партнерстві з Presence Point, спортивним клубом або іншими місцевими організаціями, при цьому проводиться щонайменше два тренування на тиждень, розділені за віковими групами. За допомогою волонтерів ми розширюємо спектр пропонованих видів спорту, регулярно проводячи заняття з текболу, баскетболу та різних видів бойових мистецтв на додаток до тренувань з футболу. За необхідності учасникам спортивних програм слід надавати більше можливостей, наприклад, організовувати футбольні турніри та спортивні дні поза післяобідніми заняттями.</w:t>
      </w:r>
    </w:p>
    <w:p w:rsidR="00EB57C6" w:rsidP="00416109" w:rsidRDefault="007846D0" w14:paraId="00000548" w14:textId="77777777">
      <w:pPr>
        <w:spacing w:before="120" w:after="120" w:line="240" w:lineRule="auto"/>
        <w:rPr>
          <w:rFonts w:eastAsia="Calibri"/>
        </w:rPr>
      </w:pPr>
      <w:r>
        <w:rPr>
          <w:rFonts w:eastAsia="Calibri"/>
        </w:rPr>
        <w:t xml:space="preserve">Робота фахівця, який керує спортивними заняттями, є багатогранною; вони не є просто «тренерами» в житті молодих людей. Тренування починаються не з розминки, а зі спільного прийому їжі, оскільки багато хто приходить, не поївши нічого до перекусу, який надається на заняттях. </w:t>
      </w:r>
      <w:r>
        <w:rPr>
          <w:rFonts w:eastAsia="Calibri"/>
        </w:rPr>
        <w:t xml:space="preserve">Заняття «</w:t>
      </w:r>
      <w:r>
        <w:rPr>
          <w:rFonts w:eastAsia="Calibri"/>
        </w:rPr>
        <w:lastRenderedPageBreak/>
      </w:r>
      <w:r>
        <w:rPr>
          <w:rFonts w:eastAsia="Calibri"/>
        </w:rPr>
        <w:t xml:space="preserve"> » нерозривно пов'язані із соціальною роботою: ми помічаємо, якщо дитина не має одягу, якщо вдома сталося щось драматичне або якщо дитина ризикує провалитися в школі. Таким чином, місцеві спортивні заняття слугують системою постійного сигналізування, яка є незамінною для місцевої програми «Присутність».</w:t>
      </w:r>
    </w:p>
    <w:p w:rsidRPr="000C7B8A" w:rsidR="00EB57C6" w:rsidP="00416109" w:rsidRDefault="007846D0" w14:paraId="00000549" w14:textId="77777777">
      <w:pPr>
        <w:pStyle w:val="Cmsor3"/>
        <w:spacing w:before="120" w:after="120" w:line="240" w:lineRule="auto"/>
      </w:pPr>
      <w:bookmarkStart w:name="_heading=h.f40hoia5xbfb" w:colFirst="0" w:colLast="0" w:id="226"/>
      <w:bookmarkEnd w:id="226"/>
      <w:r w:rsidRPr="000C7B8A">
        <w:t xml:space="preserve">Планування</w:t>
      </w:r>
    </w:p>
    <w:p w:rsidR="00EB57C6" w:rsidP="00416109" w:rsidRDefault="007846D0" w14:paraId="0000054A" w14:textId="77777777">
      <w:pPr>
        <w:spacing w:before="120" w:after="120" w:line="240" w:lineRule="auto"/>
        <w:rPr>
          <w:rFonts w:eastAsia="Calibri"/>
        </w:rPr>
      </w:pPr>
      <w:r>
        <w:rPr>
          <w:rFonts w:eastAsia="Calibri"/>
        </w:rPr>
        <w:t xml:space="preserve">В рамках програми «Присутність» спектр дозвіллєвих заходів для дітей та молоді необхідно якомога швидше розширити, включивши до нього командні види спорту. Саме тому діагностичний процес повинен бути зосереджений на визначенні видів спорту, які користуються популярністю у місцевій громаді, інтенсивності тренувань, які можна проводити, та місць, де можна проводити заняття.</w:t>
      </w:r>
    </w:p>
    <w:p w:rsidR="00EB57C6" w:rsidP="00416109" w:rsidRDefault="007846D0" w14:paraId="0000054B" w14:textId="77777777">
      <w:pPr>
        <w:spacing w:before="120" w:after="120" w:line="240" w:lineRule="auto"/>
        <w:rPr>
          <w:rFonts w:eastAsia="Calibri"/>
        </w:rPr>
      </w:pPr>
      <w:r>
        <w:rPr>
          <w:rFonts w:eastAsia="Calibri"/>
        </w:rPr>
        <w:t xml:space="preserve">Навіть до усунення прогалин в інфраструктурі та обладнанні можна розпочати формування місцевих «команд» з метою запуску програм не пізніше ніж до кінця перших дев'яти місяців.</w:t>
      </w:r>
    </w:p>
    <w:p w:rsidR="000C17DE" w:rsidP="00416109" w:rsidRDefault="007846D0" w14:paraId="0000054C" w14:textId="05E22FEC">
      <w:pPr>
        <w:spacing w:before="120" w:after="120" w:line="240" w:lineRule="auto"/>
        <w:rPr>
          <w:rFonts w:eastAsia="Calibri"/>
        </w:rPr>
      </w:pPr>
      <w:r>
        <w:rPr>
          <w:rFonts w:eastAsia="Calibri"/>
        </w:rPr>
        <w:t xml:space="preserve">Тренування повинні проводитися щонайменше двічі на тиждень на постійній основі. Крім того, слід організовувати регіональні або міжгромадські зустрічі для проведення матчів і турнірів, щоб зрештою інтегрувати ці місцеві команди в національну турнірну мережу.</w:t>
      </w:r>
    </w:p>
    <w:p w:rsidR="000C17DE" w:rsidP="00416109" w:rsidRDefault="000C17DE" w14:paraId="51552509" w14:textId="1073C958">
      <w:pPr>
        <w:spacing w:before="120" w:after="120" w:line="240" w:lineRule="auto"/>
        <w:jc w:val="left"/>
        <w:rPr>
          <w:rFonts w:eastAsia="Calibri"/>
        </w:rPr>
      </w:pPr>
    </w:p>
    <w:tbl>
      <w:tblPr>
        <w:tblStyle w:val="aff1"/>
        <w:tblW w:w="5000" w:type="pct"/>
        <w:jc w:val="center"/>
        <w:tblInd w:w="0" w:type="dxa"/>
        <w:tblBorders>
          <w:top w:val="nil"/>
          <w:left w:val="nil"/>
          <w:bottom w:val="nil"/>
          <w:right w:val="nil"/>
          <w:insideH w:val="nil"/>
          <w:insideV w:val="nil"/>
        </w:tblBorders>
        <w:tblLook w:val="0600"/>
      </w:tblPr>
      <w:tblGrid>
        <w:gridCol w:w="1242"/>
        <w:gridCol w:w="7821"/>
      </w:tblGrid>
      <w:tr w:rsidRPr="00A932C3" w:rsidR="00EB57C6" w:rsidTr="00F700DD" w14:paraId="1433F2B7" w14:textId="77777777">
        <w:trPr>
          <w:trHeight w:val="285"/>
          <w:jc w:val="center"/>
        </w:trPr>
        <w:tc>
          <w:tcPr>
            <w:tcW w:w="685" w:type="pct"/>
            <w:tcBorders>
              <w:top w:val="single" w:color="000000" w:sz="5" w:space="0"/>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54D"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w:t>
            </w:r>
          </w:p>
        </w:tc>
        <w:tc>
          <w:tcPr>
            <w:tcW w:w="4315" w:type="pc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54E"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F700DD" w14:paraId="27F304B7"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54F"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2</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550"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 </w:t>
            </w:r>
          </w:p>
        </w:tc>
      </w:tr>
      <w:tr w:rsidRPr="00A932C3" w:rsidR="00EB57C6" w:rsidTr="00F700DD" w14:paraId="310896BB" w14:textId="77777777">
        <w:trPr>
          <w:trHeight w:val="46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551"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3</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552"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Організація спортивних програм: вибір спортивного фахівця та місця проведення</w:t>
            </w:r>
          </w:p>
        </w:tc>
      </w:tr>
      <w:tr w:rsidRPr="00A932C3" w:rsidR="00EB57C6" w:rsidTr="00F700DD" w14:paraId="318B4AE4" w14:textId="77777777">
        <w:trPr>
          <w:trHeight w:val="64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553"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4</w:t>
            </w:r>
          </w:p>
        </w:tc>
        <w:tc>
          <w:tcPr>
            <w:tcW w:w="4315"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554"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Організація спортивних програм:</w:t>
            </w:r>
          </w:p>
          <w:p w:rsidRPr="00082ADE" w:rsidR="00A932C3" w:rsidP="00F700DD" w:rsidRDefault="007846D0" w14:paraId="5DD79FE4" w14:textId="76631717">
            <w:pPr>
              <w:pStyle w:val="Listaszerbekezds"/>
              <w:numPr>
                <w:ilvl w:val="0"/>
                <w:numId w:val="67"/>
              </w:numPr>
              <w:spacing w:before="0" w:after="0" w:line="240" w:lineRule="auto"/>
              <w:ind w:start="650"/>
              <w:contextualSpacing w:val="0"/>
              <w:jc w:val="left"/>
              <w:rPr>
                <w:rFonts w:eastAsia="Calibri" w:cs="Calibri"/>
                <w:bCs/>
                <w:sz w:val="20"/>
                <w:szCs w:val="20"/>
              </w:rPr>
            </w:pPr>
            <w:r w:rsidRPr="00082ADE">
              <w:rPr>
                <w:rFonts w:eastAsia="Calibri" w:cs="Calibri"/>
                <w:bCs/>
                <w:sz w:val="20"/>
                <w:szCs w:val="20"/>
              </w:rPr>
              <w:t xml:space="preserve">ініціювання підготовки спортивних </w:t>
            </w:r>
            <w:r w:rsidRPr="00082ADE" w:rsidR="00A932C3">
              <w:rPr>
                <w:rFonts w:eastAsia="Calibri" w:cs="Calibri"/>
                <w:bCs/>
                <w:sz w:val="20"/>
                <w:szCs w:val="20"/>
              </w:rPr>
              <w:t xml:space="preserve">фахівців</w:t>
            </w:r>
          </w:p>
          <w:p w:rsidRPr="00082ADE" w:rsidR="00EB57C6" w:rsidP="00F700DD" w:rsidRDefault="007846D0" w14:paraId="00000556" w14:textId="5279B9ED">
            <w:pPr>
              <w:pStyle w:val="Listaszerbekezds"/>
              <w:numPr>
                <w:ilvl w:val="0"/>
                <w:numId w:val="67"/>
              </w:numPr>
              <w:spacing w:before="0" w:after="0" w:line="240" w:lineRule="auto"/>
              <w:ind w:start="650"/>
              <w:contextualSpacing w:val="0"/>
              <w:jc w:val="left"/>
              <w:rPr>
                <w:rFonts w:eastAsia="Calibri" w:cs="Calibri"/>
                <w:bCs/>
                <w:sz w:val="20"/>
                <w:szCs w:val="20"/>
              </w:rPr>
            </w:pPr>
            <w:r w:rsidRPr="00082ADE">
              <w:rPr>
                <w:rFonts w:eastAsia="Calibri" w:cs="Calibri"/>
                <w:bCs/>
                <w:sz w:val="20"/>
                <w:szCs w:val="20"/>
              </w:rPr>
              <w:t xml:space="preserve">закупівля спортивного обладнання</w:t>
            </w:r>
          </w:p>
          <w:p w:rsidRPr="00082ADE" w:rsidR="00EB57C6" w:rsidP="00F700DD" w:rsidRDefault="007846D0" w14:paraId="00000557" w14:textId="22DE9A95">
            <w:pPr>
              <w:pStyle w:val="Listaszerbekezds"/>
              <w:numPr>
                <w:ilvl w:val="0"/>
                <w:numId w:val="67"/>
              </w:numPr>
              <w:spacing w:before="0" w:after="0" w:line="240" w:lineRule="auto"/>
              <w:ind w:start="650"/>
              <w:contextualSpacing w:val="0"/>
              <w:jc w:val="left"/>
              <w:rPr>
                <w:rFonts w:eastAsia="Calibri" w:cs="Calibri"/>
                <w:bCs/>
                <w:sz w:val="20"/>
                <w:szCs w:val="20"/>
              </w:rPr>
            </w:pPr>
            <w:r w:rsidRPr="00082ADE">
              <w:rPr>
                <w:rFonts w:eastAsia="Calibri" w:cs="Calibri"/>
                <w:bCs/>
                <w:sz w:val="20"/>
                <w:szCs w:val="20"/>
              </w:rPr>
              <w:t xml:space="preserve">відвідування та залучення шкіл, дітей та сімей за допомогою соціального працівника</w:t>
            </w:r>
          </w:p>
        </w:tc>
      </w:tr>
      <w:tr w:rsidRPr="00A932C3" w:rsidR="00EB57C6" w:rsidTr="00F700DD" w14:paraId="47C4E731" w14:textId="77777777">
        <w:trPr>
          <w:trHeight w:val="64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558"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5</w:t>
            </w:r>
          </w:p>
        </w:tc>
        <w:tc>
          <w:tcPr>
            <w:tcW w:w="4315"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559" w14:textId="77777777">
            <w:pPr>
              <w:spacing w:before="0" w:after="0" w:line="240" w:lineRule="auto"/>
              <w:jc w:val="left"/>
              <w:rPr>
                <w:rFonts w:eastAsia="Calibri" w:cs="Calibri"/>
                <w:bCs/>
                <w:sz w:val="20"/>
                <w:szCs w:val="20"/>
              </w:rPr>
            </w:pPr>
          </w:p>
        </w:tc>
      </w:tr>
      <w:tr w:rsidRPr="00A932C3" w:rsidR="00EB57C6" w:rsidTr="00F700DD" w14:paraId="67E61EE3" w14:textId="77777777">
        <w:trPr>
          <w:trHeight w:val="64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55A"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6</w:t>
            </w:r>
          </w:p>
        </w:tc>
        <w:tc>
          <w:tcPr>
            <w:tcW w:w="4315"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55B" w14:textId="77777777">
            <w:pPr>
              <w:spacing w:before="0" w:after="0" w:line="240" w:lineRule="auto"/>
              <w:jc w:val="left"/>
              <w:rPr>
                <w:rFonts w:eastAsia="Calibri" w:cs="Calibri"/>
                <w:bCs/>
                <w:sz w:val="20"/>
                <w:szCs w:val="20"/>
              </w:rPr>
            </w:pPr>
          </w:p>
        </w:tc>
      </w:tr>
      <w:tr w:rsidRPr="00A932C3" w:rsidR="00EB57C6" w:rsidTr="00F700DD" w14:paraId="023BCD60" w14:textId="77777777">
        <w:trPr>
          <w:trHeight w:val="46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55C"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7</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55D"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Формується стабільна група дітей, які регулярно відвідують заняття (мінімум 10 учасників).</w:t>
            </w:r>
          </w:p>
        </w:tc>
      </w:tr>
      <w:tr w:rsidRPr="00A932C3" w:rsidR="00EB57C6" w:rsidTr="00F700DD" w14:paraId="4B42865C"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55E"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8</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55F"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Початок регулярних спортивних програм</w:t>
            </w:r>
          </w:p>
        </w:tc>
      </w:tr>
      <w:tr w:rsidRPr="00A932C3" w:rsidR="00EB57C6" w:rsidTr="00F700DD" w14:paraId="522950E3"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560"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9</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561"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Участь у спортивних заходах та змаганнях</w:t>
            </w:r>
          </w:p>
        </w:tc>
      </w:tr>
      <w:tr w:rsidRPr="00A932C3" w:rsidR="00EB57C6" w:rsidTr="00F700DD" w14:paraId="161100AA"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562"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10</w:t>
            </w:r>
          </w:p>
        </w:tc>
        <w:tc>
          <w:tcPr>
            <w:tcW w:w="4315"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563"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Продовження організації спортивних програм</w:t>
            </w:r>
          </w:p>
        </w:tc>
      </w:tr>
      <w:tr w:rsidRPr="00A932C3" w:rsidR="00EB57C6" w:rsidTr="00F700DD" w14:paraId="25533853"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564"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11</w:t>
            </w:r>
          </w:p>
        </w:tc>
        <w:tc>
          <w:tcPr>
            <w:tcW w:w="4315"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A932C3" w:rsidR="00EB57C6" w:rsidP="00F700DD" w:rsidRDefault="00EB57C6" w14:paraId="00000565" w14:textId="77777777">
            <w:pPr>
              <w:spacing w:before="0" w:after="0" w:line="240" w:lineRule="auto"/>
              <w:jc w:val="left"/>
              <w:rPr>
                <w:rFonts w:eastAsia="Calibri" w:cs="Calibri"/>
                <w:bCs/>
                <w:sz w:val="20"/>
                <w:szCs w:val="20"/>
              </w:rPr>
            </w:pPr>
          </w:p>
        </w:tc>
      </w:tr>
      <w:tr w:rsidRPr="00A932C3" w:rsidR="00EB57C6" w:rsidTr="00F700DD" w14:paraId="04A49555"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566" w14:textId="77777777">
            <w:pPr>
              <w:spacing w:before="0" w:after="0" w:line="240" w:lineRule="auto"/>
              <w:jc w:val="left"/>
              <w:rPr>
                <w:rFonts w:eastAsia="Calibri" w:cs="Calibri"/>
                <w:bCs/>
                <w:sz w:val="20"/>
                <w:szCs w:val="20"/>
              </w:rPr>
            </w:pPr>
            <w:r w:rsidRPr="00A932C3">
              <w:rPr>
                <w:rFonts w:eastAsia="Calibri" w:cs="Calibri"/>
                <w:bCs/>
                <w:sz w:val="20"/>
                <w:szCs w:val="20"/>
              </w:rPr>
              <w:t xml:space="preserve">12</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A932C3" w:rsidR="00EB57C6" w:rsidP="00F700DD" w:rsidRDefault="007846D0" w14:paraId="00000567" w14:textId="77777777">
            <w:pPr>
              <w:keepNext/>
              <w:spacing w:before="0" w:after="0" w:line="240" w:lineRule="auto"/>
              <w:jc w:val="left"/>
              <w:rPr>
                <w:rFonts w:eastAsia="Calibri" w:cs="Calibri"/>
                <w:bCs/>
                <w:sz w:val="20"/>
                <w:szCs w:val="20"/>
              </w:rPr>
            </w:pPr>
            <w:r w:rsidRPr="00A932C3">
              <w:rPr>
                <w:rFonts w:eastAsia="Calibri" w:cs="Calibri"/>
                <w:bCs/>
                <w:sz w:val="20"/>
                <w:szCs w:val="20"/>
              </w:rPr>
              <w:t xml:space="preserve">Перша спільна спортивна діяльність з іншими командами</w:t>
            </w:r>
          </w:p>
        </w:tc>
      </w:tr>
    </w:tbl>
    <w:p w:rsidRPr="005F6F36" w:rsidR="005F6F36" w:rsidP="00416109" w:rsidRDefault="005F6F36" w14:paraId="1D5F93AA" w14:textId="6380410D">
      <w:pPr>
        <w:pStyle w:val="Kpalrs"/>
        <w:spacing w:before="120" w:after="120" w:line="240" w:lineRule="auto"/>
        <w:jc w:val="center"/>
        <w:rPr>
          <w:color w:val="1F4E79" w:themeColor="accent1" w:themeShade="80"/>
        </w:rPr>
      </w:pPr>
      <w:r w:rsidRPr="005F6F36">
        <w:rPr>
          <w:color w:val="1F4E79" w:themeColor="accent1" w:themeShade="80"/>
        </w:rPr>
        <w:fldChar w:fldCharType="begin"/>
      </w:r>
      <w:r w:rsidRPr="005F6F36">
        <w:rPr>
          <w:color w:val="1F4E79" w:themeColor="accent1" w:themeShade="80"/>
        </w:rPr>
        <w:instrText xml:space="preserve"> SEQ Table \* ARABIC </w:instrText>
      </w:r>
      <w:r w:rsidRPr="005F6F36">
        <w:rPr>
          <w:color w:val="1F4E79" w:themeColor="accent1" w:themeShade="80"/>
        </w:rPr>
        <w:fldChar w:fldCharType="separate"/>
      </w:r>
      <w:bookmarkStart w:name="_Toc208585555" w:id="227"/>
      <w:r w:rsidR="00524303">
        <w:rPr>
          <w:noProof/>
          <w:color w:val="1F4E79" w:themeColor="accent1" w:themeShade="80"/>
        </w:rPr>
        <w:t>15</w:t>
      </w:r>
      <w:r w:rsidRPr="005F6F36">
        <w:rPr>
          <w:color w:val="1F4E79" w:themeColor="accent1" w:themeShade="80"/>
        </w:rPr>
        <w:fldChar w:fldCharType="end"/>
      </w:r>
      <w:r w:rsidRPr="005F6F36">
        <w:rPr>
          <w:color w:val="1F4E79" w:themeColor="accent1" w:themeShade="80"/>
        </w:rPr>
        <w:t xml:space="preserve">. Таблиця: Планування: Організація спортивних програм</w:t>
      </w:r>
      <w:bookmarkEnd w:id="227"/>
    </w:p>
    <w:p w:rsidR="00EB57C6" w:rsidP="00416109" w:rsidRDefault="007846D0" w14:paraId="00000568" w14:textId="77777777">
      <w:pPr>
        <w:spacing w:before="120" w:after="120" w:line="240" w:lineRule="auto"/>
        <w:rPr>
          <w:rFonts w:eastAsia="Calibri" w:cs="Calibri"/>
          <w:b/>
          <w:szCs w:val="22"/>
        </w:rPr>
      </w:pPr>
      <w:r>
        <w:rPr>
          <w:rFonts w:eastAsia="Calibri" w:cs="Calibri"/>
          <w:b/>
          <w:szCs w:val="22"/>
        </w:rPr>
        <w:t xml:space="preserve"> </w:t>
      </w:r>
    </w:p>
    <w:p w:rsidRPr="0092303E" w:rsidR="00EB57C6" w:rsidP="00416109" w:rsidRDefault="007846D0" w14:paraId="00000569" w14:textId="77777777">
      <w:pPr>
        <w:pStyle w:val="Cmsor3"/>
        <w:spacing w:before="120" w:after="120" w:line="240" w:lineRule="auto"/>
      </w:pPr>
      <w:bookmarkStart w:name="_heading=h.r12ktkpiyso" w:colFirst="0" w:colLast="0" w:id="228"/>
      <w:bookmarkEnd w:id="228"/>
      <w:r w:rsidRPr="0092303E">
        <w:t xml:space="preserve">На якому етапі виконання завдання ми знаходимося?</w:t>
      </w:r>
    </w:p>
    <w:p w:rsidR="00EB57C6" w:rsidP="00416109" w:rsidRDefault="007846D0" w14:paraId="0000056A" w14:textId="77777777">
      <w:pPr>
        <w:spacing w:before="120" w:after="120" w:line="240" w:lineRule="auto"/>
        <w:rPr>
          <w:rFonts w:eastAsia="Calibri"/>
        </w:rPr>
      </w:pPr>
      <w:r>
        <w:rPr>
          <w:rFonts w:eastAsia="Calibri"/>
        </w:rPr>
        <w:t xml:space="preserve">Діти з найбільш неблагополучних районів часто не мають досвіду фізично активних групових ігор як джерела радості та інструменту розвитку. Створення умов для командних видів спорту відкриває нові можливості для дітей, підлітків і, зрештою, дорослих проводити час разом конструктивно.</w:t>
      </w:r>
    </w:p>
    <w:p w:rsidR="00EB57C6" w:rsidP="00416109" w:rsidRDefault="007846D0" w14:paraId="0000056B" w14:textId="521C01C9">
      <w:pPr>
        <w:spacing w:before="120" w:after="120" w:line="240" w:lineRule="auto"/>
        <w:rPr>
          <w:rFonts w:eastAsia="Calibri"/>
        </w:rPr>
      </w:pPr>
      <w:r>
        <w:rPr>
          <w:rFonts w:eastAsia="Calibri"/>
        </w:rPr>
        <w:lastRenderedPageBreak/>
      </w:r>
      <w:r>
        <w:rPr>
          <w:rFonts w:eastAsia="Calibri"/>
        </w:rPr>
        <w:t xml:space="preserve">Залучення дітей до тренувань вимагає поступової та ретельно структурованої системи заохочень </w:t>
      </w:r>
      <w:r w:rsidR="00983C89">
        <w:rPr>
          <w:rFonts w:eastAsia="Calibri"/>
        </w:rPr>
        <w:t xml:space="preserve">– </w:t>
      </w:r>
      <w:r>
        <w:rPr>
          <w:rFonts w:eastAsia="Calibri"/>
        </w:rPr>
        <w:t xml:space="preserve">за необхідності, забезпечення або заміни відсутнього обладнання, а також встановлення очікувань щодо дотримання правил та відповідальності за групу.</w:t>
      </w:r>
    </w:p>
    <w:p w:rsidR="00EB57C6" w:rsidP="00416109" w:rsidRDefault="007846D0" w14:paraId="0000056C" w14:textId="77777777">
      <w:pPr>
        <w:spacing w:before="120" w:after="120" w:line="240" w:lineRule="auto"/>
        <w:rPr>
          <w:rFonts w:eastAsia="Calibri"/>
        </w:rPr>
      </w:pPr>
      <w:r>
        <w:rPr>
          <w:rFonts w:eastAsia="Calibri"/>
        </w:rPr>
        <w:t xml:space="preserve">Ми вважаємо нашу роботу успішною, якщо діти регулярно відвідують тренування і не тільки отримують радість від спорту, але й отримують позитивні відгуки. Це відбувається, коли вони добре виступають на турнірах і коли єдність групи переростає у взаємопідтримку.</w:t>
      </w:r>
    </w:p>
    <w:p w:rsidR="00EB57C6" w:rsidP="00416109" w:rsidRDefault="007846D0" w14:paraId="0000056D" w14:textId="77777777">
      <w:pPr>
        <w:spacing w:before="120" w:after="120" w:line="240" w:lineRule="auto"/>
        <w:rPr>
          <w:rFonts w:eastAsia="Calibri"/>
        </w:rPr>
      </w:pPr>
      <w:r>
        <w:rPr>
          <w:rFonts w:eastAsia="Calibri"/>
        </w:rPr>
        <w:t xml:space="preserve">На індивідуальному рівні ми можемо досягти значних результатів, якщо за допомогою спорту допоможемо дітям подолати труднощі в навчанні або сімейні проблеми, тим самим зміцнивши їх.</w:t>
      </w:r>
    </w:p>
    <w:p w:rsidRPr="0092303E" w:rsidR="00EB57C6" w:rsidP="00416109" w:rsidRDefault="007846D0" w14:paraId="0000056E" w14:textId="77777777">
      <w:pPr>
        <w:pStyle w:val="Cmsor3"/>
        <w:spacing w:before="120" w:after="120" w:line="240" w:lineRule="auto"/>
      </w:pPr>
      <w:bookmarkStart w:name="_heading=h.c1fl4brdb9tj" w:colFirst="0" w:colLast="0" w:id="229"/>
      <w:bookmarkEnd w:id="229"/>
      <w:r w:rsidRPr="0092303E">
        <w:t xml:space="preserve">Питання для розгляду</w:t>
      </w:r>
    </w:p>
    <w:p w:rsidRPr="0092303E" w:rsidR="00EB57C6" w:rsidP="00416109" w:rsidRDefault="007846D0" w14:paraId="0000056F" w14:textId="629832EE">
      <w:pPr>
        <w:pStyle w:val="Listaszerbekezds"/>
        <w:numPr>
          <w:ilvl w:val="0"/>
          <w:numId w:val="47"/>
        </w:numPr>
        <w:spacing w:before="120" w:after="120" w:line="240" w:lineRule="auto"/>
        <w:contextualSpacing w:val="0"/>
        <w:rPr>
          <w:rFonts w:eastAsia="Calibri"/>
        </w:rPr>
      </w:pPr>
      <w:r w:rsidRPr="0092303E">
        <w:rPr>
          <w:rFonts w:eastAsia="Calibri"/>
        </w:rPr>
        <w:t xml:space="preserve">Чи докладаємо ми зусиль, щоб залучити дітей до фізичної активності навіть поза чемпіонатами?</w:t>
      </w:r>
    </w:p>
    <w:p w:rsidRPr="0092303E" w:rsidR="00EB57C6" w:rsidP="00416109" w:rsidRDefault="007846D0" w14:paraId="00000570" w14:textId="3F27B5CB">
      <w:pPr>
        <w:pStyle w:val="Listaszerbekezds"/>
        <w:numPr>
          <w:ilvl w:val="0"/>
          <w:numId w:val="47"/>
        </w:numPr>
        <w:spacing w:before="120" w:after="120" w:line="240" w:lineRule="auto"/>
        <w:contextualSpacing w:val="0"/>
        <w:rPr>
          <w:rFonts w:eastAsia="Calibri"/>
        </w:rPr>
      </w:pPr>
      <w:r w:rsidRPr="0092303E">
        <w:rPr>
          <w:rFonts w:eastAsia="Calibri"/>
        </w:rPr>
        <w:t xml:space="preserve">Чи організовуємо ми різні спортивні програми, де кожен може спробувати себе або просто весело провести час?</w:t>
      </w:r>
    </w:p>
    <w:p w:rsidRPr="0092303E" w:rsidR="00EB57C6" w:rsidP="00416109" w:rsidRDefault="007846D0" w14:paraId="00000571" w14:textId="547E858C">
      <w:pPr>
        <w:pStyle w:val="Listaszerbekezds"/>
        <w:numPr>
          <w:ilvl w:val="0"/>
          <w:numId w:val="47"/>
        </w:numPr>
        <w:spacing w:before="120" w:after="120" w:line="240" w:lineRule="auto"/>
        <w:contextualSpacing w:val="0"/>
        <w:rPr>
          <w:rFonts w:eastAsia="Calibri"/>
        </w:rPr>
      </w:pPr>
      <w:r w:rsidRPr="0092303E">
        <w:rPr>
          <w:rFonts w:eastAsia="Calibri"/>
        </w:rPr>
        <w:t xml:space="preserve">Чи виявляємо ми таланти, на які слід звернути увагу фахівця (тренера або спортивного координатора)?</w:t>
      </w:r>
    </w:p>
    <w:p w:rsidRPr="0092303E" w:rsidR="00EB57C6" w:rsidP="00416109" w:rsidRDefault="007846D0" w14:paraId="00000572" w14:textId="79F2CAE7">
      <w:pPr>
        <w:pStyle w:val="Listaszerbekezds"/>
        <w:numPr>
          <w:ilvl w:val="0"/>
          <w:numId w:val="47"/>
        </w:numPr>
        <w:spacing w:before="120" w:after="120" w:line="240" w:lineRule="auto"/>
        <w:contextualSpacing w:val="0"/>
        <w:rPr>
          <w:rFonts w:eastAsia="Calibri"/>
        </w:rPr>
      </w:pPr>
      <w:r w:rsidRPr="0092303E">
        <w:rPr>
          <w:rFonts w:eastAsia="Calibri"/>
        </w:rPr>
        <w:t xml:space="preserve">Які діти потребують підтримки через спорт, щоб легше справлятися зі шкільними або сімейними проблемами?</w:t>
      </w:r>
    </w:p>
    <w:p w:rsidRPr="0092303E" w:rsidR="00EB57C6" w:rsidP="00416109" w:rsidRDefault="007846D0" w14:paraId="00000573" w14:textId="77777777">
      <w:pPr>
        <w:pStyle w:val="Cmsor3"/>
        <w:spacing w:before="120" w:after="120" w:line="240" w:lineRule="auto"/>
      </w:pPr>
      <w:bookmarkStart w:name="_heading=h.rr4yly7ezv35" w:colFirst="0" w:colLast="0" w:id="230"/>
      <w:bookmarkEnd w:id="230"/>
      <w:r w:rsidRPr="0092303E">
        <w:t xml:space="preserve">Співпраця</w:t>
      </w:r>
    </w:p>
    <w:p w:rsidR="00EB57C6" w:rsidP="00416109" w:rsidRDefault="007846D0" w14:paraId="00000574" w14:textId="77777777">
      <w:pPr>
        <w:spacing w:before="120" w:after="120" w:line="240" w:lineRule="auto"/>
        <w:rPr>
          <w:rFonts w:eastAsia="Calibri"/>
        </w:rPr>
      </w:pPr>
      <w:r>
        <w:rPr>
          <w:rFonts w:eastAsia="Calibri"/>
        </w:rPr>
        <w:t xml:space="preserve">Керівники спортивних зон та регіональні координатори можуть допомагати в плануванні місцевих заходів, надаючи підтримку в інфраструктурі та залучаючи тренерів і волонтерів.</w:t>
      </w:r>
    </w:p>
    <w:p w:rsidR="00EB57C6" w:rsidP="00416109" w:rsidRDefault="007846D0" w14:paraId="00000575" w14:textId="77777777">
      <w:pPr>
        <w:pStyle w:val="Cmsor2"/>
        <w:spacing w:before="120" w:after="120" w:line="240" w:lineRule="auto"/>
        <w:rPr>
          <w:rFonts w:eastAsia="Calibri"/>
        </w:rPr>
      </w:pPr>
      <w:bookmarkStart w:name="_heading=h.h7qfypkvosyz" w:colFirst="0" w:colLast="0" w:id="231"/>
      <w:bookmarkStart w:name="_Toc208585828" w:id="232"/>
      <w:bookmarkEnd w:id="231"/>
      <w:r w:rsidRPr="0092303E">
        <w:t xml:space="preserve">Організація </w:t>
      </w:r>
      <w:r>
        <w:rPr>
          <w:rFonts w:eastAsia="Calibri"/>
        </w:rPr>
        <w:t xml:space="preserve">програми «Симфонія»</w:t>
      </w:r>
      <w:bookmarkEnd w:id="232"/>
    </w:p>
    <w:p w:rsidRPr="0092303E" w:rsidR="00EB57C6" w:rsidP="00416109" w:rsidRDefault="007846D0" w14:paraId="00000576" w14:textId="77777777">
      <w:pPr>
        <w:pStyle w:val="Cmsor3"/>
        <w:spacing w:before="120" w:after="120" w:line="240" w:lineRule="auto"/>
      </w:pPr>
      <w:bookmarkStart w:name="_heading=h.3m73j1ve8zru" w:colFirst="0" w:colLast="0" w:id="233"/>
      <w:bookmarkEnd w:id="233"/>
      <w:r w:rsidRPr="0092303E">
        <w:t xml:space="preserve">Наш підхід</w:t>
      </w:r>
    </w:p>
    <w:p w:rsidR="00EB57C6" w:rsidP="00416109" w:rsidRDefault="007846D0" w14:paraId="00000577" w14:textId="77777777">
      <w:pPr>
        <w:spacing w:before="120" w:after="120" w:line="240" w:lineRule="auto"/>
        <w:rPr>
          <w:rFonts w:eastAsia="Calibri"/>
        </w:rPr>
      </w:pPr>
      <w:r>
        <w:rPr>
          <w:rFonts w:eastAsia="Calibri"/>
        </w:rPr>
        <w:t xml:space="preserve">Мальтійська програма «Симфонія» — це соціальна музична програма та спеціалізований метод соціальної роботи.</w:t>
      </w:r>
    </w:p>
    <w:p w:rsidRPr="0092303E" w:rsidR="00EB57C6" w:rsidP="00416109" w:rsidRDefault="007846D0" w14:paraId="00000578" w14:textId="77777777">
      <w:pPr>
        <w:pStyle w:val="Cmsor3"/>
        <w:spacing w:before="120" w:after="120" w:line="240" w:lineRule="auto"/>
      </w:pPr>
      <w:bookmarkStart w:name="_heading=h.jbaw4es7ho0m" w:colFirst="0" w:colLast="0" w:id="234"/>
      <w:bookmarkEnd w:id="234"/>
      <w:r w:rsidRPr="0092303E">
        <w:t xml:space="preserve">Наша мета</w:t>
      </w:r>
    </w:p>
    <w:p w:rsidR="00EB57C6" w:rsidP="00416109" w:rsidRDefault="007846D0" w14:paraId="00000579" w14:textId="77777777">
      <w:pPr>
        <w:spacing w:before="120" w:after="120" w:line="240" w:lineRule="auto"/>
        <w:rPr>
          <w:rFonts w:eastAsia="Calibri"/>
        </w:rPr>
      </w:pPr>
      <w:r>
        <w:rPr>
          <w:rFonts w:eastAsia="Calibri"/>
        </w:rPr>
        <w:t xml:space="preserve">Метою Мальтійської програми «Симфонія» є створення спільноти та оркестру за допомогою групового навчання музиці. Цей підхід спрямований на сприяння особистому розвитку, вдосконалення навичок та створення позитивних змін у житті дітей. Він також спрямований на зміцнення їх самосвідомості та впевненості в собі, пропонуючи конструктивний та змістовний спосіб проведення вільного часу.</w:t>
      </w:r>
    </w:p>
    <w:p w:rsidRPr="0092303E" w:rsidR="00EB57C6" w:rsidP="00416109" w:rsidRDefault="007846D0" w14:paraId="0000057A" w14:textId="77777777">
      <w:pPr>
        <w:pStyle w:val="Cmsor3"/>
        <w:spacing w:before="120" w:after="120" w:line="240" w:lineRule="auto"/>
      </w:pPr>
      <w:bookmarkStart w:name="_heading=h.wvn7b5xczb1f" w:colFirst="0" w:colLast="0" w:id="235"/>
      <w:bookmarkEnd w:id="235"/>
      <w:r w:rsidRPr="0092303E">
        <w:t xml:space="preserve">Етапи</w:t>
      </w:r>
    </w:p>
    <w:p w:rsidR="00EB57C6" w:rsidP="00416109" w:rsidRDefault="007846D0" w14:paraId="0000057B" w14:textId="77777777">
      <w:pPr>
        <w:spacing w:before="120" w:after="120" w:line="240" w:lineRule="auto"/>
        <w:rPr>
          <w:rFonts w:eastAsia="Calibri"/>
        </w:rPr>
      </w:pPr>
      <w:r>
        <w:rPr>
          <w:rFonts w:eastAsia="Calibri"/>
        </w:rPr>
        <w:t xml:space="preserve">Першим кроком у програмі «Симфонія» є підбір відповідних викладачів музики. Ми проводимо для них інтенсивне професійне та методичне навчання, оскільки групові музичні заняття значно відрізняються від традиційних підходів музичних шкіл. Набір дітей у громаді здійснюється за допомогою демонстрацій музичних інструментів. Налагодження зв'язків у громаді у співпраці із соціальним працівником є невід'ємною частиною ролі викладача музики. Також дуже важливо знайти відповідне приміщення, де можна проводити групові заняття та регулярні програми для громади. Через один-два місяці можуть відбутися перші музичні сімейні візити та «міні-концерти». З цього моменту можна розпочинати підготовку до першого великого концерту, приуроченого до свята, або до першого спільного концерту з іншими оркестрами Symphony. На цьому етапі часто формується згуртована група, яка може брати участь у «міні-таборах».</w:t>
      </w:r>
    </w:p>
    <w:p w:rsidR="00EB57C6" w:rsidP="00416109" w:rsidRDefault="007846D0" w14:paraId="0000057C" w14:textId="3F509F37">
      <w:pPr>
        <w:spacing w:before="120" w:after="120" w:line="240" w:lineRule="auto"/>
        <w:rPr>
          <w:rFonts w:eastAsia="Calibri"/>
        </w:rPr>
      </w:pPr>
      <w:r>
        <w:rPr>
          <w:rFonts w:eastAsia="Calibri"/>
        </w:rPr>
        <w:lastRenderedPageBreak/>
      </w:r>
      <w:r>
        <w:rPr>
          <w:rFonts w:eastAsia="Calibri"/>
        </w:rPr>
        <w:t xml:space="preserve">Першим кроком програми Symphony є підбір відповідних вчителів музики. У програмі Symphony ми шукаємо вчителів музики, які мають підвищену соціальну чутливість, здатні говорити про бідність і підходити до неї з гідністю, зосереджуватися на соціальних цілях, сприяти вирішенню соціальних проблем і, зрештою, стати взірцями для наслідування </w:t>
      </w:r>
      <w:r w:rsidR="00983C89">
        <w:rPr>
          <w:rFonts w:eastAsia="Calibri"/>
        </w:rPr>
        <w:t xml:space="preserve">— </w:t>
      </w:r>
      <w:r>
        <w:rPr>
          <w:rFonts w:eastAsia="Calibri"/>
        </w:rPr>
        <w:t xml:space="preserve">це величезна відповідальність, але й один з найцінніших аспектів роботи.</w:t>
      </w:r>
    </w:p>
    <w:p w:rsidR="00EB57C6" w:rsidP="00416109" w:rsidRDefault="007846D0" w14:paraId="0000057D" w14:textId="77777777">
      <w:pPr>
        <w:spacing w:before="120" w:after="120" w:line="240" w:lineRule="auto"/>
        <w:rPr>
          <w:rFonts w:eastAsia="Calibri"/>
        </w:rPr>
      </w:pPr>
      <w:r>
        <w:rPr>
          <w:rFonts w:eastAsia="Calibri"/>
        </w:rPr>
        <w:t xml:space="preserve">Ми приділяємо велику увагу інтенсивній професійній та методичній підготовці музичних викладачів. З цієї причини тих, хто бажає приєднатися до нашої програми як члени команди, запрошують на різні майданчики та табори, щоб вони могли на власні очі побачити та відчути, що насправді означає ця професія.</w:t>
      </w:r>
    </w:p>
    <w:p w:rsidR="00EB57C6" w:rsidP="00416109" w:rsidRDefault="007846D0" w14:paraId="0000057E" w14:textId="77777777">
      <w:pPr>
        <w:spacing w:before="120" w:after="120" w:line="240" w:lineRule="auto"/>
        <w:rPr>
          <w:rFonts w:eastAsia="Calibri"/>
        </w:rPr>
      </w:pPr>
      <w:r>
        <w:rPr>
          <w:rFonts w:eastAsia="Calibri"/>
        </w:rPr>
        <w:t xml:space="preserve">Групові та індивідуальні заняття проводяться з самого початку. Спочатку гра базується на імітації, але теоретичні основи швидко стають зрозумілими, коли ми починаємо навчати за спеціально розробленими нотами, що містять кольори та цифри. Ми ділимося відповідним досвідом, знаннями та професійними матеріалами з новими членами команди під час внутрішніх тренінгів. Дітей набирають за допомогою інтерактивної демонстрації музичних інструментів. В ідеалі ми відвідуємо місце, де вже створено симфонічний оркестр, щоб діти могли побачити рівень, якого вони можуть досягти після декількох років відданого навчання музиці. До цієї роботи також можуть долучатися запрошені викладачі та колеги з інших місць. Мета полягає в тому, щоб створити яскравий, приємний, орієнтований на громаду оркестровий досвід, де діти можуть самостійно спробувати грати на інструментах.</w:t>
      </w:r>
    </w:p>
    <w:p w:rsidR="00EB57C6" w:rsidP="00416109" w:rsidRDefault="007846D0" w14:paraId="0000057F" w14:textId="6D435ABD">
      <w:pPr>
        <w:spacing w:before="120" w:after="120" w:line="240" w:lineRule="auto"/>
        <w:rPr>
          <w:rFonts w:eastAsia="Calibri"/>
        </w:rPr>
      </w:pPr>
      <w:r>
        <w:rPr>
          <w:rFonts w:eastAsia="Calibri"/>
        </w:rPr>
        <w:t xml:space="preserve">Розвиток громади є важливою частиною нашої програми, яку ми прагнемо реалізувати</w:t>
      </w:r>
      <w:r w:rsidR="00983C89">
        <w:rPr>
          <w:rFonts w:eastAsia="Calibri"/>
        </w:rPr>
        <w:t xml:space="preserve">, </w:t>
      </w:r>
      <w:r>
        <w:rPr>
          <w:rFonts w:eastAsia="Calibri"/>
        </w:rPr>
        <w:t xml:space="preserve">коли це можливо</w:t>
      </w:r>
      <w:r w:rsidR="005F6F36">
        <w:rPr>
          <w:rFonts w:eastAsia="Calibri"/>
        </w:rPr>
        <w:t xml:space="preserve">, </w:t>
      </w:r>
      <w:r>
        <w:rPr>
          <w:rFonts w:eastAsia="Calibri"/>
        </w:rPr>
        <w:t xml:space="preserve">у співпраці з соціальним працівником. Ключовими компонентами цього є проведення візитів додому, знайомство з місцевими зацікавленими сторонами, залучення місцевих помічників, планування функціонування шкіл, виявлення існуючих музичних традицій та спадщини та подальший розвиток на їх основі, а також організація місцевих заходів.</w:t>
      </w:r>
    </w:p>
    <w:p w:rsidR="00EB57C6" w:rsidP="00416109" w:rsidRDefault="007846D0" w14:paraId="00000580" w14:textId="77777777">
      <w:pPr>
        <w:spacing w:before="120" w:after="120" w:line="240" w:lineRule="auto"/>
        <w:rPr>
          <w:rFonts w:eastAsia="Calibri"/>
        </w:rPr>
      </w:pPr>
      <w:r>
        <w:rPr>
          <w:rFonts w:eastAsia="Calibri"/>
        </w:rPr>
        <w:t xml:space="preserve">Організація наших локацій вимагає від наших співробітників високого рівня гнучкості та креативності. Ідеальне місце для симфонічного оркестру має постійну кімнату, де можна проводити заняття. Це має бути затишне приміщення не тільки для гри на музичних інструментах, але й для спілкування, яке ми можемо прикрасити на свій смак, постелити килими та сидіти в колі. Дуже важливо, щоб ми могли зберігати наші інструменти в безпеці. Тому наявність шафи, що замикається, для зберігання інструментів є необхідною умовою для початку нашої діяльності.</w:t>
      </w:r>
    </w:p>
    <w:p w:rsidR="00EB57C6" w:rsidP="00416109" w:rsidRDefault="007846D0" w14:paraId="00000581" w14:textId="5A60F793">
      <w:pPr>
        <w:spacing w:before="120" w:after="120" w:line="240" w:lineRule="auto"/>
        <w:rPr>
          <w:rFonts w:eastAsia="Calibri"/>
        </w:rPr>
      </w:pPr>
      <w:r>
        <w:rPr>
          <w:rFonts w:eastAsia="Calibri"/>
        </w:rPr>
        <w:t xml:space="preserve">Ми створимо основу для групових занять </w:t>
      </w:r>
      <w:r w:rsidR="00983C89">
        <w:rPr>
          <w:rFonts w:eastAsia="Calibri"/>
        </w:rPr>
        <w:t xml:space="preserve">– </w:t>
      </w:r>
      <w:r>
        <w:rPr>
          <w:rFonts w:eastAsia="Calibri"/>
        </w:rPr>
        <w:t xml:space="preserve">наприклад, складемо розклад днів і часових проміжків, оберемо місця і приміщення, розподілимо дітей </w:t>
      </w:r>
      <w:r w:rsidR="00983C89">
        <w:rPr>
          <w:rFonts w:eastAsia="Calibri"/>
        </w:rPr>
        <w:t xml:space="preserve">– </w:t>
      </w:r>
      <w:r>
        <w:rPr>
          <w:rFonts w:eastAsia="Calibri"/>
        </w:rPr>
        <w:t xml:space="preserve">разом із працівниками школи, працівниками громадського центру, колегами з післяшкільної програми та самими дітьми. Якщо ми зможемо інтегруватися в шкільну систему, необхідно буде визначити, чи можна включити музичні заняття до шкільної програми. Тим часом ми оцінимо потребу в інструментах і підготуємо плани занять, що включатимуть розвиток ритму та інші види діяльності. Згодом ми зможемо розглянути варіанти диференціації, щоб забезпечити навчання кожної дитини відповідно до її здібностей та наших ресурсів. Після формування стабільної групи дітей, які регулярно відвідують заняття, ми зможемо розпочати створення оркестру. Це включатиме проведення перших повних репетицій та організацію громадських заходів, таких як концерти, спільні кулінарні сесії або шоу талантів. Звідти ми зможемо визначити, хто братиме участь у першому міні-таборі з формування команди. Протягом одного-двох місяців ми також зможемо організувати музичні візити додому та запланувати перший невеликий концерт у відповідному місці (наприклад, у приміщенні післяшкільної програми), запросивши батьків.</w:t>
      </w:r>
    </w:p>
    <w:p w:rsidR="00EB57C6" w:rsidP="00416109" w:rsidRDefault="007846D0" w14:paraId="00000582" w14:textId="77777777">
      <w:pPr>
        <w:spacing w:before="120" w:after="120" w:line="240" w:lineRule="auto"/>
        <w:rPr>
          <w:rFonts w:eastAsia="Calibri"/>
        </w:rPr>
      </w:pPr>
      <w:r>
        <w:rPr>
          <w:rFonts w:eastAsia="Calibri"/>
        </w:rPr>
        <w:t xml:space="preserve">Наступним кроком є розробка репертуару для першого концерту на тему свята (наприклад, Різдва), щоб ми могли почати готуватися до нього в обдуманий спосіб. Цей концерт можна рекламувати більш </w:t>
      </w:r>
      <w:r>
        <w:rPr>
          <w:rFonts w:eastAsia="Calibri"/>
        </w:rPr>
        <w:t xml:space="preserve">широко</w:t>
      </w:r>
      <w:r>
        <w:rPr>
          <w:rFonts w:eastAsia="Calibri"/>
        </w:rPr>
        <w:lastRenderedPageBreak/>
      </w:r>
      <w:r>
        <w:rPr>
          <w:rFonts w:eastAsia="Calibri"/>
        </w:rPr>
        <w:t xml:space="preserve"> , а не тільки серед родичів дітей; ми можемо запросити всю місцеву громаду, а також майбутніх співпрацівників, таких як співробітники інших організацій, соціальні працівники, медичні працівники та мер. Наступною ініціативою може бути приєднання до інших симфонічних оркестрів для спільного концерту.</w:t>
      </w:r>
    </w:p>
    <w:p w:rsidR="00EB57C6" w:rsidP="00416109" w:rsidRDefault="007846D0" w14:paraId="00000583" w14:textId="77777777">
      <w:pPr>
        <w:spacing w:before="120" w:after="120" w:line="240" w:lineRule="auto"/>
        <w:rPr>
          <w:rFonts w:eastAsia="Calibri"/>
        </w:rPr>
      </w:pPr>
      <w:r>
        <w:rPr>
          <w:rFonts w:eastAsia="Calibri"/>
        </w:rPr>
        <w:t xml:space="preserve">Зазвичай дводенні міні-табори призначені для надання невеликій кількості учасників різноманітної, структурованої програми. Основною метою цих таборів є розвиток самосвідомості, що досягається за допомогою різноманітних ігрових заходів та особистих бесід.</w:t>
      </w:r>
    </w:p>
    <w:p w:rsidR="00EB57C6" w:rsidP="00416109" w:rsidRDefault="007846D0" w14:paraId="00000584" w14:textId="77777777">
      <w:pPr>
        <w:spacing w:before="120" w:after="120" w:line="240" w:lineRule="auto"/>
        <w:rPr>
          <w:rFonts w:eastAsia="Calibri"/>
        </w:rPr>
      </w:pPr>
      <w:r>
        <w:rPr>
          <w:rFonts w:eastAsia="Calibri"/>
        </w:rPr>
        <w:t xml:space="preserve">Ці міні-табори також можуть включати елементи музичного розвитку та ознайомлення з іншими культурними цінностями.</w:t>
      </w:r>
    </w:p>
    <w:p w:rsidRPr="0092303E" w:rsidR="00EB57C6" w:rsidP="00416109" w:rsidRDefault="007846D0" w14:paraId="00000585" w14:textId="77777777">
      <w:pPr>
        <w:pStyle w:val="Cmsor3"/>
        <w:spacing w:before="120" w:after="120" w:line="240" w:lineRule="auto"/>
      </w:pPr>
      <w:bookmarkStart w:name="_heading=h.yx3ogao3a0gg" w:colFirst="0" w:colLast="0" w:id="236"/>
      <w:bookmarkEnd w:id="236"/>
      <w:r w:rsidRPr="0092303E">
        <w:t xml:space="preserve">Питання для розгляду</w:t>
      </w:r>
    </w:p>
    <w:p w:rsidRPr="0092303E" w:rsidR="00EB57C6" w:rsidP="00416109" w:rsidRDefault="007846D0" w14:paraId="00000586" w14:textId="34FE3617">
      <w:pPr>
        <w:pStyle w:val="Listaszerbekezds"/>
        <w:numPr>
          <w:ilvl w:val="1"/>
          <w:numId w:val="48"/>
        </w:numPr>
        <w:spacing w:before="120" w:after="120" w:line="240" w:lineRule="auto"/>
        <w:contextualSpacing w:val="0"/>
        <w:rPr>
          <w:rFonts w:eastAsia="Calibri"/>
        </w:rPr>
      </w:pPr>
      <w:r w:rsidRPr="0092303E">
        <w:rPr>
          <w:rFonts w:eastAsia="Calibri"/>
        </w:rPr>
        <w:t xml:space="preserve">Чи можемо ми підтримати роботу вчителя музики за допомогою попередніх заходів з формування команди або групових занять з співу?</w:t>
      </w:r>
    </w:p>
    <w:p w:rsidRPr="0092303E" w:rsidR="00EB57C6" w:rsidP="00416109" w:rsidRDefault="007846D0" w14:paraId="00000587" w14:textId="315CE10E">
      <w:pPr>
        <w:pStyle w:val="Listaszerbekezds"/>
        <w:numPr>
          <w:ilvl w:val="1"/>
          <w:numId w:val="48"/>
        </w:numPr>
        <w:spacing w:before="120" w:after="120" w:line="240" w:lineRule="auto"/>
        <w:contextualSpacing w:val="0"/>
        <w:rPr>
          <w:rFonts w:eastAsia="Calibri"/>
        </w:rPr>
      </w:pPr>
      <w:r w:rsidRPr="0092303E">
        <w:rPr>
          <w:rFonts w:eastAsia="Calibri"/>
        </w:rPr>
        <w:t xml:space="preserve">Чи створили ми відповідне місце для музичної освіти?</w:t>
      </w:r>
    </w:p>
    <w:p w:rsidRPr="0092303E" w:rsidR="00EB57C6" w:rsidP="00416109" w:rsidRDefault="007846D0" w14:paraId="00000588" w14:textId="7C87E24A">
      <w:pPr>
        <w:pStyle w:val="Listaszerbekezds"/>
        <w:numPr>
          <w:ilvl w:val="1"/>
          <w:numId w:val="48"/>
        </w:numPr>
        <w:spacing w:before="120" w:after="120" w:line="240" w:lineRule="auto"/>
        <w:contextualSpacing w:val="0"/>
        <w:rPr>
          <w:rFonts w:eastAsia="Calibri"/>
        </w:rPr>
      </w:pPr>
      <w:r w:rsidRPr="0092303E">
        <w:rPr>
          <w:rFonts w:eastAsia="Calibri"/>
        </w:rPr>
        <w:t xml:space="preserve">Чи є потреба в перекусах під час музичних уроків або паралельних заходах для дітей, які в даний момент не займаються музикою?</w:t>
      </w:r>
    </w:p>
    <w:p w:rsidRPr="0092303E" w:rsidR="00EB57C6" w:rsidP="00416109" w:rsidRDefault="007846D0" w14:paraId="00000589" w14:textId="7669387A">
      <w:pPr>
        <w:pStyle w:val="Listaszerbekezds"/>
        <w:numPr>
          <w:ilvl w:val="1"/>
          <w:numId w:val="48"/>
        </w:numPr>
        <w:spacing w:before="120" w:after="120" w:line="240" w:lineRule="auto"/>
        <w:contextualSpacing w:val="0"/>
        <w:rPr>
          <w:rFonts w:eastAsia="Calibri"/>
        </w:rPr>
      </w:pPr>
      <w:r w:rsidRPr="0092303E">
        <w:rPr>
          <w:rFonts w:eastAsia="Calibri"/>
        </w:rPr>
        <w:t xml:space="preserve">Чи організовуємо ми програми, які мотивують і надихають молодь, спонукаючи її до участі?</w:t>
      </w:r>
    </w:p>
    <w:p w:rsidRPr="0092303E" w:rsidR="00EB57C6" w:rsidP="00416109" w:rsidRDefault="007846D0" w14:paraId="0000058A" w14:textId="08701028">
      <w:pPr>
        <w:pStyle w:val="Listaszerbekezds"/>
        <w:numPr>
          <w:ilvl w:val="1"/>
          <w:numId w:val="48"/>
        </w:numPr>
        <w:spacing w:before="120" w:after="120" w:line="240" w:lineRule="auto"/>
        <w:contextualSpacing w:val="0"/>
        <w:rPr>
          <w:rFonts w:eastAsia="Calibri"/>
        </w:rPr>
      </w:pPr>
      <w:r w:rsidRPr="0092303E">
        <w:rPr>
          <w:rFonts w:eastAsia="Calibri"/>
        </w:rPr>
        <w:t xml:space="preserve">Чи допомагають наші програми зміцнити громаду та створити атмосферу довіри?</w:t>
      </w:r>
    </w:p>
    <w:p w:rsidRPr="0092303E" w:rsidR="00EB57C6" w:rsidP="00416109" w:rsidRDefault="007846D0" w14:paraId="0000058B" w14:textId="77777777">
      <w:pPr>
        <w:pStyle w:val="Cmsor3"/>
        <w:spacing w:before="120" w:after="120" w:line="240" w:lineRule="auto"/>
      </w:pPr>
      <w:bookmarkStart w:name="_heading=h.aes034flmp64" w:colFirst="0" w:colLast="0" w:id="237"/>
      <w:bookmarkEnd w:id="237"/>
      <w:r w:rsidRPr="0092303E">
        <w:t xml:space="preserve">Співпраця</w:t>
      </w:r>
    </w:p>
    <w:p w:rsidR="00EB57C6" w:rsidP="00416109" w:rsidRDefault="007846D0" w14:paraId="0000058C" w14:textId="77777777">
      <w:pPr>
        <w:spacing w:before="120" w:after="120" w:line="240" w:lineRule="auto"/>
        <w:rPr>
          <w:rFonts w:eastAsia="Calibri"/>
        </w:rPr>
      </w:pPr>
      <w:r>
        <w:rPr>
          <w:rFonts w:eastAsia="Calibri"/>
        </w:rPr>
        <w:t xml:space="preserve">Регіональні координатори програми FETE підтримують і допомагають музичним викладачам, які також тісно співпрацюють з місцевими помічниками. Це означає, що музичні викладачі можуть звертатися до них за допомогою в будь-який час. Встановлення активних партнерських відносин зі школами та працівниками системи соціального захисту дітей є надзвичайно важливим, як і виявлення та розвиток існуючих музичних традицій і спадщини.</w:t>
      </w:r>
    </w:p>
    <w:p w:rsidRPr="0092303E" w:rsidR="00EB57C6" w:rsidP="00416109" w:rsidRDefault="007846D0" w14:paraId="0000058D" w14:textId="77777777">
      <w:pPr>
        <w:pStyle w:val="Cmsor3"/>
        <w:spacing w:before="120" w:after="120" w:line="240" w:lineRule="auto"/>
      </w:pPr>
      <w:bookmarkStart w:name="_heading=h.j1b65b2acuc3" w:colFirst="0" w:colLast="0" w:id="238"/>
      <w:bookmarkEnd w:id="238"/>
      <w:r w:rsidRPr="0092303E">
        <w:t xml:space="preserve">Планування</w:t>
      </w:r>
    </w:p>
    <w:p w:rsidRPr="0092303E" w:rsidR="00EB57C6" w:rsidP="00416109" w:rsidRDefault="007846D0" w14:paraId="0000058E" w14:textId="484282EC">
      <w:pPr>
        <w:pStyle w:val="Listaszerbekezds"/>
        <w:numPr>
          <w:ilvl w:val="1"/>
          <w:numId w:val="49"/>
        </w:numPr>
        <w:spacing w:before="120" w:after="120" w:line="240" w:lineRule="auto"/>
        <w:contextualSpacing w:val="0"/>
        <w:rPr>
          <w:rFonts w:eastAsia="Calibri"/>
        </w:rPr>
      </w:pPr>
      <w:r w:rsidRPr="0092303E">
        <w:rPr>
          <w:rFonts w:eastAsia="Calibri"/>
        </w:rPr>
        <w:t xml:space="preserve">Вибір відповідних вчителів музики.</w:t>
      </w:r>
    </w:p>
    <w:p w:rsidRPr="0092303E" w:rsidR="00EB57C6" w:rsidP="00416109" w:rsidRDefault="007846D0" w14:paraId="0000058F" w14:textId="5121A825">
      <w:pPr>
        <w:pStyle w:val="Listaszerbekezds"/>
        <w:numPr>
          <w:ilvl w:val="1"/>
          <w:numId w:val="49"/>
        </w:numPr>
        <w:spacing w:before="120" w:after="120" w:line="240" w:lineRule="auto"/>
        <w:contextualSpacing w:val="0"/>
        <w:rPr>
          <w:rFonts w:eastAsia="Calibri"/>
        </w:rPr>
      </w:pPr>
      <w:r w:rsidRPr="0092303E">
        <w:rPr>
          <w:rFonts w:eastAsia="Calibri"/>
        </w:rPr>
        <w:t xml:space="preserve">Організація та проведення демонстрації інструментів протягом першого місяця програми.</w:t>
      </w:r>
    </w:p>
    <w:p w:rsidRPr="0092303E" w:rsidR="00EB57C6" w:rsidP="00416109" w:rsidRDefault="007846D0" w14:paraId="00000590" w14:textId="57A56681">
      <w:pPr>
        <w:pStyle w:val="Listaszerbekezds"/>
        <w:numPr>
          <w:ilvl w:val="1"/>
          <w:numId w:val="49"/>
        </w:numPr>
        <w:spacing w:before="120" w:after="120" w:line="240" w:lineRule="auto"/>
        <w:contextualSpacing w:val="0"/>
        <w:rPr>
          <w:rFonts w:eastAsia="Calibri"/>
        </w:rPr>
      </w:pPr>
      <w:r w:rsidRPr="0092303E">
        <w:rPr>
          <w:rFonts w:eastAsia="Calibri"/>
        </w:rPr>
        <w:t xml:space="preserve">Забезпечення інтенсивної підготовки вчителів музики протягом перших трьох місяців.</w:t>
      </w:r>
    </w:p>
    <w:p w:rsidRPr="0092303E" w:rsidR="00EB57C6" w:rsidP="00416109" w:rsidRDefault="007846D0" w14:paraId="00000591" w14:textId="1ED08460">
      <w:pPr>
        <w:pStyle w:val="Listaszerbekezds"/>
        <w:numPr>
          <w:ilvl w:val="1"/>
          <w:numId w:val="49"/>
        </w:numPr>
        <w:spacing w:before="120" w:after="120" w:line="240" w:lineRule="auto"/>
        <w:contextualSpacing w:val="0"/>
        <w:rPr>
          <w:rFonts w:eastAsia="Calibri"/>
        </w:rPr>
      </w:pPr>
      <w:r w:rsidRPr="0092303E">
        <w:rPr>
          <w:rFonts w:eastAsia="Calibri"/>
        </w:rPr>
        <w:t xml:space="preserve">Налагодження зв'язків із громадою </w:t>
      </w:r>
      <w:r w:rsidR="00983C89">
        <w:rPr>
          <w:rFonts w:eastAsia="Calibri"/>
        </w:rPr>
        <w:t xml:space="preserve">– </w:t>
      </w:r>
      <w:r w:rsidRPr="0092303E">
        <w:rPr>
          <w:rFonts w:eastAsia="Calibri"/>
        </w:rPr>
        <w:t xml:space="preserve">за можливості, у співпраці із соціальним працівником або помічником </w:t>
      </w:r>
      <w:r w:rsidR="00983C89">
        <w:rPr>
          <w:rFonts w:eastAsia="Calibri"/>
        </w:rPr>
        <w:t xml:space="preserve">– </w:t>
      </w:r>
      <w:r w:rsidRPr="0092303E">
        <w:rPr>
          <w:rFonts w:eastAsia="Calibri"/>
        </w:rPr>
        <w:t xml:space="preserve">протягом першого місяця програми.</w:t>
      </w:r>
    </w:p>
    <w:p w:rsidRPr="0092303E" w:rsidR="00EB57C6" w:rsidP="00416109" w:rsidRDefault="007846D0" w14:paraId="00000592" w14:textId="548AD5C0">
      <w:pPr>
        <w:pStyle w:val="Listaszerbekezds"/>
        <w:numPr>
          <w:ilvl w:val="1"/>
          <w:numId w:val="49"/>
        </w:numPr>
        <w:spacing w:before="120" w:after="120" w:line="240" w:lineRule="auto"/>
        <w:contextualSpacing w:val="0"/>
        <w:rPr>
          <w:rFonts w:eastAsia="Calibri"/>
        </w:rPr>
      </w:pPr>
      <w:r w:rsidRPr="0092303E">
        <w:rPr>
          <w:rFonts w:eastAsia="Calibri"/>
        </w:rPr>
        <w:t xml:space="preserve">Підготовка відповідного приміщення до другого або третього місяця програми.</w:t>
      </w:r>
    </w:p>
    <w:p w:rsidRPr="0092303E" w:rsidR="00EB57C6" w:rsidP="00416109" w:rsidRDefault="007846D0" w14:paraId="00000593" w14:textId="72EC5045">
      <w:pPr>
        <w:pStyle w:val="Listaszerbekezds"/>
        <w:numPr>
          <w:ilvl w:val="1"/>
          <w:numId w:val="49"/>
        </w:numPr>
        <w:spacing w:before="120" w:after="120" w:line="240" w:lineRule="auto"/>
        <w:contextualSpacing w:val="0"/>
        <w:rPr>
          <w:rFonts w:eastAsia="Calibri"/>
        </w:rPr>
      </w:pPr>
      <w:r w:rsidRPr="0092303E">
        <w:rPr>
          <w:rFonts w:eastAsia="Calibri"/>
        </w:rPr>
        <w:t xml:space="preserve">Початок групових занять протягом другого або третього місяця програми.</w:t>
      </w:r>
    </w:p>
    <w:p w:rsidRPr="0092303E" w:rsidR="00EB57C6" w:rsidP="00416109" w:rsidRDefault="007846D0" w14:paraId="00000594" w14:textId="7C222971">
      <w:pPr>
        <w:pStyle w:val="Listaszerbekezds"/>
        <w:numPr>
          <w:ilvl w:val="1"/>
          <w:numId w:val="49"/>
        </w:numPr>
        <w:spacing w:before="120" w:after="120" w:line="240" w:lineRule="auto"/>
        <w:contextualSpacing w:val="0"/>
        <w:rPr>
          <w:rFonts w:eastAsia="Calibri"/>
        </w:rPr>
      </w:pPr>
      <w:r w:rsidRPr="0092303E">
        <w:rPr>
          <w:rFonts w:eastAsia="Calibri"/>
        </w:rPr>
        <w:t xml:space="preserve">Створення стабільної групи дітей, які регулярно відвідують заняття (мінімум 10 учасників), до п'ятого місяця програми.</w:t>
      </w:r>
    </w:p>
    <w:p w:rsidRPr="0092303E" w:rsidR="00EB57C6" w:rsidP="00416109" w:rsidRDefault="007846D0" w14:paraId="00000595" w14:textId="2BF6F5DA">
      <w:pPr>
        <w:pStyle w:val="Listaszerbekezds"/>
        <w:numPr>
          <w:ilvl w:val="1"/>
          <w:numId w:val="49"/>
        </w:numPr>
        <w:spacing w:before="120" w:after="120" w:line="240" w:lineRule="auto"/>
        <w:contextualSpacing w:val="0"/>
        <w:rPr>
          <w:rFonts w:eastAsia="Calibri"/>
        </w:rPr>
      </w:pPr>
      <w:r w:rsidRPr="0092303E">
        <w:rPr>
          <w:rFonts w:eastAsia="Calibri"/>
        </w:rPr>
        <w:t xml:space="preserve">Регулярне проведення громадських програм, починаючи з четвертого або п'ятого місяця.</w:t>
      </w:r>
    </w:p>
    <w:p w:rsidRPr="0092303E" w:rsidR="00EB57C6" w:rsidP="00416109" w:rsidRDefault="007846D0" w14:paraId="00000596" w14:textId="18F669A5">
      <w:pPr>
        <w:pStyle w:val="Listaszerbekezds"/>
        <w:numPr>
          <w:ilvl w:val="1"/>
          <w:numId w:val="49"/>
        </w:numPr>
        <w:spacing w:before="120" w:after="120" w:line="240" w:lineRule="auto"/>
        <w:contextualSpacing w:val="0"/>
        <w:rPr>
          <w:rFonts w:eastAsia="Calibri"/>
        </w:rPr>
      </w:pPr>
      <w:r w:rsidRPr="0092303E">
        <w:rPr>
          <w:rFonts w:eastAsia="Calibri"/>
        </w:rPr>
        <w:lastRenderedPageBreak/>
      </w:r>
      <w:r w:rsidRPr="0092303E">
        <w:rPr>
          <w:rFonts w:eastAsia="Calibri"/>
        </w:rPr>
        <w:t xml:space="preserve">Постійна підготовка до святкових концертів </w:t>
      </w:r>
      <w:r w:rsidR="00983C89">
        <w:rPr>
          <w:rFonts w:eastAsia="Calibri"/>
        </w:rPr>
        <w:t xml:space="preserve">– </w:t>
      </w:r>
      <w:r w:rsidRPr="0092303E">
        <w:rPr>
          <w:rFonts w:eastAsia="Calibri"/>
        </w:rPr>
        <w:t xml:space="preserve">щонайменше 8 учасників протягом перших шести місяців.</w:t>
      </w:r>
    </w:p>
    <w:p w:rsidRPr="0092303E" w:rsidR="00EB57C6" w:rsidP="00416109" w:rsidRDefault="007846D0" w14:paraId="00000597" w14:textId="6B5612AC">
      <w:pPr>
        <w:pStyle w:val="Listaszerbekezds"/>
        <w:numPr>
          <w:ilvl w:val="1"/>
          <w:numId w:val="49"/>
        </w:numPr>
        <w:spacing w:before="120" w:after="120" w:line="240" w:lineRule="auto"/>
        <w:contextualSpacing w:val="0"/>
        <w:rPr>
          <w:rFonts w:eastAsia="Calibri"/>
        </w:rPr>
      </w:pPr>
      <w:r w:rsidRPr="0092303E">
        <w:rPr>
          <w:rFonts w:eastAsia="Calibri"/>
        </w:rPr>
        <w:t xml:space="preserve">Проведення першого спільного концерту з іншими симфонічними оркестрами (мінімум 3 учасники) протягом першого року.</w:t>
      </w:r>
    </w:p>
    <w:p w:rsidRPr="0092303E" w:rsidR="00EB57C6" w:rsidP="00416109" w:rsidRDefault="007846D0" w14:paraId="00000598" w14:textId="3346C851">
      <w:pPr>
        <w:pStyle w:val="Listaszerbekezds"/>
        <w:numPr>
          <w:ilvl w:val="1"/>
          <w:numId w:val="49"/>
        </w:numPr>
        <w:spacing w:before="120" w:after="120" w:line="240" w:lineRule="auto"/>
        <w:contextualSpacing w:val="0"/>
        <w:rPr>
          <w:rFonts w:eastAsia="Calibri"/>
        </w:rPr>
      </w:pPr>
      <w:r w:rsidRPr="0092303E">
        <w:rPr>
          <w:rFonts w:eastAsia="Calibri"/>
        </w:rPr>
        <w:t xml:space="preserve">Організація та проведення міні-табору на другий рік.</w:t>
      </w:r>
    </w:p>
    <w:tbl>
      <w:tblPr>
        <w:tblStyle w:val="aff2"/>
        <w:tblW w:w="5000" w:type="pct"/>
        <w:jc w:val="center"/>
        <w:tblInd w:w="0" w:type="dxa"/>
        <w:tblBorders>
          <w:top w:val="nil"/>
          <w:left w:val="nil"/>
          <w:bottom w:val="nil"/>
          <w:right w:val="nil"/>
          <w:insideH w:val="nil"/>
          <w:insideV w:val="nil"/>
        </w:tblBorders>
        <w:tblLook w:val="0600"/>
      </w:tblPr>
      <w:tblGrid>
        <w:gridCol w:w="1242"/>
        <w:gridCol w:w="7821"/>
      </w:tblGrid>
      <w:tr w:rsidRPr="00082ADE" w:rsidR="00EB57C6" w:rsidTr="00F700DD" w14:paraId="390194CD" w14:textId="77777777">
        <w:trPr>
          <w:trHeight w:val="285"/>
          <w:jc w:val="center"/>
        </w:trPr>
        <w:tc>
          <w:tcPr>
            <w:tcW w:w="685" w:type="pct"/>
            <w:tcBorders>
              <w:top w:val="single" w:color="000000" w:sz="5" w:space="0"/>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599"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1</w:t>
            </w:r>
          </w:p>
        </w:tc>
        <w:tc>
          <w:tcPr>
            <w:tcW w:w="4315" w:type="pc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59A"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r>
      <w:tr w:rsidRPr="00082ADE" w:rsidR="00EB57C6" w:rsidTr="00F700DD" w14:paraId="0CB65BC9"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59B"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2</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59C"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r>
      <w:tr w:rsidRPr="00082ADE" w:rsidR="00EB57C6" w:rsidTr="00F700DD" w14:paraId="4AEBE34B" w14:textId="77777777">
        <w:trPr>
          <w:trHeight w:val="46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59D"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3</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59E"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Організація програми симфонічного оркестру: вибір викладачів музики та приміщень.</w:t>
            </w:r>
          </w:p>
        </w:tc>
      </w:tr>
      <w:tr w:rsidRPr="00082ADE" w:rsidR="00EB57C6" w:rsidTr="00F700DD" w14:paraId="567B93B4" w14:textId="77777777">
        <w:trPr>
          <w:trHeight w:val="720"/>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59F"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4</w:t>
            </w:r>
          </w:p>
        </w:tc>
        <w:tc>
          <w:tcPr>
            <w:tcW w:w="4315"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5A0"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Організація симфонічної програми:</w:t>
            </w:r>
          </w:p>
          <w:p w:rsidRPr="00082ADE" w:rsidR="00EB57C6" w:rsidP="00F700DD" w:rsidRDefault="007846D0" w14:paraId="000005A1" w14:textId="2625BF96">
            <w:pPr>
              <w:pStyle w:val="Listaszerbekezds"/>
              <w:numPr>
                <w:ilvl w:val="0"/>
                <w:numId w:val="68"/>
              </w:numPr>
              <w:spacing w:before="0" w:after="0" w:line="240" w:lineRule="auto"/>
              <w:ind w:start="650"/>
              <w:contextualSpacing w:val="0"/>
              <w:jc w:val="left"/>
              <w:rPr>
                <w:rFonts w:eastAsia="Calibri" w:cs="Calibri"/>
                <w:bCs/>
                <w:sz w:val="20"/>
                <w:szCs w:val="20"/>
              </w:rPr>
            </w:pPr>
            <w:r w:rsidRPr="00082ADE">
              <w:rPr>
                <w:rFonts w:eastAsia="Calibri" w:cs="Calibri"/>
                <w:bCs/>
                <w:sz w:val="20"/>
                <w:szCs w:val="20"/>
              </w:rPr>
              <w:t xml:space="preserve">Початок підготовки музичних викладачів</w:t>
            </w:r>
          </w:p>
          <w:p w:rsidRPr="00082ADE" w:rsidR="00EB57C6" w:rsidP="00F700DD" w:rsidRDefault="007846D0" w14:paraId="000005A2" w14:textId="1133B097">
            <w:pPr>
              <w:pStyle w:val="Listaszerbekezds"/>
              <w:numPr>
                <w:ilvl w:val="0"/>
                <w:numId w:val="68"/>
              </w:numPr>
              <w:spacing w:before="0" w:after="0" w:line="240" w:lineRule="auto"/>
              <w:ind w:start="650"/>
              <w:contextualSpacing w:val="0"/>
              <w:jc w:val="left"/>
              <w:rPr>
                <w:rFonts w:eastAsia="Calibri" w:cs="Calibri"/>
                <w:bCs/>
                <w:sz w:val="20"/>
                <w:szCs w:val="20"/>
              </w:rPr>
            </w:pPr>
            <w:r w:rsidRPr="00082ADE">
              <w:rPr>
                <w:rFonts w:eastAsia="Calibri" w:cs="Calibri"/>
                <w:bCs/>
                <w:sz w:val="20"/>
                <w:szCs w:val="20"/>
              </w:rPr>
              <w:t xml:space="preserve">Закупівля музичних інструментів, облаштування музичної кімнати</w:t>
            </w:r>
          </w:p>
          <w:p w:rsidRPr="00082ADE" w:rsidR="00EB57C6" w:rsidP="00F700DD" w:rsidRDefault="007846D0" w14:paraId="000005A3" w14:textId="070A5532">
            <w:pPr>
              <w:pStyle w:val="Listaszerbekezds"/>
              <w:numPr>
                <w:ilvl w:val="0"/>
                <w:numId w:val="68"/>
              </w:numPr>
              <w:spacing w:before="0" w:after="0" w:line="240" w:lineRule="auto"/>
              <w:ind w:start="650"/>
              <w:contextualSpacing w:val="0"/>
              <w:jc w:val="left"/>
              <w:rPr>
                <w:rFonts w:eastAsia="Calibri" w:cs="Calibri"/>
                <w:bCs/>
                <w:sz w:val="20"/>
                <w:szCs w:val="20"/>
              </w:rPr>
            </w:pPr>
            <w:r w:rsidRPr="00082ADE">
              <w:rPr>
                <w:rFonts w:eastAsia="Calibri" w:cs="Calibri"/>
                <w:bCs/>
                <w:sz w:val="20"/>
                <w:szCs w:val="20"/>
              </w:rPr>
              <w:t xml:space="preserve">Встановлення контактів зі школами, дітьми та сім'ями за допомогою соціального працівника.</w:t>
            </w:r>
          </w:p>
        </w:tc>
      </w:tr>
      <w:tr w:rsidRPr="00082ADE" w:rsidR="00EB57C6" w:rsidTr="00F700DD" w14:paraId="5DDE49F7" w14:textId="77777777">
        <w:trPr>
          <w:trHeight w:val="720"/>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5A4"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5</w:t>
            </w:r>
          </w:p>
        </w:tc>
        <w:tc>
          <w:tcPr>
            <w:tcW w:w="4315"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082ADE" w:rsidR="00EB57C6" w:rsidP="00F700DD" w:rsidRDefault="00EB57C6" w14:paraId="000005A5" w14:textId="77777777">
            <w:pPr>
              <w:spacing w:before="0" w:after="0" w:line="240" w:lineRule="auto"/>
              <w:jc w:val="left"/>
              <w:rPr>
                <w:rFonts w:eastAsia="Calibri" w:cs="Calibri"/>
                <w:bCs/>
                <w:sz w:val="20"/>
                <w:szCs w:val="20"/>
              </w:rPr>
            </w:pPr>
          </w:p>
        </w:tc>
      </w:tr>
      <w:tr w:rsidRPr="00082ADE" w:rsidR="00EB57C6" w:rsidTr="00F700DD" w14:paraId="33C85FF3" w14:textId="77777777">
        <w:trPr>
          <w:trHeight w:val="720"/>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5A6"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6</w:t>
            </w:r>
          </w:p>
        </w:tc>
        <w:tc>
          <w:tcPr>
            <w:tcW w:w="4315"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082ADE" w:rsidR="00EB57C6" w:rsidP="00F700DD" w:rsidRDefault="00EB57C6" w14:paraId="000005A7" w14:textId="77777777">
            <w:pPr>
              <w:spacing w:before="0" w:after="0" w:line="240" w:lineRule="auto"/>
              <w:jc w:val="left"/>
              <w:rPr>
                <w:rFonts w:eastAsia="Calibri" w:cs="Calibri"/>
                <w:bCs/>
                <w:sz w:val="20"/>
                <w:szCs w:val="20"/>
              </w:rPr>
            </w:pPr>
          </w:p>
        </w:tc>
      </w:tr>
      <w:tr w:rsidRPr="00082ADE" w:rsidR="00EB57C6" w:rsidTr="00F700DD" w14:paraId="2915B13D" w14:textId="77777777">
        <w:trPr>
          <w:trHeight w:val="46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5A8"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7</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5A9"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Формування стабільної групи дітей, які регулярно відвідують заняття (мінімум 10 учасників).</w:t>
            </w:r>
          </w:p>
        </w:tc>
      </w:tr>
      <w:tr w:rsidRPr="00082ADE" w:rsidR="00EB57C6" w:rsidTr="00F700DD" w14:paraId="403D4155"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5AA"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8</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5AB"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Започаткування регулярних громадських програм</w:t>
            </w:r>
          </w:p>
        </w:tc>
      </w:tr>
      <w:tr w:rsidRPr="00082ADE" w:rsidR="00EB57C6" w:rsidTr="00F700DD" w14:paraId="0900415C" w14:textId="77777777">
        <w:trPr>
          <w:trHeight w:val="46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5AC"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9</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5AD"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Святкові концерти (мінімум 8 учасників)</w:t>
            </w:r>
          </w:p>
        </w:tc>
      </w:tr>
      <w:tr w:rsidRPr="00082ADE" w:rsidR="00EB57C6" w:rsidTr="00F700DD" w14:paraId="69D813FA"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5AE"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10</w:t>
            </w:r>
          </w:p>
        </w:tc>
        <w:tc>
          <w:tcPr>
            <w:tcW w:w="4315"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5AF"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Продовження організації симфонічної програми.</w:t>
            </w:r>
          </w:p>
        </w:tc>
      </w:tr>
      <w:tr w:rsidRPr="00082ADE" w:rsidR="00EB57C6" w:rsidTr="00F700DD" w14:paraId="21834872"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5B0"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11</w:t>
            </w:r>
          </w:p>
        </w:tc>
        <w:tc>
          <w:tcPr>
            <w:tcW w:w="4315"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082ADE" w:rsidR="00EB57C6" w:rsidP="00F700DD" w:rsidRDefault="00EB57C6" w14:paraId="000005B1" w14:textId="77777777">
            <w:pPr>
              <w:spacing w:before="0" w:after="0" w:line="240" w:lineRule="auto"/>
              <w:jc w:val="left"/>
              <w:rPr>
                <w:rFonts w:eastAsia="Calibri" w:cs="Calibri"/>
                <w:bCs/>
                <w:sz w:val="20"/>
                <w:szCs w:val="20"/>
              </w:rPr>
            </w:pPr>
          </w:p>
        </w:tc>
      </w:tr>
      <w:tr w:rsidRPr="00082ADE" w:rsidR="00EB57C6" w:rsidTr="00F700DD" w14:paraId="447F0319" w14:textId="77777777">
        <w:trPr>
          <w:trHeight w:val="46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5B2"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12</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5B3" w14:textId="77777777">
            <w:pPr>
              <w:keepNext/>
              <w:spacing w:before="0" w:after="0" w:line="240" w:lineRule="auto"/>
              <w:jc w:val="left"/>
              <w:rPr>
                <w:rFonts w:eastAsia="Calibri" w:cs="Calibri"/>
                <w:bCs/>
                <w:sz w:val="20"/>
                <w:szCs w:val="20"/>
              </w:rPr>
            </w:pPr>
            <w:r w:rsidRPr="00082ADE">
              <w:rPr>
                <w:rFonts w:eastAsia="Calibri" w:cs="Calibri"/>
                <w:bCs/>
                <w:sz w:val="20"/>
                <w:szCs w:val="20"/>
              </w:rPr>
              <w:t xml:space="preserve">Перший спільний концерт з іншими симфонічними оркестрами (мінімум 3 учасники)</w:t>
            </w:r>
          </w:p>
        </w:tc>
      </w:tr>
    </w:tbl>
    <w:p w:rsidRPr="005F6F36" w:rsidR="00EB57C6" w:rsidP="00416109" w:rsidRDefault="005F6F36" w14:paraId="000005B4" w14:textId="1C9E5004">
      <w:pPr>
        <w:pStyle w:val="Kpalrs"/>
        <w:spacing w:before="120" w:after="120" w:line="240" w:lineRule="auto"/>
        <w:jc w:val="center"/>
        <w:rPr>
          <w:bCs/>
          <w:color w:val="1F4E79" w:themeColor="accent1" w:themeShade="80"/>
          <w:sz w:val="20"/>
          <w:szCs w:val="20"/>
        </w:rPr>
      </w:pPr>
      <w:r w:rsidRPr="005F6F36">
        <w:rPr>
          <w:bCs/>
          <w:color w:val="1F4E79" w:themeColor="accent1" w:themeShade="80"/>
          <w:sz w:val="20"/>
          <w:szCs w:val="20"/>
        </w:rPr>
        <w:fldChar w:fldCharType="begin"/>
      </w:r>
      <w:r w:rsidRPr="005F6F36">
        <w:rPr>
          <w:bCs/>
          <w:color w:val="1F4E79" w:themeColor="accent1" w:themeShade="80"/>
          <w:sz w:val="20"/>
          <w:szCs w:val="20"/>
        </w:rPr>
        <w:instrText xml:space="preserve"> SEQ Table \* ARABIC </w:instrText>
      </w:r>
      <w:r w:rsidRPr="005F6F36">
        <w:rPr>
          <w:bCs/>
          <w:color w:val="1F4E79" w:themeColor="accent1" w:themeShade="80"/>
          <w:sz w:val="20"/>
          <w:szCs w:val="20"/>
        </w:rPr>
        <w:fldChar w:fldCharType="separate"/>
      </w:r>
      <w:bookmarkStart w:name="_Toc208585556" w:id="239"/>
      <w:r w:rsidR="00524303">
        <w:rPr>
          <w:bCs/>
          <w:noProof/>
          <w:color w:val="1F4E79" w:themeColor="accent1" w:themeShade="80"/>
          <w:sz w:val="20"/>
          <w:szCs w:val="20"/>
        </w:rPr>
        <w:t>16</w:t>
      </w:r>
      <w:r w:rsidRPr="005F6F36">
        <w:rPr>
          <w:bCs/>
          <w:color w:val="1F4E79" w:themeColor="accent1" w:themeShade="80"/>
          <w:sz w:val="20"/>
          <w:szCs w:val="20"/>
        </w:rPr>
        <w:fldChar w:fldCharType="end"/>
      </w:r>
      <w:r w:rsidRPr="005F6F36">
        <w:rPr>
          <w:bCs/>
          <w:color w:val="1F4E79" w:themeColor="accent1" w:themeShade="80"/>
          <w:sz w:val="20"/>
          <w:szCs w:val="20"/>
        </w:rPr>
        <w:t xml:space="preserve">. Таблиця: Планування: Організація симфонічної програми</w:t>
      </w:r>
      <w:bookmarkEnd w:id="239"/>
    </w:p>
    <w:p w:rsidR="0092303E" w:rsidP="00416109" w:rsidRDefault="0092303E" w14:paraId="17554748" w14:textId="77777777">
      <w:pPr>
        <w:spacing w:before="120" w:after="120" w:line="240" w:lineRule="auto"/>
        <w:jc w:val="left"/>
        <w:rPr>
          <w:rFonts w:eastAsia="Calibri" w:cs="Calibri"/>
          <w:b/>
          <w:color w:val="000000"/>
          <w:sz w:val="46"/>
          <w:szCs w:val="46"/>
        </w:rPr>
      </w:pPr>
      <w:bookmarkStart w:name="_heading=h.o6tw7uq8aa2w" w:colFirst="0" w:colLast="0" w:id="240"/>
      <w:bookmarkEnd w:id="240"/>
      <w:r>
        <w:rPr>
          <w:rFonts w:eastAsia="Calibri" w:cs="Calibri"/>
          <w:b/>
          <w:color w:val="000000"/>
          <w:sz w:val="46"/>
          <w:szCs w:val="46"/>
        </w:rPr>
        <w:br w:type="page"/>
      </w:r>
    </w:p>
    <w:p w:rsidRPr="00CE303C" w:rsidR="00EB57C6" w:rsidP="00416109" w:rsidRDefault="0092303E" w14:paraId="000005B6" w14:textId="0B9CFEF3">
      <w:pPr>
        <w:pStyle w:val="Cmsor1"/>
        <w:spacing w:before="120" w:after="120" w:line="240" w:lineRule="auto"/>
        <w:rPr>
          <w:rFonts w:eastAsia="Calibri"/>
          <w:b w:val="0"/>
          <w:bCs/>
        </w:rPr>
      </w:pPr>
      <w:bookmarkStart w:name="_Toc208585829" w:id="241"/>
      <w:r w:rsidRPr="00CE303C">
        <w:rPr>
          <w:b w:val="0"/>
          <w:bCs/>
        </w:rPr>
        <w:lastRenderedPageBreak/>
      </w:r>
      <w:r w:rsidRPr="00CE303C">
        <w:rPr>
          <w:b w:val="0"/>
          <w:bCs/>
        </w:rPr>
        <w:t xml:space="preserve">VI. </w:t>
      </w:r>
      <w:r w:rsidRPr="00CE303C" w:rsidR="007846D0">
        <w:rPr>
          <w:b w:val="0"/>
          <w:bCs/>
        </w:rPr>
        <w:t xml:space="preserve">ОСВІТА</w:t>
      </w:r>
      <w:bookmarkEnd w:id="241"/>
    </w:p>
    <w:p w:rsidR="00EB57C6" w:rsidP="00416109" w:rsidRDefault="007846D0" w14:paraId="000005BC" w14:textId="3ED3F7FC">
      <w:pPr>
        <w:spacing w:before="120" w:after="120" w:line="240" w:lineRule="auto"/>
        <w:rPr>
          <w:rFonts w:eastAsia="Calibri"/>
        </w:rPr>
      </w:pPr>
      <w:bookmarkStart w:name="_heading=h.qy7yyki3rsza" w:colFirst="0" w:colLast="0" w:id="242"/>
      <w:bookmarkStart w:name="_heading=h.pyzmqf655sig" w:colFirst="0" w:colLast="0" w:id="243"/>
      <w:bookmarkEnd w:id="242"/>
      <w:bookmarkEnd w:id="243"/>
      <w:r>
        <w:rPr>
          <w:rFonts w:eastAsia="Calibri"/>
        </w:rPr>
        <w:t xml:space="preserve">Наше гасло: «Від зачаття до працевлаштування»</w:t>
      </w:r>
    </w:p>
    <w:p w:rsidR="00EB57C6" w:rsidP="00416109" w:rsidRDefault="007846D0" w14:paraId="000005BD" w14:textId="1B683976">
      <w:pPr>
        <w:spacing w:before="120" w:after="120" w:line="240" w:lineRule="auto"/>
        <w:rPr>
          <w:rFonts w:eastAsia="Calibri"/>
        </w:rPr>
      </w:pPr>
      <w:r>
        <w:rPr>
          <w:rFonts w:eastAsia="Calibri"/>
        </w:rPr>
        <w:t xml:space="preserve">Відповідно до нашого покликання </w:t>
      </w:r>
      <w:r w:rsidR="00983C89">
        <w:rPr>
          <w:rFonts w:eastAsia="Calibri"/>
        </w:rPr>
        <w:t xml:space="preserve">– </w:t>
      </w:r>
      <w:r>
        <w:rPr>
          <w:rFonts w:eastAsia="Calibri"/>
        </w:rPr>
        <w:t xml:space="preserve">незалежно від нашої посади чи професійної сфери </w:t>
      </w:r>
      <w:r w:rsidR="00983C89">
        <w:rPr>
          <w:rFonts w:eastAsia="Calibri"/>
        </w:rPr>
        <w:t xml:space="preserve">– </w:t>
      </w:r>
      <w:r>
        <w:rPr>
          <w:rFonts w:eastAsia="Calibri"/>
        </w:rPr>
        <w:t xml:space="preserve">ми допомагаємо та підтримуємо кожну дитину від зачаття до працевлаштування, згідно з підходом Presence.</w:t>
      </w:r>
    </w:p>
    <w:p w:rsidR="00EB57C6" w:rsidP="00416109" w:rsidRDefault="007846D0" w14:paraId="000005BE" w14:textId="77777777">
      <w:pPr>
        <w:pStyle w:val="Cmsor3"/>
        <w:spacing w:before="120" w:after="120" w:line="240" w:lineRule="auto"/>
        <w:rPr>
          <w:rFonts w:eastAsia="Calibri"/>
        </w:rPr>
      </w:pPr>
      <w:bookmarkStart w:name="_heading=h.ljym3lvzf4d9" w:colFirst="0" w:colLast="0" w:id="244"/>
      <w:bookmarkEnd w:id="244"/>
      <w:r>
        <w:rPr>
          <w:rFonts w:eastAsia="Calibri"/>
        </w:rPr>
        <w:t xml:space="preserve">Наш підхід</w:t>
      </w:r>
    </w:p>
    <w:p w:rsidR="00EB57C6" w:rsidP="00416109" w:rsidRDefault="007846D0" w14:paraId="000005BF" w14:textId="77777777">
      <w:pPr>
        <w:spacing w:before="120" w:after="120" w:line="240" w:lineRule="auto"/>
        <w:rPr>
          <w:rFonts w:eastAsia="Calibri"/>
        </w:rPr>
      </w:pPr>
      <w:r>
        <w:rPr>
          <w:rFonts w:eastAsia="Calibri"/>
        </w:rPr>
        <w:t xml:space="preserve">Одним із показників успіху програми «Присутність» є те, чи діти регулярно відвідують дошкільні заклади та школи, чи почуваються там комфортно і чи можуть розвивати свої здібності. Щоб досягти цих цілей, нам потрібно налагодити тісні стосунки не тільки з родинами, а й з установами, які працюють з дітьми, підтримуючи їх у складних освітніх ситуаціях, спілкуванні з батьками та часто складних процесах розвитку дітей.</w:t>
      </w:r>
    </w:p>
    <w:p w:rsidR="00EB57C6" w:rsidP="00416109" w:rsidRDefault="007846D0" w14:paraId="000005C0" w14:textId="77777777">
      <w:pPr>
        <w:pStyle w:val="Cmsor3"/>
        <w:keepNext w:val="0"/>
        <w:keepLines w:val="0"/>
        <w:spacing w:before="120" w:after="120" w:line="240" w:lineRule="auto"/>
        <w:rPr>
          <w:rFonts w:eastAsia="Calibri" w:cs="Calibri"/>
          <w:b/>
          <w:color w:val="000000"/>
          <w:szCs w:val="26"/>
        </w:rPr>
      </w:pPr>
      <w:bookmarkStart w:name="_heading=h.l6c8eg9dx9yp" w:colFirst="0" w:colLast="0" w:id="245"/>
      <w:bookmarkEnd w:id="245"/>
      <w:r w:rsidRPr="0092303E">
        <w:t xml:space="preserve">Наша </w:t>
      </w:r>
      <w:r w:rsidRPr="0092303E">
        <w:t xml:space="preserve">мета</w:t>
      </w:r>
    </w:p>
    <w:p w:rsidR="00EB57C6" w:rsidP="00416109" w:rsidRDefault="007846D0" w14:paraId="000005C1" w14:textId="77777777">
      <w:pPr>
        <w:spacing w:before="120" w:after="120" w:line="240" w:lineRule="auto"/>
        <w:rPr>
          <w:rFonts w:eastAsia="Calibri"/>
        </w:rPr>
      </w:pPr>
      <w:r>
        <w:rPr>
          <w:rFonts w:eastAsia="Calibri"/>
        </w:rPr>
        <w:t xml:space="preserve">Наша мета:</w:t>
      </w:r>
    </w:p>
    <w:p w:rsidRPr="0092303E" w:rsidR="00EB57C6" w:rsidP="00416109" w:rsidRDefault="007846D0" w14:paraId="000005C2" w14:textId="3A5502EE">
      <w:pPr>
        <w:pStyle w:val="Listaszerbekezds"/>
        <w:numPr>
          <w:ilvl w:val="0"/>
          <w:numId w:val="53"/>
        </w:numPr>
        <w:spacing w:before="120" w:after="120" w:line="240" w:lineRule="auto"/>
        <w:contextualSpacing w:val="0"/>
        <w:rPr>
          <w:rFonts w:eastAsia="Calibri"/>
        </w:rPr>
      </w:pPr>
      <w:r w:rsidRPr="0092303E">
        <w:rPr>
          <w:rFonts w:eastAsia="Calibri"/>
        </w:rPr>
        <w:t xml:space="preserve">Зробити доступними для дітей та сімей, які проживають у громадах FETE, заходи, що сприяють успішному навчанню, та якісні послуги державної освіти, які вирішують унікальні, визначені на місцевому рівні проблеми, викладені в діагностичному та дійовому плані в галузі освіти.</w:t>
      </w:r>
    </w:p>
    <w:p w:rsidRPr="0092303E" w:rsidR="00EB57C6" w:rsidP="00416109" w:rsidRDefault="007846D0" w14:paraId="000005C3" w14:textId="6C157D7E">
      <w:pPr>
        <w:pStyle w:val="Listaszerbekezds"/>
        <w:numPr>
          <w:ilvl w:val="0"/>
          <w:numId w:val="53"/>
        </w:numPr>
        <w:spacing w:before="120" w:after="120" w:line="240" w:lineRule="auto"/>
        <w:contextualSpacing w:val="0"/>
        <w:rPr>
          <w:rFonts w:eastAsia="Calibri"/>
        </w:rPr>
      </w:pPr>
      <w:r w:rsidRPr="0092303E">
        <w:rPr>
          <w:rFonts w:eastAsia="Calibri"/>
        </w:rPr>
        <w:t xml:space="preserve">Розширити педагогічний та методологічний репертуар і набір інструментів освітян в установах, що працюють у громадах FETE, шляхом спільних заходів з Presence point, що дозволить їм краще задовольняти унікальні потреби дітей та учнів.</w:t>
      </w:r>
    </w:p>
    <w:p w:rsidRPr="0092303E" w:rsidR="00EB57C6" w:rsidP="00416109" w:rsidRDefault="007846D0" w14:paraId="000005C4" w14:textId="1FFC47DC">
      <w:pPr>
        <w:pStyle w:val="Listaszerbekezds"/>
        <w:numPr>
          <w:ilvl w:val="0"/>
          <w:numId w:val="53"/>
        </w:numPr>
        <w:spacing w:before="120" w:after="120" w:line="240" w:lineRule="auto"/>
        <w:contextualSpacing w:val="0"/>
        <w:rPr>
          <w:rFonts w:eastAsia="Calibri"/>
        </w:rPr>
      </w:pPr>
      <w:r w:rsidRPr="0092303E">
        <w:rPr>
          <w:rFonts w:eastAsia="Calibri"/>
        </w:rPr>
        <w:t xml:space="preserve">Забезпечити, щоб діти в громадах FETE отримували підтримку, необхідну для розвитку навичок і здібностей, необхідних для успішного навчання в школі в дошкільному та ранньому шкільному віці.</w:t>
      </w:r>
    </w:p>
    <w:p w:rsidRPr="0092303E" w:rsidR="00EB57C6" w:rsidP="00416109" w:rsidRDefault="007846D0" w14:paraId="000005C5" w14:textId="1F1929BB">
      <w:pPr>
        <w:pStyle w:val="Listaszerbekezds"/>
        <w:numPr>
          <w:ilvl w:val="0"/>
          <w:numId w:val="53"/>
        </w:numPr>
        <w:spacing w:before="120" w:after="120" w:line="240" w:lineRule="auto"/>
        <w:contextualSpacing w:val="0"/>
        <w:rPr>
          <w:rFonts w:eastAsia="Calibri"/>
        </w:rPr>
      </w:pPr>
      <w:r w:rsidRPr="0092303E">
        <w:rPr>
          <w:rFonts w:eastAsia="Calibri"/>
        </w:rPr>
        <w:t xml:space="preserve">Забезпечити дітям у громадах FETE можливість отримувати підтримку в навчанні в безпечному, турботливому середовищі.</w:t>
      </w:r>
    </w:p>
    <w:p w:rsidRPr="0092303E" w:rsidR="00EB57C6" w:rsidP="00416109" w:rsidRDefault="007846D0" w14:paraId="000005C6" w14:textId="0B979709">
      <w:pPr>
        <w:pStyle w:val="Listaszerbekezds"/>
        <w:numPr>
          <w:ilvl w:val="0"/>
          <w:numId w:val="53"/>
        </w:numPr>
        <w:spacing w:before="120" w:after="120" w:line="240" w:lineRule="auto"/>
        <w:contextualSpacing w:val="0"/>
        <w:rPr>
          <w:rFonts w:eastAsia="Calibri"/>
        </w:rPr>
      </w:pPr>
      <w:r w:rsidRPr="0092303E">
        <w:rPr>
          <w:rFonts w:eastAsia="Calibri"/>
        </w:rPr>
        <w:t xml:space="preserve">Зміцнити відносини між місцевими школами/дошкільними закладами та батьками, заохочуючи більшу участь батьків у навчальному процесі та повсякденному житті закладу.</w:t>
      </w:r>
    </w:p>
    <w:p w:rsidRPr="0092303E" w:rsidR="00EB57C6" w:rsidP="00416109" w:rsidRDefault="007846D0" w14:paraId="000005C7" w14:textId="497358F8">
      <w:pPr>
        <w:pStyle w:val="Listaszerbekezds"/>
        <w:numPr>
          <w:ilvl w:val="0"/>
          <w:numId w:val="53"/>
        </w:numPr>
        <w:spacing w:before="120" w:after="120" w:line="240" w:lineRule="auto"/>
        <w:contextualSpacing w:val="0"/>
        <w:rPr>
          <w:rFonts w:eastAsia="Calibri"/>
        </w:rPr>
      </w:pPr>
      <w:r w:rsidRPr="0092303E">
        <w:rPr>
          <w:rFonts w:eastAsia="Calibri"/>
        </w:rPr>
        <w:t xml:space="preserve">Ознайомити персонал місцевих шкіл/дошкільних закладів, працівників педагогічних служб та батьків з принципами, діяльністю, ключовими учасниками та послугами для клієнтів програми Presence.</w:t>
      </w:r>
    </w:p>
    <w:p w:rsidRPr="0092303E" w:rsidR="00EB57C6" w:rsidP="00416109" w:rsidRDefault="007846D0" w14:paraId="000005C8" w14:textId="1C64FBE5">
      <w:pPr>
        <w:pStyle w:val="Listaszerbekezds"/>
        <w:numPr>
          <w:ilvl w:val="0"/>
          <w:numId w:val="53"/>
        </w:numPr>
        <w:spacing w:before="120" w:after="120" w:line="240" w:lineRule="auto"/>
        <w:contextualSpacing w:val="0"/>
        <w:rPr>
          <w:rFonts w:eastAsia="Calibri"/>
        </w:rPr>
      </w:pPr>
      <w:r w:rsidRPr="0092303E">
        <w:rPr>
          <w:rFonts w:eastAsia="Calibri"/>
        </w:rPr>
        <w:t xml:space="preserve">Організувати місцевих керівників та співробітників освітніх і педагогічних служб у мережу співпраці з членами команди програми Presence, сприяючи регулярній, орієнтованій на вирішення проблем комунікації.</w:t>
      </w:r>
    </w:p>
    <w:p w:rsidR="00EB57C6" w:rsidP="00416109" w:rsidRDefault="007846D0" w14:paraId="000005C9" w14:textId="77777777">
      <w:pPr>
        <w:pStyle w:val="Cmsor3"/>
        <w:spacing w:before="120" w:after="120" w:line="240" w:lineRule="auto"/>
        <w:rPr>
          <w:rFonts w:eastAsia="Calibri"/>
        </w:rPr>
      </w:pPr>
      <w:r>
        <w:rPr>
          <w:rFonts w:eastAsia="Calibri"/>
        </w:rPr>
        <w:t xml:space="preserve">Етапи</w:t>
      </w:r>
    </w:p>
    <w:p w:rsidR="00EB57C6" w:rsidP="00416109" w:rsidRDefault="007846D0" w14:paraId="000005CA" w14:textId="77777777">
      <w:pPr>
        <w:spacing w:before="120" w:after="120" w:line="240" w:lineRule="auto"/>
        <w:rPr>
          <w:rFonts w:eastAsia="Calibri"/>
        </w:rPr>
      </w:pPr>
      <w:r>
        <w:rPr>
          <w:rFonts w:eastAsia="Calibri"/>
        </w:rPr>
        <w:t xml:space="preserve">Спочатку ми збираємо інформацію про дітей/учнів, які проживають у громаді, та державні навчальні заклади, які вони відвідують. На основі цієї інформації ми встановлюємо контакти з місцевими державними навчальними закладами, а також з дошкільними закладами та школами, до яких діти/учні доїжджають з громади. Якщо нам вдається налагодити партнерські відносини і якщо сторони готові підтримати ініціативу FETE, ми ознайомлюємо персонал цих державних освітніх</w:t>
      </w:r>
      <w:r>
        <w:rPr>
          <w:rFonts w:eastAsia="Calibri"/>
        </w:rPr>
        <w:lastRenderedPageBreak/>
      </w:r>
      <w:r>
        <w:rPr>
          <w:rFonts w:eastAsia="Calibri"/>
        </w:rPr>
        <w:t xml:space="preserve"> закладів з діяльністю та послугами програми Presence. Крім того, ми знайомимо відповідних керівників один з одним.</w:t>
      </w:r>
    </w:p>
    <w:p w:rsidR="00EB57C6" w:rsidP="00416109" w:rsidRDefault="007846D0" w14:paraId="000005CB" w14:textId="77777777">
      <w:pPr>
        <w:spacing w:before="120" w:after="120" w:line="240" w:lineRule="auto"/>
        <w:rPr>
          <w:rFonts w:eastAsia="Calibri"/>
        </w:rPr>
      </w:pPr>
      <w:r>
        <w:rPr>
          <w:rFonts w:eastAsia="Calibri"/>
        </w:rPr>
        <w:t xml:space="preserve">Надалі ми допомагаємо налагодити ефективні канали комунікації.</w:t>
      </w:r>
    </w:p>
    <w:p w:rsidR="00EB57C6" w:rsidP="00416109" w:rsidRDefault="007846D0" w14:paraId="000005CC" w14:textId="77777777">
      <w:pPr>
        <w:spacing w:before="120" w:after="120" w:line="240" w:lineRule="auto"/>
        <w:rPr>
          <w:rFonts w:eastAsia="Calibri"/>
        </w:rPr>
      </w:pPr>
      <w:r>
        <w:rPr>
          <w:rFonts w:eastAsia="Calibri"/>
        </w:rPr>
        <w:t xml:space="preserve">Як місцеві виконавці програми Presence, ми постійно аналізуємо та координуємо, яку підтримку потребують батьки, діти та вчителі, а також визначаємо потенційні напрямки розвитку, які бачать співробітники програми. Ми обговорюємо це з центральною командою освітнього напрямку програми Presence та регіональними керівниками, а потім створюємо план розвитку громади, в якому окреслюються конкретні методи, засоби та форми надання підтримки.</w:t>
      </w:r>
    </w:p>
    <w:p w:rsidR="00EB57C6" w:rsidP="00416109" w:rsidRDefault="007846D0" w14:paraId="000005CD" w14:textId="77777777">
      <w:pPr>
        <w:spacing w:before="120" w:after="120" w:line="240" w:lineRule="auto"/>
        <w:rPr>
          <w:rFonts w:eastAsia="Calibri"/>
        </w:rPr>
      </w:pPr>
      <w:r>
        <w:rPr>
          <w:rFonts w:eastAsia="Calibri"/>
        </w:rPr>
        <w:t xml:space="preserve">Протягом одного року після впровадження програми ми розробимо базовий або комплексний план дій у сфері освіти, зосередившись на таких ключових процесах:</w:t>
      </w:r>
    </w:p>
    <w:p w:rsidRPr="0092303E" w:rsidR="00EB57C6" w:rsidP="00416109" w:rsidRDefault="007846D0" w14:paraId="000005CE" w14:textId="0227395B">
      <w:pPr>
        <w:pStyle w:val="Listaszerbekezds"/>
        <w:numPr>
          <w:ilvl w:val="1"/>
          <w:numId w:val="52"/>
        </w:numPr>
        <w:spacing w:before="120" w:after="120" w:line="240" w:lineRule="auto"/>
        <w:contextualSpacing w:val="0"/>
        <w:rPr>
          <w:rFonts w:eastAsia="Calibri"/>
        </w:rPr>
      </w:pPr>
      <w:r w:rsidRPr="0092303E">
        <w:rPr>
          <w:rFonts w:eastAsia="Calibri"/>
        </w:rPr>
        <w:t xml:space="preserve">Підтримка перехідних періодів</w:t>
      </w:r>
    </w:p>
    <w:p w:rsidRPr="0092303E" w:rsidR="00EB57C6" w:rsidP="00416109" w:rsidRDefault="007846D0" w14:paraId="000005CF" w14:textId="35E2D7C1">
      <w:pPr>
        <w:pStyle w:val="Listaszerbekezds"/>
        <w:numPr>
          <w:ilvl w:val="1"/>
          <w:numId w:val="52"/>
        </w:numPr>
        <w:spacing w:before="120" w:after="120" w:line="240" w:lineRule="auto"/>
        <w:contextualSpacing w:val="0"/>
        <w:rPr>
          <w:rFonts w:eastAsia="Calibri"/>
        </w:rPr>
      </w:pPr>
      <w:r w:rsidRPr="0092303E">
        <w:rPr>
          <w:rFonts w:eastAsia="Calibri"/>
        </w:rPr>
        <w:t xml:space="preserve">Сприяння успішному навчанню</w:t>
      </w:r>
    </w:p>
    <w:p w:rsidRPr="0092303E" w:rsidR="00EB57C6" w:rsidP="00416109" w:rsidRDefault="007846D0" w14:paraId="000005D0" w14:textId="7F486229">
      <w:pPr>
        <w:pStyle w:val="Listaszerbekezds"/>
        <w:numPr>
          <w:ilvl w:val="1"/>
          <w:numId w:val="52"/>
        </w:numPr>
        <w:spacing w:before="120" w:after="120" w:line="240" w:lineRule="auto"/>
        <w:contextualSpacing w:val="0"/>
        <w:rPr>
          <w:rFonts w:eastAsia="Calibri"/>
        </w:rPr>
      </w:pPr>
      <w:r w:rsidRPr="0092303E">
        <w:rPr>
          <w:rFonts w:eastAsia="Calibri"/>
        </w:rPr>
        <w:t xml:space="preserve">Надання підтримки в навчанні</w:t>
      </w:r>
    </w:p>
    <w:p w:rsidRPr="0092303E" w:rsidR="00EB57C6" w:rsidP="00416109" w:rsidRDefault="007846D0" w14:paraId="000005D1" w14:textId="2B7B7A70">
      <w:pPr>
        <w:pStyle w:val="Listaszerbekezds"/>
        <w:numPr>
          <w:ilvl w:val="1"/>
          <w:numId w:val="52"/>
        </w:numPr>
        <w:spacing w:before="120" w:after="120" w:line="240" w:lineRule="auto"/>
        <w:contextualSpacing w:val="0"/>
        <w:rPr>
          <w:rFonts w:eastAsia="Calibri"/>
        </w:rPr>
      </w:pPr>
      <w:r w:rsidRPr="0092303E">
        <w:rPr>
          <w:rFonts w:eastAsia="Calibri"/>
        </w:rPr>
        <w:t xml:space="preserve">Використання гри як інструменту розвитку</w:t>
      </w:r>
    </w:p>
    <w:p w:rsidRPr="0092303E" w:rsidR="00EB57C6" w:rsidP="00416109" w:rsidRDefault="007846D0" w14:paraId="000005D2" w14:textId="51AA111A">
      <w:pPr>
        <w:pStyle w:val="Listaszerbekezds"/>
        <w:numPr>
          <w:ilvl w:val="1"/>
          <w:numId w:val="52"/>
        </w:numPr>
        <w:spacing w:before="120" w:after="120" w:line="240" w:lineRule="auto"/>
        <w:contextualSpacing w:val="0"/>
        <w:rPr>
          <w:rFonts w:eastAsia="Calibri"/>
        </w:rPr>
      </w:pPr>
      <w:r w:rsidRPr="0092303E">
        <w:rPr>
          <w:rFonts w:eastAsia="Calibri"/>
        </w:rPr>
        <w:t xml:space="preserve">Сприяння співпраці</w:t>
      </w:r>
    </w:p>
    <w:p w:rsidRPr="0092303E" w:rsidR="00EB57C6" w:rsidP="00416109" w:rsidRDefault="007846D0" w14:paraId="000005D3" w14:textId="07BD4478">
      <w:pPr>
        <w:pStyle w:val="Listaszerbekezds"/>
        <w:numPr>
          <w:ilvl w:val="1"/>
          <w:numId w:val="52"/>
        </w:numPr>
        <w:spacing w:before="120" w:after="120" w:line="240" w:lineRule="auto"/>
        <w:contextualSpacing w:val="0"/>
        <w:rPr>
          <w:rFonts w:eastAsia="Calibri"/>
        </w:rPr>
      </w:pPr>
      <w:r w:rsidRPr="0092303E">
        <w:rPr>
          <w:rFonts w:eastAsia="Calibri"/>
        </w:rPr>
        <w:t xml:space="preserve">Побудова спільноти</w:t>
      </w:r>
    </w:p>
    <w:p w:rsidR="00EB57C6" w:rsidP="00416109" w:rsidRDefault="007846D0" w14:paraId="000005D4" w14:textId="77777777">
      <w:pPr>
        <w:spacing w:before="120" w:after="120" w:line="240" w:lineRule="auto"/>
        <w:rPr>
          <w:rFonts w:eastAsia="Calibri"/>
        </w:rPr>
      </w:pPr>
      <w:r>
        <w:rPr>
          <w:rFonts w:eastAsia="Calibri"/>
        </w:rPr>
        <w:t xml:space="preserve">Основний план дій у сфері освіти розроблений з урахуванням сильних сторін та викликів, що стоять перед державними навчальними закладами, які тісно співпрацюють з сім'ями. У ньому за рік наперед визначено цілі та відповідні заходи, спрямовані на поліпшення зв'язків між батьками, дітьми та вчителями, а також на підвищення ефективності участі дітей в освітніх та навчальних процесах.</w:t>
      </w:r>
    </w:p>
    <w:p w:rsidR="00EB57C6" w:rsidP="00416109" w:rsidRDefault="007846D0" w14:paraId="000005D5" w14:textId="77777777">
      <w:pPr>
        <w:spacing w:before="120" w:after="120" w:line="240" w:lineRule="auto"/>
        <w:rPr>
          <w:rFonts w:eastAsia="Calibri"/>
        </w:rPr>
      </w:pPr>
      <w:r>
        <w:rPr>
          <w:rFonts w:eastAsia="Calibri"/>
        </w:rPr>
        <w:t xml:space="preserve">Комплексний план дій у сфері освіти включає стратегії використання виявлених сильних сторін та передбачає заплановані підходи до вирішення проблемних питань. У ньому окреслюються як довгострокові, так і короткострокові цілі для ключових процесів, детально описуються методи реалізації, заплановані заходи та відповідні терміни їх виконання. Важливим аспектом є те, що план дій повинен відповідати на проблеми та потреби в цілісному вигляді, бути адаптованим до місцевих умов та залучати всіх відповідних зацікавлених сторін. Це гарантує, що окремі заходи об'єднуються в цілісний, єдиний план дій.</w:t>
      </w:r>
    </w:p>
    <w:p w:rsidR="00EB57C6" w:rsidP="00416109" w:rsidRDefault="007846D0" w14:paraId="000005D6" w14:textId="77777777">
      <w:pPr>
        <w:spacing w:before="120" w:after="120" w:line="240" w:lineRule="auto"/>
        <w:rPr>
          <w:rFonts w:eastAsia="Calibri"/>
        </w:rPr>
      </w:pPr>
      <w:r>
        <w:rPr>
          <w:rFonts w:eastAsia="Calibri"/>
        </w:rPr>
        <w:t xml:space="preserve">Плани слід переглядати щорічно.</w:t>
      </w:r>
    </w:p>
    <w:p w:rsidR="00EB57C6" w:rsidP="00416109" w:rsidRDefault="007846D0" w14:paraId="000005D7" w14:textId="77777777">
      <w:pPr>
        <w:spacing w:before="120" w:after="120" w:line="240" w:lineRule="auto"/>
        <w:rPr>
          <w:rFonts w:eastAsia="Calibri"/>
        </w:rPr>
      </w:pPr>
      <w:r>
        <w:rPr>
          <w:rFonts w:eastAsia="Calibri"/>
        </w:rPr>
        <w:t xml:space="preserve">Пакет практичної підтримки може включати наступне:</w:t>
      </w:r>
    </w:p>
    <w:p w:rsidRPr="0092303E" w:rsidR="00EB57C6" w:rsidP="00416109" w:rsidRDefault="007846D0" w14:paraId="000005D8" w14:textId="2D32D607">
      <w:pPr>
        <w:pStyle w:val="Listaszerbekezds"/>
        <w:numPr>
          <w:ilvl w:val="1"/>
          <w:numId w:val="51"/>
        </w:numPr>
        <w:spacing w:before="120" w:after="120" w:line="240" w:lineRule="auto"/>
        <w:contextualSpacing w:val="0"/>
        <w:rPr>
          <w:rFonts w:eastAsia="Calibri"/>
        </w:rPr>
      </w:pPr>
      <w:r w:rsidRPr="0092303E">
        <w:rPr>
          <w:rFonts w:eastAsia="Calibri"/>
        </w:rPr>
        <w:t xml:space="preserve">Організація обговорень конкретних випадків та семінарів для вчителів та інших фахівців (наприклад, з використанням методичних карток, рекомендованих у сфері освіти FETE).</w:t>
      </w:r>
    </w:p>
    <w:p w:rsidRPr="0092303E" w:rsidR="00EB57C6" w:rsidP="00416109" w:rsidRDefault="007846D0" w14:paraId="000005D9" w14:textId="1D591EF5">
      <w:pPr>
        <w:pStyle w:val="Listaszerbekezds"/>
        <w:numPr>
          <w:ilvl w:val="1"/>
          <w:numId w:val="51"/>
        </w:numPr>
        <w:spacing w:before="120" w:after="120" w:line="240" w:lineRule="auto"/>
        <w:contextualSpacing w:val="0"/>
        <w:rPr>
          <w:rFonts w:eastAsia="Calibri"/>
        </w:rPr>
      </w:pPr>
      <w:r w:rsidRPr="0092303E">
        <w:rPr>
          <w:rFonts w:eastAsia="Calibri"/>
        </w:rPr>
        <w:t xml:space="preserve">Проведення загальнонаціональних педагогічно-методичних, тренінгів з вирішення конфліктів або інших навчальних заходів, іноді пов'язаних з багатоденними подіями, що також сприяють налагодженню контактів; підтримка зарахування до середньої школи, проведення заходів з професійної орієнтації, надання методологічної підтримки для розвитку базових навичок, наставництво та послуги, спрямовані на досягнення навчальних результатів на різних етапах освіти.</w:t>
      </w:r>
    </w:p>
    <w:p w:rsidRPr="0092303E" w:rsidR="00EB57C6" w:rsidP="00416109" w:rsidRDefault="007846D0" w14:paraId="000005DA" w14:textId="345B6D2C">
      <w:pPr>
        <w:pStyle w:val="Listaszerbekezds"/>
        <w:numPr>
          <w:ilvl w:val="1"/>
          <w:numId w:val="51"/>
        </w:numPr>
        <w:spacing w:before="120" w:after="120" w:line="240" w:lineRule="auto"/>
        <w:contextualSpacing w:val="0"/>
        <w:rPr>
          <w:rFonts w:eastAsia="Calibri"/>
        </w:rPr>
      </w:pPr>
      <w:r w:rsidRPr="0092303E">
        <w:rPr>
          <w:rFonts w:eastAsia="Calibri"/>
        </w:rPr>
        <w:t xml:space="preserve">Партнерство та активна співпраця з установами у визнанні нетипового розвитку дітей та формуванні необхідних інституційних кроків.</w:t>
      </w:r>
    </w:p>
    <w:p w:rsidRPr="0092303E" w:rsidR="00EB57C6" w:rsidP="00416109" w:rsidRDefault="007846D0" w14:paraId="000005DB" w14:textId="10679C48">
      <w:pPr>
        <w:pStyle w:val="Listaszerbekezds"/>
        <w:numPr>
          <w:ilvl w:val="1"/>
          <w:numId w:val="51"/>
        </w:numPr>
        <w:spacing w:before="120" w:after="120" w:line="240" w:lineRule="auto"/>
        <w:contextualSpacing w:val="0"/>
        <w:rPr>
          <w:rFonts w:eastAsia="Calibri"/>
        </w:rPr>
      </w:pPr>
      <w:r w:rsidRPr="0092303E">
        <w:rPr>
          <w:rFonts w:eastAsia="Calibri"/>
        </w:rPr>
        <w:lastRenderedPageBreak/>
      </w:r>
      <w:r w:rsidRPr="0092303E">
        <w:rPr>
          <w:rFonts w:eastAsia="Calibri"/>
        </w:rPr>
        <w:t xml:space="preserve">Впровадження педагогічно-інноваційних заходів, що застосовуються в закладах, які утримуються Шкільною фундацією MMSZ (у чотирьох сферах втручання: розвиток соціальних компетенцій, підвищення базових навичок, використання інструментів та методів ІКТ, оновлення освітньої організації).</w:t>
      </w:r>
    </w:p>
    <w:p w:rsidRPr="0092303E" w:rsidR="00EB57C6" w:rsidP="00416109" w:rsidRDefault="007846D0" w14:paraId="000005DC" w14:textId="48CBDC76">
      <w:pPr>
        <w:pStyle w:val="Listaszerbekezds"/>
        <w:numPr>
          <w:ilvl w:val="1"/>
          <w:numId w:val="51"/>
        </w:numPr>
        <w:spacing w:before="120" w:after="120" w:line="240" w:lineRule="auto"/>
        <w:contextualSpacing w:val="0"/>
        <w:rPr>
          <w:rFonts w:eastAsia="Calibri"/>
        </w:rPr>
      </w:pPr>
      <w:r w:rsidRPr="0092303E">
        <w:rPr>
          <w:rFonts w:eastAsia="Calibri"/>
        </w:rPr>
        <w:t xml:space="preserve">Надання допомоги в організації батьківських форумів за потреби, підтримка створення та впровадження інституційних операційних рамок та програм, в яких активно беруть участь батьки (наприклад, проведення заходів, організація свят, підготовка виступів, управління, утримання або ремонт шкільних приміщень).</w:t>
      </w:r>
    </w:p>
    <w:p w:rsidRPr="0092303E" w:rsidR="00EB57C6" w:rsidP="00416109" w:rsidRDefault="007846D0" w14:paraId="000005DD" w14:textId="0B8810DD">
      <w:pPr>
        <w:pStyle w:val="Listaszerbekezds"/>
        <w:numPr>
          <w:ilvl w:val="1"/>
          <w:numId w:val="51"/>
        </w:numPr>
        <w:spacing w:before="120" w:after="120" w:line="240" w:lineRule="auto"/>
        <w:contextualSpacing w:val="0"/>
        <w:rPr>
          <w:rFonts w:eastAsia="Calibri"/>
        </w:rPr>
      </w:pPr>
      <w:r w:rsidRPr="0092303E">
        <w:rPr>
          <w:rFonts w:eastAsia="Calibri"/>
        </w:rPr>
        <w:t xml:space="preserve">Підтримка розвитку відносин між вчителями та учнями та класних спільнот для створення більш привітної, творчої атмосфери (наприклад, оновлення та встановлення розпорядку та графіків, організація спільних святкувань, створення, утримання або оновлення спільних приміщень).</w:t>
      </w:r>
    </w:p>
    <w:p w:rsidRPr="0092303E" w:rsidR="00EB57C6" w:rsidP="00416109" w:rsidRDefault="007846D0" w14:paraId="000005DE" w14:textId="0F3794F8">
      <w:pPr>
        <w:pStyle w:val="Listaszerbekezds"/>
        <w:numPr>
          <w:ilvl w:val="1"/>
          <w:numId w:val="51"/>
        </w:numPr>
        <w:spacing w:before="120" w:after="120" w:line="240" w:lineRule="auto"/>
        <w:contextualSpacing w:val="0"/>
        <w:rPr>
          <w:rFonts w:eastAsia="Calibri"/>
        </w:rPr>
      </w:pPr>
      <w:r w:rsidRPr="0092303E">
        <w:rPr>
          <w:rFonts w:eastAsia="Calibri"/>
        </w:rPr>
        <w:t xml:space="preserve">Підвищення мотивації вчителів та надання індивідуальних послуг і програм підтримки для запобігання вигоранню вчителів.</w:t>
      </w:r>
    </w:p>
    <w:p w:rsidRPr="0092303E" w:rsidR="00EB57C6" w:rsidP="00416109" w:rsidRDefault="007846D0" w14:paraId="000005DF" w14:textId="5AB1BEC4">
      <w:pPr>
        <w:pStyle w:val="Listaszerbekezds"/>
        <w:numPr>
          <w:ilvl w:val="1"/>
          <w:numId w:val="51"/>
        </w:numPr>
        <w:spacing w:before="120" w:after="120" w:line="240" w:lineRule="auto"/>
        <w:contextualSpacing w:val="0"/>
        <w:rPr>
          <w:rFonts w:eastAsia="Calibri"/>
        </w:rPr>
      </w:pPr>
      <w:r w:rsidRPr="0092303E">
        <w:rPr>
          <w:rFonts w:eastAsia="Calibri"/>
        </w:rPr>
        <w:t xml:space="preserve">Наголос на «профілактиці через гру» в педагогічній роботі, з практичним ознайомленням з мальтійською методологією ігрового майданчика для діагностики, мотивації, побудови відносин та всебічного розвитку.</w:t>
      </w:r>
    </w:p>
    <w:p w:rsidRPr="0092303E" w:rsidR="00EB57C6" w:rsidP="00416109" w:rsidRDefault="007846D0" w14:paraId="000005E0" w14:textId="1DB450B1">
      <w:pPr>
        <w:pStyle w:val="Listaszerbekezds"/>
        <w:numPr>
          <w:ilvl w:val="1"/>
          <w:numId w:val="51"/>
        </w:numPr>
        <w:spacing w:before="120" w:after="120" w:line="240" w:lineRule="auto"/>
        <w:contextualSpacing w:val="0"/>
        <w:rPr>
          <w:rFonts w:eastAsia="Calibri"/>
        </w:rPr>
      </w:pPr>
      <w:r w:rsidRPr="0092303E">
        <w:rPr>
          <w:rFonts w:eastAsia="Calibri"/>
        </w:rPr>
        <w:t xml:space="preserve">Організація неформальних програм для дітей у співпраці з місцевими державними навчальними закладами.</w:t>
      </w:r>
    </w:p>
    <w:p w:rsidRPr="0092303E" w:rsidR="00EB57C6" w:rsidP="00416109" w:rsidRDefault="007846D0" w14:paraId="000005E1" w14:textId="0617BF35">
      <w:pPr>
        <w:pStyle w:val="Listaszerbekezds"/>
        <w:numPr>
          <w:ilvl w:val="1"/>
          <w:numId w:val="51"/>
        </w:numPr>
        <w:spacing w:before="120" w:after="120" w:line="240" w:lineRule="auto"/>
        <w:contextualSpacing w:val="0"/>
        <w:rPr>
          <w:rFonts w:eastAsia="Calibri"/>
        </w:rPr>
      </w:pPr>
      <w:r w:rsidRPr="0092303E">
        <w:rPr>
          <w:rFonts w:eastAsia="Calibri"/>
        </w:rPr>
        <w:t xml:space="preserve">Надання консультацій з питань освіти та навчальних питань на запит співробітників Presence Point або установи колегами з галузі освіти FETE.</w:t>
      </w:r>
    </w:p>
    <w:p w:rsidRPr="0092303E" w:rsidR="00EB57C6" w:rsidP="00416109" w:rsidRDefault="007846D0" w14:paraId="000005E2" w14:textId="4E49BACA">
      <w:pPr>
        <w:pStyle w:val="Listaszerbekezds"/>
        <w:numPr>
          <w:ilvl w:val="1"/>
          <w:numId w:val="51"/>
        </w:numPr>
        <w:spacing w:before="120" w:after="120" w:line="240" w:lineRule="auto"/>
        <w:contextualSpacing w:val="0"/>
        <w:rPr>
          <w:rFonts w:eastAsia="Calibri"/>
        </w:rPr>
      </w:pPr>
      <w:r w:rsidRPr="0092303E">
        <w:rPr>
          <w:rFonts w:eastAsia="Calibri"/>
        </w:rPr>
        <w:t xml:space="preserve">Підтримка та розвиток лідерських якостей (наприклад, через клуби лідерства).</w:t>
      </w:r>
    </w:p>
    <w:p w:rsidRPr="0092303E" w:rsidR="00EB57C6" w:rsidP="00416109" w:rsidRDefault="007846D0" w14:paraId="000005E3" w14:textId="57C1CB2D">
      <w:pPr>
        <w:pStyle w:val="Listaszerbekezds"/>
        <w:numPr>
          <w:ilvl w:val="1"/>
          <w:numId w:val="51"/>
        </w:numPr>
        <w:spacing w:before="120" w:after="120" w:line="240" w:lineRule="auto"/>
        <w:contextualSpacing w:val="0"/>
        <w:rPr>
          <w:rFonts w:eastAsia="Calibri"/>
        </w:rPr>
      </w:pPr>
      <w:r w:rsidRPr="0092303E">
        <w:rPr>
          <w:rFonts w:eastAsia="Calibri"/>
        </w:rPr>
        <w:t xml:space="preserve">Сприяння співпраці між директорами шкіл та вчителями різних закладів, заохочення мережевої взаємодії та взаємного навчання.</w:t>
      </w:r>
    </w:p>
    <w:p w:rsidRPr="0092303E" w:rsidR="00EB57C6" w:rsidP="00416109" w:rsidRDefault="007846D0" w14:paraId="000005E4" w14:textId="6E9052BE">
      <w:pPr>
        <w:pStyle w:val="Listaszerbekezds"/>
        <w:numPr>
          <w:ilvl w:val="1"/>
          <w:numId w:val="51"/>
        </w:numPr>
        <w:spacing w:before="120" w:after="120" w:line="240" w:lineRule="auto"/>
        <w:contextualSpacing w:val="0"/>
        <w:rPr>
          <w:rFonts w:eastAsia="Calibri"/>
        </w:rPr>
      </w:pPr>
      <w:r w:rsidRPr="0092303E">
        <w:rPr>
          <w:rFonts w:eastAsia="Calibri"/>
        </w:rPr>
        <w:t xml:space="preserve">Організація конкурсів для дітей молодшого та середнього шкільного віку, які проживають у громадах FETE.</w:t>
      </w:r>
    </w:p>
    <w:p w:rsidRPr="0092303E" w:rsidR="00EB57C6" w:rsidP="00416109" w:rsidRDefault="007846D0" w14:paraId="000005E5" w14:textId="30B37E9D">
      <w:pPr>
        <w:pStyle w:val="Listaszerbekezds"/>
        <w:numPr>
          <w:ilvl w:val="1"/>
          <w:numId w:val="51"/>
        </w:numPr>
        <w:spacing w:before="120" w:after="120" w:line="240" w:lineRule="auto"/>
        <w:contextualSpacing w:val="0"/>
        <w:rPr>
          <w:rFonts w:eastAsia="Calibri"/>
        </w:rPr>
      </w:pPr>
      <w:r w:rsidRPr="0092303E">
        <w:rPr>
          <w:rFonts w:eastAsia="Calibri"/>
        </w:rPr>
        <w:t xml:space="preserve">Допомога дітям у доступі до спеціалізованих послуг/медичного обслуговування та інших оцінок за участю Presence Points.</w:t>
      </w:r>
    </w:p>
    <w:p w:rsidRPr="0092303E" w:rsidR="00EB57C6" w:rsidP="00416109" w:rsidRDefault="007846D0" w14:paraId="000005E6" w14:textId="03C9D758">
      <w:pPr>
        <w:pStyle w:val="Listaszerbekezds"/>
        <w:numPr>
          <w:ilvl w:val="1"/>
          <w:numId w:val="51"/>
        </w:numPr>
        <w:spacing w:before="120" w:after="120" w:line="240" w:lineRule="auto"/>
        <w:contextualSpacing w:val="0"/>
        <w:rPr>
          <w:rFonts w:eastAsia="Calibri"/>
        </w:rPr>
      </w:pPr>
      <w:r w:rsidRPr="0092303E">
        <w:rPr>
          <w:rFonts w:eastAsia="Calibri"/>
        </w:rPr>
        <w:t xml:space="preserve">Підтримка «переходів» між освітніми етапами та закладами шляхом зміцнення міжзакладних зв'язків та діяльності (наприклад, підтримка сімейної освіти).</w:t>
      </w:r>
    </w:p>
    <w:p w:rsidR="00EB57C6" w:rsidP="00416109" w:rsidRDefault="007846D0" w14:paraId="000005E7" w14:textId="77777777">
      <w:pPr>
        <w:pStyle w:val="Cmsor3"/>
        <w:spacing w:before="120" w:after="120" w:line="240" w:lineRule="auto"/>
        <w:rPr>
          <w:rFonts w:eastAsia="Calibri"/>
        </w:rPr>
      </w:pPr>
      <w:bookmarkStart w:name="_heading=h.t3cr53d6io8" w:colFirst="0" w:colLast="0" w:id="246"/>
      <w:bookmarkEnd w:id="246"/>
      <w:r>
        <w:rPr>
          <w:rFonts w:eastAsia="Calibri"/>
        </w:rPr>
        <w:t xml:space="preserve">На якому етапі виконання завдання ми перебуваємо?</w:t>
      </w:r>
    </w:p>
    <w:p w:rsidR="00EB57C6" w:rsidP="00416109" w:rsidRDefault="007846D0" w14:paraId="000005E8" w14:textId="77777777">
      <w:pPr>
        <w:spacing w:before="120" w:after="120" w:line="240" w:lineRule="auto"/>
        <w:rPr>
          <w:rFonts w:eastAsia="Calibri"/>
        </w:rPr>
      </w:pPr>
      <w:r>
        <w:rPr>
          <w:rFonts w:eastAsia="Calibri"/>
        </w:rPr>
        <w:t xml:space="preserve">Участь дітей в освіті може покращитися лише за умови гармонійної підтримки тріади «батьки-заклад-дитина». Окрім громадських програм, для цього можуть бути необхідні також заходи з розвитку закладів, за умови, що державні освітні заклади будуть чутливі до таких ініціатив і відкриті для них. Ми добре виконуємо свою роботу, якщо можемо викликати їхній інтерес і зробити їх сприйнятливими до програм та співпраці.</w:t>
      </w:r>
    </w:p>
    <w:p w:rsidR="00EB57C6" w:rsidP="00416109" w:rsidRDefault="007846D0" w14:paraId="000005E9" w14:textId="77777777">
      <w:pPr>
        <w:pStyle w:val="Cmsor3"/>
        <w:spacing w:before="120" w:after="120" w:line="240" w:lineRule="auto"/>
        <w:rPr>
          <w:rFonts w:eastAsia="Calibri"/>
        </w:rPr>
      </w:pPr>
      <w:bookmarkStart w:name="_heading=h.307iqzkt5fru" w:colFirst="0" w:colLast="0" w:id="247"/>
      <w:bookmarkEnd w:id="247"/>
      <w:r>
        <w:rPr>
          <w:rFonts w:eastAsia="Calibri"/>
        </w:rPr>
        <w:t xml:space="preserve">Питання для розгляду</w:t>
      </w:r>
    </w:p>
    <w:p w:rsidRPr="0092303E" w:rsidR="00EB57C6" w:rsidP="00416109" w:rsidRDefault="007846D0" w14:paraId="000005EA" w14:textId="4FBB0EB5">
      <w:pPr>
        <w:pStyle w:val="Listaszerbekezds"/>
        <w:numPr>
          <w:ilvl w:val="0"/>
          <w:numId w:val="50"/>
        </w:numPr>
        <w:spacing w:before="120" w:after="120" w:line="240" w:lineRule="auto"/>
        <w:contextualSpacing w:val="0"/>
        <w:rPr>
          <w:rFonts w:eastAsia="Calibri"/>
        </w:rPr>
      </w:pPr>
      <w:r w:rsidRPr="0092303E">
        <w:rPr>
          <w:rFonts w:eastAsia="Calibri"/>
        </w:rPr>
        <w:t xml:space="preserve">Чи розпочалася співпраця між відповідними державними освітніми установами?</w:t>
      </w:r>
    </w:p>
    <w:p w:rsidRPr="0092303E" w:rsidR="00EB57C6" w:rsidP="00416109" w:rsidRDefault="007846D0" w14:paraId="000005EB" w14:textId="38EA984D">
      <w:pPr>
        <w:pStyle w:val="Listaszerbekezds"/>
        <w:numPr>
          <w:ilvl w:val="0"/>
          <w:numId w:val="50"/>
        </w:numPr>
        <w:spacing w:before="120" w:after="120" w:line="240" w:lineRule="auto"/>
        <w:contextualSpacing w:val="0"/>
        <w:rPr>
          <w:rFonts w:eastAsia="Calibri"/>
        </w:rPr>
      </w:pPr>
      <w:r w:rsidRPr="0092303E">
        <w:rPr>
          <w:rFonts w:eastAsia="Calibri"/>
        </w:rPr>
        <w:lastRenderedPageBreak/>
      </w:r>
      <w:r w:rsidRPr="0092303E">
        <w:rPr>
          <w:rFonts w:eastAsia="Calibri"/>
        </w:rPr>
        <w:t xml:space="preserve">Які заходи ми вжили для забезпечення обстежень, спеціалізованих послуг та заходів з розвитку, адаптованих до унікальних ситуацій дітей та учнів?</w:t>
      </w:r>
    </w:p>
    <w:p w:rsidRPr="0092303E" w:rsidR="00EB57C6" w:rsidP="00416109" w:rsidRDefault="007846D0" w14:paraId="000005EC" w14:textId="6C81FB17">
      <w:pPr>
        <w:pStyle w:val="Listaszerbekezds"/>
        <w:numPr>
          <w:ilvl w:val="0"/>
          <w:numId w:val="50"/>
        </w:numPr>
        <w:spacing w:before="120" w:after="120" w:line="240" w:lineRule="auto"/>
        <w:contextualSpacing w:val="0"/>
        <w:rPr>
          <w:rFonts w:eastAsia="Calibri"/>
        </w:rPr>
      </w:pPr>
      <w:r w:rsidRPr="0092303E">
        <w:rPr>
          <w:rFonts w:eastAsia="Calibri"/>
        </w:rPr>
        <w:t xml:space="preserve">Яка атмосфера панує в школі? Що означає бути ромом в установі і як там представлені культура та історія ромів?</w:t>
      </w:r>
    </w:p>
    <w:p w:rsidR="00EB57C6" w:rsidP="00416109" w:rsidRDefault="007846D0" w14:paraId="000005ED" w14:textId="77777777">
      <w:pPr>
        <w:pStyle w:val="Cmsor3"/>
        <w:spacing w:before="120" w:after="120" w:line="240" w:lineRule="auto"/>
        <w:rPr>
          <w:rFonts w:eastAsia="Calibri"/>
        </w:rPr>
      </w:pPr>
      <w:bookmarkStart w:name="_heading=h.9c25kefb3pk2" w:colFirst="0" w:colLast="0" w:id="248"/>
      <w:bookmarkEnd w:id="248"/>
      <w:r>
        <w:rPr>
          <w:rFonts w:eastAsia="Calibri"/>
        </w:rPr>
        <w:t xml:space="preserve">Співпраця</w:t>
      </w:r>
    </w:p>
    <w:p w:rsidR="00EB57C6" w:rsidP="00416109" w:rsidRDefault="007846D0" w14:paraId="000005EE" w14:textId="77777777">
      <w:pPr>
        <w:spacing w:before="120" w:after="120" w:line="240" w:lineRule="auto"/>
        <w:rPr>
          <w:rFonts w:eastAsia="Calibri"/>
        </w:rPr>
      </w:pPr>
      <w:r>
        <w:rPr>
          <w:rFonts w:eastAsia="Calibri"/>
        </w:rPr>
        <w:t xml:space="preserve">Для досягнення цілей методологічної підтримки та інституційного розвитку в галузі освіти доцільно співпрацювати з широким колом місцевих та галузевих зацікавлених сторін, зокрема: післяшкільні програми Фонду шкіл MMSZ, дитячі будинки Sure Start, дошкільні та початкові школи разом з їхніми утримувачами, керівниками установ, персоналом, службами педагогічної підтримки, відповідними установами в рамках системи сигналізації про порушення прав дітей, місцевими та меншинними органами влади, а також активними релігійними та громадськими організаціями в цьому регіоні.</w:t>
      </w:r>
    </w:p>
    <w:p w:rsidR="00EB57C6" w:rsidP="00416109" w:rsidRDefault="007846D0" w14:paraId="000005EF" w14:textId="77777777">
      <w:pPr>
        <w:pStyle w:val="Cmsor3"/>
        <w:spacing w:before="120" w:after="120" w:line="240" w:lineRule="auto"/>
        <w:rPr>
          <w:rFonts w:eastAsia="Calibri"/>
        </w:rPr>
      </w:pPr>
      <w:bookmarkStart w:name="_heading=h.brgn4kfcj172" w:colFirst="0" w:colLast="0" w:id="249"/>
      <w:bookmarkEnd w:id="249"/>
      <w:r>
        <w:rPr>
          <w:rFonts w:eastAsia="Calibri"/>
        </w:rPr>
        <w:t xml:space="preserve">Планування</w:t>
      </w:r>
    </w:p>
    <w:p w:rsidR="00EB57C6" w:rsidP="00416109" w:rsidRDefault="007846D0" w14:paraId="000005F0" w14:textId="77777777">
      <w:pPr>
        <w:spacing w:before="120" w:after="120" w:line="240" w:lineRule="auto"/>
        <w:rPr>
          <w:rFonts w:eastAsia="Calibri"/>
        </w:rPr>
      </w:pPr>
      <w:r>
        <w:rPr>
          <w:rFonts w:eastAsia="Calibri"/>
        </w:rPr>
        <w:t xml:space="preserve">Професійна підтримка в галузі освіти надається на постійній основі.</w:t>
      </w:r>
    </w:p>
    <w:tbl>
      <w:tblPr>
        <w:tblStyle w:val="aff3"/>
        <w:tblW w:w="5000" w:type="pct"/>
        <w:jc w:val="center"/>
        <w:tblInd w:w="0" w:type="dxa"/>
        <w:tblBorders>
          <w:top w:val="nil"/>
          <w:left w:val="nil"/>
          <w:bottom w:val="nil"/>
          <w:right w:val="nil"/>
          <w:insideH w:val="nil"/>
          <w:insideV w:val="nil"/>
        </w:tblBorders>
        <w:tblLook w:val="0600"/>
      </w:tblPr>
      <w:tblGrid>
        <w:gridCol w:w="625"/>
        <w:gridCol w:w="2255"/>
        <w:gridCol w:w="2117"/>
        <w:gridCol w:w="2148"/>
        <w:gridCol w:w="1918"/>
      </w:tblGrid>
      <w:tr w:rsidRPr="00082ADE" w:rsidR="00EB57C6" w:rsidTr="00F700DD" w14:paraId="57A6AD13" w14:textId="77777777">
        <w:trPr>
          <w:trHeight w:val="285"/>
          <w:jc w:val="center"/>
        </w:trPr>
        <w:tc>
          <w:tcPr>
            <w:tcW w:w="345" w:type="pct"/>
            <w:tcBorders>
              <w:top w:val="single" w:color="000000" w:sz="5" w:space="0"/>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5F1"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1</w:t>
            </w:r>
          </w:p>
        </w:tc>
        <w:tc>
          <w:tcPr>
            <w:tcW w:w="1244" w:type="pc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5F2"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1168" w:type="pc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5F3"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1185" w:type="pc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5F4"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1059" w:type="pc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5F5"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r>
      <w:tr w:rsidRPr="00082ADE" w:rsidR="00EB57C6" w:rsidTr="00F700DD" w14:paraId="304A8752" w14:textId="77777777">
        <w:trPr>
          <w:trHeight w:val="465"/>
          <w:jc w:val="center"/>
        </w:trPr>
        <w:tc>
          <w:tcPr>
            <w:tcW w:w="34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5F6"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2</w:t>
            </w:r>
          </w:p>
        </w:tc>
        <w:tc>
          <w:tcPr>
            <w:tcW w:w="1244"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5F7"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Проведення опитувань у школах та дошкільних закладах, підтримання контактів з установами</w:t>
            </w:r>
          </w:p>
        </w:tc>
        <w:tc>
          <w:tcPr>
            <w:tcW w:w="1168"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5F8"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Узгодження цілей інституцій та точок присутності. Інтеграція послуг FETE в інституцію (фінансова грамотність, запобігання злочинності, профілактика наркоманії, медичні огляди).</w:t>
            </w:r>
          </w:p>
        </w:tc>
        <w:tc>
          <w:tcPr>
            <w:tcW w:w="118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5F9"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1059"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5FA"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r>
      <w:tr w:rsidRPr="00082ADE" w:rsidR="00EB57C6" w:rsidTr="00F700DD" w14:paraId="36363154" w14:textId="77777777">
        <w:trPr>
          <w:trHeight w:val="465"/>
          <w:jc w:val="center"/>
        </w:trPr>
        <w:tc>
          <w:tcPr>
            <w:tcW w:w="34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5FB"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3</w:t>
            </w:r>
          </w:p>
        </w:tc>
        <w:tc>
          <w:tcPr>
            <w:tcW w:w="1244"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082ADE" w:rsidR="00EB57C6" w:rsidP="00F700DD" w:rsidRDefault="00EB57C6" w14:paraId="000005FC" w14:textId="77777777">
            <w:pPr>
              <w:spacing w:before="0" w:after="0" w:line="240" w:lineRule="auto"/>
              <w:jc w:val="left"/>
              <w:rPr>
                <w:rFonts w:eastAsia="Calibri" w:cs="Calibri"/>
                <w:bCs/>
                <w:sz w:val="20"/>
                <w:szCs w:val="20"/>
              </w:rPr>
            </w:pPr>
          </w:p>
        </w:tc>
        <w:tc>
          <w:tcPr>
            <w:tcW w:w="1168"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082ADE" w:rsidR="00EB57C6" w:rsidP="00F700DD" w:rsidRDefault="00EB57C6" w14:paraId="000005FD" w14:textId="77777777">
            <w:pPr>
              <w:spacing w:before="0" w:after="0" w:line="240" w:lineRule="auto"/>
              <w:jc w:val="left"/>
              <w:rPr>
                <w:rFonts w:eastAsia="Calibri" w:cs="Calibri"/>
                <w:bCs/>
                <w:sz w:val="20"/>
                <w:szCs w:val="20"/>
              </w:rPr>
            </w:pPr>
          </w:p>
        </w:tc>
        <w:tc>
          <w:tcPr>
            <w:tcW w:w="118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5FE"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1059"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5FF"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r>
      <w:tr w:rsidRPr="00082ADE" w:rsidR="00EB57C6" w:rsidTr="00F700DD" w14:paraId="580F2381" w14:textId="77777777">
        <w:trPr>
          <w:trHeight w:val="1395"/>
          <w:jc w:val="center"/>
        </w:trPr>
        <w:tc>
          <w:tcPr>
            <w:tcW w:w="34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00"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4</w:t>
            </w:r>
          </w:p>
        </w:tc>
        <w:tc>
          <w:tcPr>
            <w:tcW w:w="1244"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02" w14:textId="11D7923C">
            <w:pPr>
              <w:spacing w:before="0" w:after="0" w:line="240" w:lineRule="auto"/>
              <w:jc w:val="left"/>
              <w:rPr>
                <w:rFonts w:eastAsia="Calibri" w:cs="Calibri"/>
                <w:bCs/>
                <w:sz w:val="20"/>
                <w:szCs w:val="20"/>
              </w:rPr>
            </w:pPr>
            <w:r w:rsidRPr="00082ADE">
              <w:rPr>
                <w:rFonts w:eastAsia="Calibri" w:cs="Calibri"/>
                <w:bCs/>
                <w:sz w:val="20"/>
                <w:szCs w:val="20"/>
              </w:rPr>
              <w:t xml:space="preserve">Інтеграція шкільної та дошкільної діагностики в діагностику громади</w:t>
            </w:r>
          </w:p>
        </w:tc>
        <w:tc>
          <w:tcPr>
            <w:tcW w:w="1168"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082ADE" w:rsidR="00EB57C6" w:rsidP="00F700DD" w:rsidRDefault="00EB57C6" w14:paraId="00000603" w14:textId="77777777">
            <w:pPr>
              <w:spacing w:before="0" w:after="0" w:line="240" w:lineRule="auto"/>
              <w:jc w:val="left"/>
              <w:rPr>
                <w:rFonts w:eastAsia="Calibri" w:cs="Calibri"/>
                <w:bCs/>
                <w:sz w:val="20"/>
                <w:szCs w:val="20"/>
              </w:rPr>
            </w:pPr>
          </w:p>
        </w:tc>
        <w:tc>
          <w:tcPr>
            <w:tcW w:w="118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04"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1059"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06" w14:textId="431BE927">
            <w:pPr>
              <w:spacing w:before="0" w:after="0" w:line="240" w:lineRule="auto"/>
              <w:jc w:val="left"/>
              <w:rPr>
                <w:rFonts w:eastAsia="Calibri" w:cs="Calibri"/>
                <w:bCs/>
                <w:sz w:val="20"/>
                <w:szCs w:val="20"/>
              </w:rPr>
            </w:pPr>
            <w:r w:rsidRPr="00082ADE">
              <w:rPr>
                <w:rFonts w:eastAsia="Calibri" w:cs="Calibri"/>
                <w:bCs/>
                <w:sz w:val="20"/>
                <w:szCs w:val="20"/>
              </w:rPr>
              <w:t xml:space="preserve">Збір даних про цінності інституцій та громади.</w:t>
            </w:r>
            <w:r w:rsidRPr="00082ADE">
              <w:rPr>
                <w:rFonts w:eastAsia="Calibri" w:cs="Calibri"/>
                <w:bCs/>
                <w:sz w:val="20"/>
                <w:szCs w:val="20"/>
              </w:rPr>
              <w:br/>
            </w:r>
            <w:r w:rsidRPr="00082ADE">
              <w:rPr>
                <w:rFonts w:eastAsia="Calibri" w:cs="Calibri"/>
                <w:bCs/>
                <w:sz w:val="20"/>
                <w:szCs w:val="20"/>
              </w:rPr>
              <w:t xml:space="preserve"> Організація семінарів для зміцнення мережевої взаємодії.</w:t>
            </w:r>
          </w:p>
        </w:tc>
      </w:tr>
      <w:tr w:rsidRPr="00082ADE" w:rsidR="00EB57C6" w:rsidTr="00F700DD" w14:paraId="57D1EA59" w14:textId="77777777">
        <w:trPr>
          <w:trHeight w:val="285"/>
          <w:jc w:val="center"/>
        </w:trPr>
        <w:tc>
          <w:tcPr>
            <w:tcW w:w="34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07"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5</w:t>
            </w:r>
          </w:p>
        </w:tc>
        <w:tc>
          <w:tcPr>
            <w:tcW w:w="1244"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08"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1168"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082ADE" w:rsidR="00EB57C6" w:rsidP="00F700DD" w:rsidRDefault="00EB57C6" w14:paraId="00000609" w14:textId="77777777">
            <w:pPr>
              <w:spacing w:before="0" w:after="0" w:line="240" w:lineRule="auto"/>
              <w:jc w:val="left"/>
              <w:rPr>
                <w:rFonts w:eastAsia="Calibri" w:cs="Calibri"/>
                <w:bCs/>
                <w:sz w:val="20"/>
                <w:szCs w:val="20"/>
              </w:rPr>
            </w:pPr>
          </w:p>
        </w:tc>
        <w:tc>
          <w:tcPr>
            <w:tcW w:w="118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0A"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1059"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082ADE" w:rsidR="00EB57C6" w:rsidP="00F700DD" w:rsidRDefault="00EB57C6" w14:paraId="0000060B" w14:textId="77777777">
            <w:pPr>
              <w:spacing w:before="0" w:after="0" w:line="240" w:lineRule="auto"/>
              <w:jc w:val="left"/>
              <w:rPr>
                <w:rFonts w:eastAsia="Calibri" w:cs="Calibri"/>
                <w:bCs/>
                <w:sz w:val="20"/>
                <w:szCs w:val="20"/>
              </w:rPr>
            </w:pPr>
          </w:p>
        </w:tc>
      </w:tr>
      <w:tr w:rsidRPr="00082ADE" w:rsidR="00EB57C6" w:rsidTr="00F700DD" w14:paraId="2B18340C" w14:textId="77777777">
        <w:trPr>
          <w:trHeight w:val="930"/>
          <w:jc w:val="center"/>
        </w:trPr>
        <w:tc>
          <w:tcPr>
            <w:tcW w:w="34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0C"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6</w:t>
            </w:r>
          </w:p>
        </w:tc>
        <w:tc>
          <w:tcPr>
            <w:tcW w:w="1244"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0D"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1168"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0E"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В установі впроваджено щонайменше три послуги FETE.</w:t>
            </w:r>
          </w:p>
        </w:tc>
        <w:tc>
          <w:tcPr>
            <w:tcW w:w="1185"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0F"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Адаптація методологічного інструментарію.</w:t>
            </w:r>
          </w:p>
          <w:p w:rsidRPr="00082ADE" w:rsidR="00EB57C6" w:rsidP="00F700DD" w:rsidRDefault="007846D0" w14:paraId="00000610"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Збірка методів освітньої та педагогічної підтримки.</w:t>
            </w:r>
            <w:r w:rsidRPr="00082ADE">
              <w:rPr>
                <w:rFonts w:eastAsia="Calibri" w:cs="Calibri"/>
                <w:bCs/>
                <w:sz w:val="20"/>
                <w:szCs w:val="20"/>
              </w:rPr>
              <w:br/>
            </w:r>
            <w:r w:rsidRPr="00082ADE">
              <w:rPr>
                <w:rFonts w:eastAsia="Calibri" w:cs="Calibri"/>
                <w:bCs/>
                <w:sz w:val="20"/>
                <w:szCs w:val="20"/>
              </w:rPr>
              <w:t xml:space="preserve"> Методи можуть бути адаптовані індивідуально або шляхом навчання та роботи на місці.</w:t>
            </w:r>
          </w:p>
        </w:tc>
        <w:tc>
          <w:tcPr>
            <w:tcW w:w="1059"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082ADE" w:rsidR="00EB57C6" w:rsidP="00F700DD" w:rsidRDefault="00EB57C6" w14:paraId="00000611" w14:textId="77777777">
            <w:pPr>
              <w:spacing w:before="0" w:after="0" w:line="240" w:lineRule="auto"/>
              <w:jc w:val="left"/>
              <w:rPr>
                <w:rFonts w:eastAsia="Calibri" w:cs="Calibri"/>
                <w:bCs/>
                <w:sz w:val="20"/>
                <w:szCs w:val="20"/>
              </w:rPr>
            </w:pPr>
          </w:p>
        </w:tc>
      </w:tr>
      <w:tr w:rsidRPr="00082ADE" w:rsidR="00EB57C6" w:rsidTr="00F700DD" w14:paraId="5A91706C" w14:textId="77777777">
        <w:trPr>
          <w:trHeight w:val="285"/>
          <w:jc w:val="center"/>
        </w:trPr>
        <w:tc>
          <w:tcPr>
            <w:tcW w:w="34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12"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7</w:t>
            </w:r>
          </w:p>
        </w:tc>
        <w:tc>
          <w:tcPr>
            <w:tcW w:w="1244"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13"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1168"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14"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Спеціальна послуга FETE для сектору освіти</w:t>
            </w:r>
          </w:p>
        </w:tc>
        <w:tc>
          <w:tcPr>
            <w:tcW w:w="1185"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082ADE" w:rsidR="00EB57C6" w:rsidP="00F700DD" w:rsidRDefault="00EB57C6" w14:paraId="00000615" w14:textId="77777777">
            <w:pPr>
              <w:spacing w:before="0" w:after="0" w:line="240" w:lineRule="auto"/>
              <w:jc w:val="left"/>
              <w:rPr>
                <w:rFonts w:eastAsia="Calibri" w:cs="Calibri"/>
                <w:bCs/>
                <w:sz w:val="20"/>
                <w:szCs w:val="20"/>
              </w:rPr>
            </w:pPr>
          </w:p>
        </w:tc>
        <w:tc>
          <w:tcPr>
            <w:tcW w:w="1059"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082ADE" w:rsidR="00EB57C6" w:rsidP="00F700DD" w:rsidRDefault="00EB57C6" w14:paraId="00000616" w14:textId="77777777">
            <w:pPr>
              <w:spacing w:before="0" w:after="0" w:line="240" w:lineRule="auto"/>
              <w:jc w:val="left"/>
              <w:rPr>
                <w:rFonts w:eastAsia="Calibri" w:cs="Calibri"/>
                <w:bCs/>
                <w:sz w:val="20"/>
                <w:szCs w:val="20"/>
              </w:rPr>
            </w:pPr>
          </w:p>
        </w:tc>
      </w:tr>
      <w:tr w:rsidRPr="00082ADE" w:rsidR="00EB57C6" w:rsidTr="00F700DD" w14:paraId="1892C4B1" w14:textId="77777777">
        <w:trPr>
          <w:trHeight w:val="285"/>
          <w:jc w:val="center"/>
        </w:trPr>
        <w:tc>
          <w:tcPr>
            <w:tcW w:w="34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17"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8</w:t>
            </w:r>
          </w:p>
        </w:tc>
        <w:tc>
          <w:tcPr>
            <w:tcW w:w="1244"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18"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1168"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082ADE" w:rsidR="00EB57C6" w:rsidP="00F700DD" w:rsidRDefault="00EB57C6" w14:paraId="00000619" w14:textId="77777777">
            <w:pPr>
              <w:spacing w:before="0" w:after="0" w:line="240" w:lineRule="auto"/>
              <w:jc w:val="left"/>
              <w:rPr>
                <w:rFonts w:eastAsia="Calibri" w:cs="Calibri"/>
                <w:bCs/>
                <w:sz w:val="20"/>
                <w:szCs w:val="20"/>
              </w:rPr>
            </w:pPr>
          </w:p>
        </w:tc>
        <w:tc>
          <w:tcPr>
            <w:tcW w:w="1185"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082ADE" w:rsidR="00EB57C6" w:rsidP="00F700DD" w:rsidRDefault="00EB57C6" w14:paraId="0000061A" w14:textId="77777777">
            <w:pPr>
              <w:spacing w:before="0" w:after="0" w:line="240" w:lineRule="auto"/>
              <w:jc w:val="left"/>
              <w:rPr>
                <w:rFonts w:eastAsia="Calibri" w:cs="Calibri"/>
                <w:bCs/>
                <w:sz w:val="20"/>
                <w:szCs w:val="20"/>
              </w:rPr>
            </w:pPr>
          </w:p>
        </w:tc>
        <w:tc>
          <w:tcPr>
            <w:tcW w:w="1059"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082ADE" w:rsidR="00EB57C6" w:rsidP="00F700DD" w:rsidRDefault="00EB57C6" w14:paraId="0000061B" w14:textId="77777777">
            <w:pPr>
              <w:spacing w:before="0" w:after="0" w:line="240" w:lineRule="auto"/>
              <w:jc w:val="left"/>
              <w:rPr>
                <w:rFonts w:eastAsia="Calibri" w:cs="Calibri"/>
                <w:bCs/>
                <w:sz w:val="20"/>
                <w:szCs w:val="20"/>
              </w:rPr>
            </w:pPr>
          </w:p>
        </w:tc>
      </w:tr>
      <w:tr w:rsidRPr="00082ADE" w:rsidR="00EB57C6" w:rsidTr="00F700DD" w14:paraId="51906B87" w14:textId="77777777">
        <w:trPr>
          <w:trHeight w:val="1155"/>
          <w:jc w:val="center"/>
        </w:trPr>
        <w:tc>
          <w:tcPr>
            <w:tcW w:w="34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1C"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9</w:t>
            </w:r>
          </w:p>
        </w:tc>
        <w:tc>
          <w:tcPr>
            <w:tcW w:w="1244"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1D"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1168"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1E"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У закладі впроваджено щонайменше три послуги FETE.</w:t>
            </w:r>
          </w:p>
        </w:tc>
        <w:tc>
          <w:tcPr>
            <w:tcW w:w="1185"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082ADE" w:rsidR="00EB57C6" w:rsidP="00F700DD" w:rsidRDefault="00EB57C6" w14:paraId="0000061F" w14:textId="77777777">
            <w:pPr>
              <w:spacing w:before="0" w:after="0" w:line="240" w:lineRule="auto"/>
              <w:jc w:val="left"/>
              <w:rPr>
                <w:rFonts w:eastAsia="Calibri" w:cs="Calibri"/>
                <w:bCs/>
                <w:sz w:val="20"/>
                <w:szCs w:val="20"/>
              </w:rPr>
            </w:pPr>
          </w:p>
        </w:tc>
        <w:tc>
          <w:tcPr>
            <w:tcW w:w="1059"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20"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Співробітник Presence Point та/або партнерська установа взяли участь щонайменше в одному семінарі.</w:t>
            </w:r>
          </w:p>
        </w:tc>
      </w:tr>
      <w:tr w:rsidRPr="00082ADE" w:rsidR="00EB57C6" w:rsidTr="00F700DD" w14:paraId="2C7A00D9" w14:textId="77777777">
        <w:trPr>
          <w:trHeight w:val="465"/>
          <w:jc w:val="center"/>
        </w:trPr>
        <w:tc>
          <w:tcPr>
            <w:tcW w:w="34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21"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10</w:t>
            </w:r>
          </w:p>
        </w:tc>
        <w:tc>
          <w:tcPr>
            <w:tcW w:w="1244"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22"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1168"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23"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Впровадження послуг FETE, специфічних для сектору освіти.</w:t>
            </w:r>
          </w:p>
        </w:tc>
        <w:tc>
          <w:tcPr>
            <w:tcW w:w="1185"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082ADE" w:rsidR="00EB57C6" w:rsidP="00F700DD" w:rsidRDefault="00EB57C6" w14:paraId="00000624" w14:textId="77777777">
            <w:pPr>
              <w:spacing w:before="0" w:after="0" w:line="240" w:lineRule="auto"/>
              <w:jc w:val="left"/>
              <w:rPr>
                <w:rFonts w:eastAsia="Calibri" w:cs="Calibri"/>
                <w:bCs/>
                <w:sz w:val="20"/>
                <w:szCs w:val="20"/>
              </w:rPr>
            </w:pPr>
          </w:p>
        </w:tc>
        <w:tc>
          <w:tcPr>
            <w:tcW w:w="1059"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25"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Збір та адаптація місцевих цінностей та найкращих практик.</w:t>
            </w:r>
          </w:p>
        </w:tc>
      </w:tr>
      <w:tr w:rsidRPr="00082ADE" w:rsidR="00EB57C6" w:rsidTr="00F700DD" w14:paraId="5F7F4066" w14:textId="77777777">
        <w:trPr>
          <w:trHeight w:val="465"/>
          <w:jc w:val="center"/>
        </w:trPr>
        <w:tc>
          <w:tcPr>
            <w:tcW w:w="34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26" w14:textId="77777777">
            <w:pPr>
              <w:spacing w:before="0" w:after="0" w:line="240" w:lineRule="auto"/>
              <w:jc w:val="left"/>
              <w:rPr>
                <w:rFonts w:eastAsia="Calibri" w:cs="Calibri"/>
                <w:bCs/>
                <w:sz w:val="20"/>
                <w:szCs w:val="20"/>
              </w:rPr>
            </w:pPr>
            <w:r w:rsidRPr="00082ADE">
              <w:rPr>
                <w:rFonts w:eastAsia="Calibri" w:cs="Calibri"/>
                <w:bCs/>
                <w:sz w:val="20"/>
                <w:szCs w:val="20"/>
              </w:rPr>
              <w:lastRenderedPageBreak/>
            </w:r>
            <w:r w:rsidRPr="00082ADE">
              <w:rPr>
                <w:rFonts w:eastAsia="Calibri" w:cs="Calibri"/>
                <w:bCs/>
                <w:sz w:val="20"/>
                <w:szCs w:val="20"/>
              </w:rPr>
              <w:t xml:space="preserve">11</w:t>
            </w:r>
          </w:p>
        </w:tc>
        <w:tc>
          <w:tcPr>
            <w:tcW w:w="1244"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27"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1168"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082ADE" w:rsidR="00EB57C6" w:rsidP="00F700DD" w:rsidRDefault="00EB57C6" w14:paraId="00000628" w14:textId="77777777">
            <w:pPr>
              <w:spacing w:before="0" w:after="0" w:line="240" w:lineRule="auto"/>
              <w:jc w:val="left"/>
              <w:rPr>
                <w:rFonts w:eastAsia="Calibri" w:cs="Calibri"/>
                <w:bCs/>
                <w:sz w:val="20"/>
                <w:szCs w:val="20"/>
              </w:rPr>
            </w:pPr>
          </w:p>
        </w:tc>
        <w:tc>
          <w:tcPr>
            <w:tcW w:w="1185"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082ADE" w:rsidR="00EB57C6" w:rsidP="00F700DD" w:rsidRDefault="00EB57C6" w14:paraId="00000629" w14:textId="77777777">
            <w:pPr>
              <w:spacing w:before="0" w:after="0" w:line="240" w:lineRule="auto"/>
              <w:jc w:val="left"/>
              <w:rPr>
                <w:rFonts w:eastAsia="Calibri" w:cs="Calibri"/>
                <w:bCs/>
                <w:sz w:val="20"/>
                <w:szCs w:val="20"/>
              </w:rPr>
            </w:pPr>
          </w:p>
        </w:tc>
        <w:tc>
          <w:tcPr>
            <w:tcW w:w="1059"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082ADE" w:rsidR="00EB57C6" w:rsidP="00F700DD" w:rsidRDefault="00EB57C6" w14:paraId="0000062A" w14:textId="77777777">
            <w:pPr>
              <w:spacing w:before="0" w:after="0" w:line="240" w:lineRule="auto"/>
              <w:jc w:val="left"/>
              <w:rPr>
                <w:rFonts w:eastAsia="Calibri" w:cs="Calibri"/>
                <w:bCs/>
                <w:sz w:val="20"/>
                <w:szCs w:val="20"/>
              </w:rPr>
            </w:pPr>
          </w:p>
        </w:tc>
      </w:tr>
      <w:tr w:rsidRPr="00082ADE" w:rsidR="00EB57C6" w:rsidTr="00F700DD" w14:paraId="2FD67268" w14:textId="77777777">
        <w:trPr>
          <w:trHeight w:val="1395"/>
          <w:jc w:val="center"/>
        </w:trPr>
        <w:tc>
          <w:tcPr>
            <w:tcW w:w="34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2B"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12</w:t>
            </w:r>
          </w:p>
        </w:tc>
        <w:tc>
          <w:tcPr>
            <w:tcW w:w="1244"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2C"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Завершення реалізації базового та комплексного плану дій у сфері освіти</w:t>
            </w:r>
          </w:p>
        </w:tc>
        <w:tc>
          <w:tcPr>
            <w:tcW w:w="1168"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2D"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У закладі успішно впроваджено щонайменше три послуги FETE.</w:t>
            </w:r>
          </w:p>
        </w:tc>
        <w:tc>
          <w:tcPr>
            <w:tcW w:w="118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2E"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У школі/дошкільному закладі використовується щонайменше одна методологічна картка.</w:t>
            </w:r>
          </w:p>
        </w:tc>
        <w:tc>
          <w:tcPr>
            <w:tcW w:w="1059"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2F" w14:textId="77777777">
            <w:pPr>
              <w:keepNext/>
              <w:spacing w:before="0" w:after="0" w:line="240" w:lineRule="auto"/>
              <w:jc w:val="left"/>
              <w:rPr>
                <w:rFonts w:eastAsia="Calibri" w:cs="Calibri"/>
                <w:bCs/>
                <w:sz w:val="20"/>
                <w:szCs w:val="20"/>
              </w:rPr>
            </w:pPr>
            <w:r w:rsidRPr="00082ADE">
              <w:rPr>
                <w:rFonts w:eastAsia="Calibri" w:cs="Calibri"/>
                <w:bCs/>
                <w:sz w:val="20"/>
                <w:szCs w:val="20"/>
              </w:rPr>
              <w:t xml:space="preserve">Співробітник Presence Point та/або партнерська установа взяли участь щонайменше у двох семінарах.</w:t>
            </w:r>
          </w:p>
        </w:tc>
      </w:tr>
    </w:tbl>
    <w:p w:rsidRPr="005F6F36" w:rsidR="00EB57C6" w:rsidP="00416109" w:rsidRDefault="005F6F36" w14:paraId="00000631" w14:textId="0E1283DA">
      <w:pPr>
        <w:pStyle w:val="Kpalrs"/>
        <w:spacing w:before="120" w:after="120" w:line="240" w:lineRule="auto"/>
        <w:jc w:val="center"/>
        <w:rPr>
          <w:bCs/>
          <w:color w:val="1F4E79" w:themeColor="accent1" w:themeShade="80"/>
          <w:sz w:val="20"/>
          <w:szCs w:val="20"/>
        </w:rPr>
      </w:pPr>
      <w:r w:rsidRPr="005F6F36">
        <w:rPr>
          <w:bCs/>
          <w:color w:val="1F4E79" w:themeColor="accent1" w:themeShade="80"/>
          <w:sz w:val="20"/>
          <w:szCs w:val="20"/>
        </w:rPr>
        <w:fldChar w:fldCharType="begin"/>
      </w:r>
      <w:r w:rsidRPr="005F6F36">
        <w:rPr>
          <w:bCs/>
          <w:color w:val="1F4E79" w:themeColor="accent1" w:themeShade="80"/>
          <w:sz w:val="20"/>
          <w:szCs w:val="20"/>
        </w:rPr>
        <w:instrText xml:space="preserve"> SEQ Table \* ARABIC </w:instrText>
      </w:r>
      <w:r w:rsidRPr="005F6F36">
        <w:rPr>
          <w:bCs/>
          <w:color w:val="1F4E79" w:themeColor="accent1" w:themeShade="80"/>
          <w:sz w:val="20"/>
          <w:szCs w:val="20"/>
        </w:rPr>
        <w:fldChar w:fldCharType="separate"/>
      </w:r>
      <w:bookmarkStart w:name="_Toc208585557" w:id="250"/>
      <w:r w:rsidR="00524303">
        <w:rPr>
          <w:bCs/>
          <w:noProof/>
          <w:color w:val="1F4E79" w:themeColor="accent1" w:themeShade="80"/>
          <w:sz w:val="20"/>
          <w:szCs w:val="20"/>
        </w:rPr>
        <w:t>17</w:t>
      </w:r>
      <w:r w:rsidRPr="005F6F36">
        <w:rPr>
          <w:bCs/>
          <w:color w:val="1F4E79" w:themeColor="accent1" w:themeShade="80"/>
          <w:sz w:val="20"/>
          <w:szCs w:val="20"/>
        </w:rPr>
        <w:fldChar w:fldCharType="end"/>
      </w:r>
      <w:r w:rsidRPr="005F6F36">
        <w:rPr>
          <w:bCs/>
          <w:color w:val="1F4E79" w:themeColor="accent1" w:themeShade="80"/>
          <w:sz w:val="20"/>
          <w:szCs w:val="20"/>
        </w:rPr>
        <w:t xml:space="preserve">Таблиця: Планування: збір та адаптація місцевих цінностей та найкращих практик</w:t>
      </w:r>
      <w:bookmarkEnd w:id="250"/>
    </w:p>
    <w:p w:rsidR="0092303E" w:rsidP="00416109" w:rsidRDefault="0092303E" w14:paraId="52CBC36C" w14:textId="77777777">
      <w:pPr>
        <w:spacing w:before="120" w:after="120" w:line="240" w:lineRule="auto"/>
        <w:jc w:val="left"/>
        <w:rPr>
          <w:rFonts w:eastAsia="Calibri" w:cs="Calibri"/>
          <w:b/>
          <w:color w:val="000000"/>
          <w:sz w:val="46"/>
          <w:szCs w:val="46"/>
        </w:rPr>
      </w:pPr>
      <w:bookmarkStart w:name="_heading=h.jvqajc3n8hfx" w:colFirst="0" w:colLast="0" w:id="251"/>
      <w:bookmarkEnd w:id="251"/>
      <w:r>
        <w:rPr>
          <w:rFonts w:eastAsia="Calibri" w:cs="Calibri"/>
          <w:b/>
          <w:color w:val="000000"/>
          <w:sz w:val="46"/>
          <w:szCs w:val="46"/>
        </w:rPr>
        <w:br w:type="page"/>
      </w:r>
    </w:p>
    <w:p w:rsidRPr="00CE303C" w:rsidR="00EB57C6" w:rsidP="00416109" w:rsidRDefault="007B4E99" w14:paraId="00000632" w14:textId="55FF1B08">
      <w:pPr>
        <w:pStyle w:val="Cmsor1"/>
        <w:spacing w:before="120" w:after="120" w:line="240" w:lineRule="auto"/>
        <w:rPr>
          <w:rFonts w:eastAsia="Calibri"/>
          <w:b w:val="0"/>
        </w:rPr>
      </w:pPr>
      <w:bookmarkStart w:name="_Toc208585830" w:id="252"/>
      <w:r w:rsidRPr="00CE303C">
        <w:rPr>
          <w:rFonts w:eastAsia="Calibri"/>
          <w:b w:val="0"/>
        </w:rPr>
        <w:lastRenderedPageBreak/>
      </w:r>
      <w:r w:rsidRPr="00CE303C">
        <w:rPr>
          <w:rFonts w:eastAsia="Calibri"/>
          <w:b w:val="0"/>
        </w:rPr>
        <w:t xml:space="preserve">VII. </w:t>
      </w:r>
      <w:r w:rsidRPr="00CE303C" w:rsidR="007846D0">
        <w:rPr>
          <w:rFonts w:eastAsia="Calibri"/>
          <w:b w:val="0"/>
        </w:rPr>
        <w:t xml:space="preserve">ОХОРОНА ЗДОРОВ'Я</w:t>
      </w:r>
      <w:bookmarkEnd w:id="252"/>
    </w:p>
    <w:p w:rsidR="00EB57C6" w:rsidP="00416109" w:rsidRDefault="007846D0" w14:paraId="00000633" w14:textId="77777777">
      <w:pPr>
        <w:spacing w:before="120" w:after="120" w:line="240" w:lineRule="auto"/>
        <w:rPr>
          <w:rFonts w:eastAsia="Calibri"/>
        </w:rPr>
      </w:pPr>
      <w:r>
        <w:rPr>
          <w:rFonts w:eastAsia="Calibri"/>
        </w:rPr>
        <w:t xml:space="preserve">Люди, які проживають у найбідніших населених пунктах країни, стикаються з численними проблемами, багато з яких пов'язані з труднощами в доступі до медичних послуг та недоліками системи охорони здоров'я. У третині нових населених пунктів посади лікарів загальної практики залишаються вакантними, а доступ мешканців до медичних послуг значно нижчий за середній по країні. Медичні послуги, профілактичні програми та пов'язані з ними послуги доступні лише частково, і в більшості випадків вони не надаються належним чином тим, хто живе в умовах глибокої бідності.</w:t>
      </w:r>
    </w:p>
    <w:p w:rsidR="00EB57C6" w:rsidP="00416109" w:rsidRDefault="007846D0" w14:paraId="00000634" w14:textId="77777777">
      <w:pPr>
        <w:pStyle w:val="Cmsor2"/>
        <w:spacing w:before="120" w:after="120" w:line="240" w:lineRule="auto"/>
        <w:rPr>
          <w:rFonts w:eastAsia="Calibri"/>
        </w:rPr>
      </w:pPr>
      <w:bookmarkStart w:name="_heading=h.uykch3aahjjt" w:colFirst="0" w:colLast="0" w:id="253"/>
      <w:bookmarkStart w:name="_Toc208585831" w:id="254"/>
      <w:bookmarkEnd w:id="253"/>
      <w:r>
        <w:rPr>
          <w:rFonts w:eastAsia="Calibri"/>
        </w:rPr>
        <w:t xml:space="preserve">Офтальмологічне </w:t>
      </w:r>
      <w:r w:rsidRPr="007B4E99">
        <w:t xml:space="preserve">обстеження</w:t>
      </w:r>
      <w:r>
        <w:rPr>
          <w:rFonts w:eastAsia="Calibri"/>
        </w:rPr>
        <w:t xml:space="preserve"> дітей</w:t>
      </w:r>
      <w:bookmarkEnd w:id="254"/>
    </w:p>
    <w:p w:rsidR="00EB57C6" w:rsidP="00416109" w:rsidRDefault="007846D0" w14:paraId="00000635" w14:textId="77777777">
      <w:pPr>
        <w:pStyle w:val="Cmsor3"/>
        <w:spacing w:before="120" w:after="120" w:line="240" w:lineRule="auto"/>
        <w:rPr>
          <w:rFonts w:eastAsia="Calibri"/>
        </w:rPr>
      </w:pPr>
      <w:bookmarkStart w:name="_heading=h.wd3hu9eivh4t" w:colFirst="0" w:colLast="0" w:id="255"/>
      <w:bookmarkEnd w:id="255"/>
      <w:r>
        <w:rPr>
          <w:rFonts w:eastAsia="Calibri"/>
        </w:rPr>
        <w:t xml:space="preserve">Наш підхід</w:t>
      </w:r>
    </w:p>
    <w:p w:rsidR="00EB57C6" w:rsidP="00416109" w:rsidRDefault="007846D0" w14:paraId="00000636" w14:textId="77777777">
      <w:pPr>
        <w:spacing w:before="120" w:after="120" w:line="240" w:lineRule="auto"/>
        <w:rPr>
          <w:rFonts w:eastAsia="Calibri"/>
        </w:rPr>
      </w:pPr>
      <w:r>
        <w:rPr>
          <w:rFonts w:eastAsia="Calibri"/>
        </w:rPr>
        <w:t xml:space="preserve">У населених пунктах, охоплених програмою Presence, велика кількість недіагностованих і нелікованих захворювань та порушень здоров'я впливає як на дорослих, так і на дітей. Ми прагнемо полегшити цю проблему за допомогою телемедичних послуг.</w:t>
      </w:r>
    </w:p>
    <w:p w:rsidR="00EB57C6" w:rsidP="00416109" w:rsidRDefault="007846D0" w14:paraId="00000637" w14:textId="77777777">
      <w:pPr>
        <w:pStyle w:val="Cmsor3"/>
        <w:spacing w:before="120" w:after="120" w:line="240" w:lineRule="auto"/>
        <w:rPr>
          <w:rFonts w:eastAsia="Calibri"/>
        </w:rPr>
      </w:pPr>
      <w:bookmarkStart w:name="_heading=h.bqwss86au36v" w:colFirst="0" w:colLast="0" w:id="256"/>
      <w:bookmarkEnd w:id="256"/>
      <w:r>
        <w:rPr>
          <w:rFonts w:eastAsia="Calibri"/>
        </w:rPr>
        <w:t xml:space="preserve">Наша мета</w:t>
      </w:r>
    </w:p>
    <w:p w:rsidR="00EB57C6" w:rsidP="00416109" w:rsidRDefault="007846D0" w14:paraId="00000638" w14:textId="77777777">
      <w:pPr>
        <w:spacing w:before="120" w:after="120" w:line="240" w:lineRule="auto"/>
        <w:rPr>
          <w:rFonts w:eastAsia="Calibri"/>
        </w:rPr>
      </w:pPr>
      <w:r>
        <w:rPr>
          <w:rFonts w:eastAsia="Calibri"/>
        </w:rPr>
        <w:t xml:space="preserve">У населених пунктах, охоплених програмою Presence, серед дорослих і дітей поширені недіагностовані та неліковані захворювання та порушення здоров'я. Особливо гострою проблемою є відсутність окулярів та поширеність нелікованих проблем із зором. Сім'ї часто мають труднощі з доступом до обстежень, а навіть якщо їм це вдається, вони часто не мають фінансових можливостей придбати призначені окуляри. В результаті діти з проблемами зору стикаються з майже непереборними труднощами в навчанні. Метою програми педіатричного офтальмологічного обстеження є оцінка зору всіх дітей у нових поселеннях та надання постійного рішення для тих, хто цього потребує. Крім того, ми прагнемо сформувати позитивне ставлення до носіння окулярів, заохочуючи дітей носити їх впевнено та з гордістю, тим самим нормалізуючи культуру використання окулярів серед них.</w:t>
      </w:r>
    </w:p>
    <w:p w:rsidR="00EB57C6" w:rsidP="00416109" w:rsidRDefault="007846D0" w14:paraId="00000639" w14:textId="77777777">
      <w:pPr>
        <w:spacing w:before="120" w:after="120" w:line="240" w:lineRule="auto"/>
        <w:rPr>
          <w:rFonts w:eastAsia="Calibri"/>
        </w:rPr>
      </w:pPr>
      <w:r>
        <w:rPr>
          <w:rFonts w:eastAsia="Calibri"/>
        </w:rPr>
        <w:t xml:space="preserve">Ми також прагнемо забезпечити подальший догляд та спостереження за дітьми, які отримують окуляри, оскільки ті, хто проходить офтальмологічне лікування, потребують регулярних обстежень та постійних оглядів.</w:t>
      </w:r>
    </w:p>
    <w:p w:rsidRPr="00082ADE" w:rsidR="00082ADE" w:rsidP="00416109" w:rsidRDefault="007846D0" w14:paraId="6B007B8E" w14:textId="77777777">
      <w:pPr>
        <w:pStyle w:val="Cmsor3"/>
        <w:spacing w:before="120" w:after="120" w:line="240" w:lineRule="auto"/>
        <w:rPr>
          <w:rFonts w:eastAsia="Calibri"/>
        </w:rPr>
      </w:pPr>
      <w:r w:rsidRPr="00082ADE">
        <w:rPr>
          <w:rFonts w:eastAsia="Calibri"/>
        </w:rPr>
        <w:t xml:space="preserve">Етапи</w:t>
      </w:r>
    </w:p>
    <w:p w:rsidR="00EB57C6" w:rsidP="00416109" w:rsidRDefault="007846D0" w14:paraId="0000063A" w14:textId="326515C2">
      <w:pPr>
        <w:spacing w:before="120" w:after="120" w:line="240" w:lineRule="auto"/>
        <w:rPr>
          <w:rFonts w:eastAsia="Calibri"/>
        </w:rPr>
      </w:pPr>
      <w:r>
        <w:rPr>
          <w:rFonts w:eastAsia="Calibri"/>
        </w:rPr>
        <w:t xml:space="preserve">Команда з педіатричного офтальмологічного скринінгу складається з офтальмолога, керівника команди, чотирьох асистентів та двох технічних фахівців. Команда з 6-7 членів щотижня вирушає до заздалегідь визначених місць обстеження, де місцеві колеги зустрічають їх і допомагають забезпечити безперебійний процес офтальмологічного обстеження. Обстеження проводяться в відремонтованому автобусі, придбаному у Національному центрі громадського здоров'я (NNK), який функціонує як сучасна дитяча офтальмологічна клініка.</w:t>
      </w:r>
    </w:p>
    <w:p w:rsidR="00EB57C6" w:rsidP="00416109" w:rsidRDefault="007846D0" w14:paraId="0000063B" w14:textId="77777777">
      <w:pPr>
        <w:spacing w:before="120" w:after="120" w:line="240" w:lineRule="auto"/>
        <w:rPr>
          <w:rFonts w:eastAsia="Calibri"/>
        </w:rPr>
      </w:pPr>
      <w:r>
        <w:rPr>
          <w:rFonts w:eastAsia="Calibri"/>
        </w:rPr>
        <w:t xml:space="preserve">За необхідності офтальмолог у скринінговому автобусі виписує окуляри на місці, і після обстеження діти можуть одразу вибрати собі стильні, нові оправи. Протягом 2–3 тижнів після скринінгу виготовлені на замовлення окуляри надсилаються поштою місцевим координаторам для розподілу. Дітям, у яких діагностовано різні очні захворювання, ми організовуємо спеціалізовану допомогу, включаючи офтальмологічне лікування та, за необхідності, операції на очах. Ми також надаємо постійну підтримку, допомагаючи нашим маленьким пацієнтам розібратися в складнощах системи охорони здоров'я.</w:t>
      </w:r>
    </w:p>
    <w:p w:rsidRPr="007B4E99" w:rsidR="00EB57C6" w:rsidP="00416109" w:rsidRDefault="007846D0" w14:paraId="0000063C" w14:textId="77777777">
      <w:pPr>
        <w:pStyle w:val="Cmsor3"/>
        <w:spacing w:before="120" w:after="120" w:line="240" w:lineRule="auto"/>
      </w:pPr>
      <w:bookmarkStart w:name="_heading=h.265t0bi74kra" w:colFirst="0" w:colLast="0" w:id="257"/>
      <w:bookmarkEnd w:id="257"/>
      <w:r w:rsidRPr="007B4E99">
        <w:lastRenderedPageBreak/>
      </w:r>
      <w:r w:rsidRPr="007B4E99">
        <w:t xml:space="preserve">Планування</w:t>
      </w:r>
    </w:p>
    <w:p w:rsidR="00EB57C6" w:rsidP="00416109" w:rsidRDefault="007846D0" w14:paraId="0000063D" w14:textId="77777777">
      <w:pPr>
        <w:spacing w:before="120" w:after="120" w:line="240" w:lineRule="auto"/>
        <w:rPr>
          <w:rFonts w:eastAsia="Calibri"/>
        </w:rPr>
      </w:pPr>
      <w:r>
        <w:rPr>
          <w:rFonts w:eastAsia="Calibri"/>
        </w:rPr>
        <w:t xml:space="preserve">Для більш точного визначення стану здоров'я, виявленого під час місцевої діагностики, та забезпечення кращого догляду за дітьми, протягом першого року програми необхідно впровадити пакет педіатричного офтальмологічного обстеження. Цей пакет повинен включати виготовлення та доставку необхідних окулярів дітям.</w:t>
      </w:r>
    </w:p>
    <w:tbl>
      <w:tblPr>
        <w:tblStyle w:val="aff4"/>
        <w:tblW w:w="5000" w:type="pct"/>
        <w:jc w:val="center"/>
        <w:tblInd w:w="0" w:type="dxa"/>
        <w:tblBorders>
          <w:top w:val="nil"/>
          <w:left w:val="nil"/>
          <w:bottom w:val="nil"/>
          <w:right w:val="nil"/>
          <w:insideH w:val="nil"/>
          <w:insideV w:val="nil"/>
        </w:tblBorders>
        <w:tblLook w:val="0600"/>
      </w:tblPr>
      <w:tblGrid>
        <w:gridCol w:w="865"/>
        <w:gridCol w:w="4100"/>
        <w:gridCol w:w="4098"/>
      </w:tblGrid>
      <w:tr w:rsidRPr="00082ADE" w:rsidR="00EB57C6" w:rsidTr="00F700DD" w14:paraId="50EFC218" w14:textId="77777777">
        <w:trPr>
          <w:trHeight w:val="435"/>
          <w:jc w:val="center"/>
        </w:trPr>
        <w:tc>
          <w:tcPr>
            <w:tcW w:w="477" w:type="pct"/>
            <w:tcBorders>
              <w:top w:val="single" w:color="000000" w:sz="5" w:space="0"/>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3F" w14:textId="13E8D0FB">
            <w:pPr>
              <w:spacing w:before="0" w:after="0" w:line="240" w:lineRule="auto"/>
              <w:jc w:val="left"/>
              <w:rPr>
                <w:rFonts w:eastAsia="Calibri" w:cs="Calibri"/>
                <w:bCs/>
                <w:sz w:val="20"/>
                <w:szCs w:val="20"/>
              </w:rPr>
            </w:pPr>
            <w:r w:rsidRPr="00082ADE">
              <w:rPr>
                <w:rFonts w:eastAsia="Calibri" w:cs="Calibri"/>
                <w:b/>
                <w:sz w:val="20"/>
                <w:szCs w:val="20"/>
              </w:rPr>
              <w:t xml:space="preserve"> </w:t>
            </w:r>
            <w:r w:rsidRPr="00082ADE">
              <w:rPr>
                <w:rFonts w:eastAsia="Calibri" w:cs="Calibri"/>
                <w:bCs/>
                <w:sz w:val="20"/>
                <w:szCs w:val="20"/>
              </w:rPr>
              <w:t xml:space="preserve">1</w:t>
            </w:r>
          </w:p>
        </w:tc>
        <w:tc>
          <w:tcPr>
            <w:tcW w:w="2262" w:type="pc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40"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2262" w:type="pc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41"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r>
      <w:tr w:rsidRPr="00082ADE" w:rsidR="00EB57C6" w:rsidTr="00F700DD" w14:paraId="18F5E30B" w14:textId="77777777">
        <w:trPr>
          <w:trHeight w:val="435"/>
          <w:jc w:val="center"/>
        </w:trPr>
        <w:tc>
          <w:tcPr>
            <w:tcW w:w="477"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42"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2</w:t>
            </w:r>
          </w:p>
        </w:tc>
        <w:tc>
          <w:tcPr>
            <w:tcW w:w="2262"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43"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2262"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44"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r>
      <w:tr w:rsidRPr="00082ADE" w:rsidR="00EB57C6" w:rsidTr="00F700DD" w14:paraId="2C13EC0C" w14:textId="77777777">
        <w:trPr>
          <w:trHeight w:val="435"/>
          <w:jc w:val="center"/>
        </w:trPr>
        <w:tc>
          <w:tcPr>
            <w:tcW w:w="477"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45"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3</w:t>
            </w:r>
          </w:p>
        </w:tc>
        <w:tc>
          <w:tcPr>
            <w:tcW w:w="2262"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46"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2262"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47"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r>
      <w:tr w:rsidRPr="00082ADE" w:rsidR="00EB57C6" w:rsidTr="00F700DD" w14:paraId="1353540A" w14:textId="77777777">
        <w:trPr>
          <w:trHeight w:val="435"/>
          <w:jc w:val="center"/>
        </w:trPr>
        <w:tc>
          <w:tcPr>
            <w:tcW w:w="477"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48"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4</w:t>
            </w:r>
          </w:p>
        </w:tc>
        <w:tc>
          <w:tcPr>
            <w:tcW w:w="2262"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49"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2262"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4A"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r>
      <w:tr w:rsidRPr="00082ADE" w:rsidR="00EB57C6" w:rsidTr="00F700DD" w14:paraId="7ECBC8A3" w14:textId="77777777">
        <w:trPr>
          <w:trHeight w:val="435"/>
          <w:jc w:val="center"/>
        </w:trPr>
        <w:tc>
          <w:tcPr>
            <w:tcW w:w="477"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4B"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5</w:t>
            </w:r>
          </w:p>
        </w:tc>
        <w:tc>
          <w:tcPr>
            <w:tcW w:w="2262"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4C"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2262"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4D"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r>
      <w:tr w:rsidRPr="00082ADE" w:rsidR="00EB57C6" w:rsidTr="00F700DD" w14:paraId="6ADD2094" w14:textId="77777777">
        <w:trPr>
          <w:trHeight w:val="435"/>
          <w:jc w:val="center"/>
        </w:trPr>
        <w:tc>
          <w:tcPr>
            <w:tcW w:w="477"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4E"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6</w:t>
            </w:r>
          </w:p>
        </w:tc>
        <w:tc>
          <w:tcPr>
            <w:tcW w:w="2262"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4F"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2262"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50"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r>
      <w:tr w:rsidRPr="00082ADE" w:rsidR="00EB57C6" w:rsidTr="00F700DD" w14:paraId="4037C846" w14:textId="77777777">
        <w:trPr>
          <w:trHeight w:val="420"/>
          <w:jc w:val="center"/>
        </w:trPr>
        <w:tc>
          <w:tcPr>
            <w:tcW w:w="477"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51"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7</w:t>
            </w:r>
          </w:p>
        </w:tc>
        <w:tc>
          <w:tcPr>
            <w:tcW w:w="2262"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52"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2262"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53"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Починається організація скринінгу дитячої офтальмології.</w:t>
            </w:r>
          </w:p>
        </w:tc>
      </w:tr>
      <w:tr w:rsidRPr="00082ADE" w:rsidR="00EB57C6" w:rsidTr="00F700DD" w14:paraId="370AFEAC" w14:textId="77777777">
        <w:trPr>
          <w:trHeight w:val="435"/>
          <w:jc w:val="center"/>
        </w:trPr>
        <w:tc>
          <w:tcPr>
            <w:tcW w:w="477"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54"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8</w:t>
            </w:r>
          </w:p>
        </w:tc>
        <w:tc>
          <w:tcPr>
            <w:tcW w:w="2262"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55"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2262"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082ADE" w:rsidR="00EB57C6" w:rsidP="00F700DD" w:rsidRDefault="00EB57C6" w14:paraId="00000656" w14:textId="77777777">
            <w:pPr>
              <w:spacing w:before="0" w:after="0" w:line="240" w:lineRule="auto"/>
              <w:jc w:val="left"/>
              <w:rPr>
                <w:rFonts w:eastAsia="Calibri" w:cs="Calibri"/>
                <w:bCs/>
                <w:sz w:val="20"/>
                <w:szCs w:val="20"/>
              </w:rPr>
            </w:pPr>
          </w:p>
        </w:tc>
      </w:tr>
      <w:tr w:rsidRPr="00082ADE" w:rsidR="00EB57C6" w:rsidTr="00F700DD" w14:paraId="3BD8CCC6" w14:textId="77777777">
        <w:trPr>
          <w:trHeight w:val="435"/>
          <w:jc w:val="center"/>
        </w:trPr>
        <w:tc>
          <w:tcPr>
            <w:tcW w:w="477"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57"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9</w:t>
            </w:r>
          </w:p>
        </w:tc>
        <w:tc>
          <w:tcPr>
            <w:tcW w:w="2262"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58"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2262"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082ADE" w:rsidR="00EB57C6" w:rsidP="00F700DD" w:rsidRDefault="00EB57C6" w14:paraId="00000659" w14:textId="77777777">
            <w:pPr>
              <w:spacing w:before="0" w:after="0" w:line="240" w:lineRule="auto"/>
              <w:jc w:val="left"/>
              <w:rPr>
                <w:rFonts w:eastAsia="Calibri" w:cs="Calibri"/>
                <w:bCs/>
                <w:sz w:val="20"/>
                <w:szCs w:val="20"/>
              </w:rPr>
            </w:pPr>
          </w:p>
        </w:tc>
      </w:tr>
      <w:tr w:rsidRPr="00082ADE" w:rsidR="00EB57C6" w:rsidTr="00F700DD" w14:paraId="07349BEE" w14:textId="77777777">
        <w:trPr>
          <w:trHeight w:val="435"/>
          <w:jc w:val="center"/>
        </w:trPr>
        <w:tc>
          <w:tcPr>
            <w:tcW w:w="477"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5A"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10</w:t>
            </w:r>
          </w:p>
        </w:tc>
        <w:tc>
          <w:tcPr>
            <w:tcW w:w="2262"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5B"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2262"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082ADE" w:rsidR="00EB57C6" w:rsidP="00F700DD" w:rsidRDefault="00EB57C6" w14:paraId="0000065C" w14:textId="77777777">
            <w:pPr>
              <w:spacing w:before="0" w:after="0" w:line="240" w:lineRule="auto"/>
              <w:jc w:val="left"/>
              <w:rPr>
                <w:rFonts w:eastAsia="Calibri" w:cs="Calibri"/>
                <w:bCs/>
                <w:sz w:val="20"/>
                <w:szCs w:val="20"/>
              </w:rPr>
            </w:pPr>
          </w:p>
        </w:tc>
      </w:tr>
      <w:tr w:rsidRPr="00082ADE" w:rsidR="00EB57C6" w:rsidTr="00F700DD" w14:paraId="084E9E54" w14:textId="77777777">
        <w:trPr>
          <w:trHeight w:val="705"/>
          <w:jc w:val="center"/>
        </w:trPr>
        <w:tc>
          <w:tcPr>
            <w:tcW w:w="477"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5D"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11</w:t>
            </w:r>
          </w:p>
        </w:tc>
        <w:tc>
          <w:tcPr>
            <w:tcW w:w="2262"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5E"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Починається посилення загальної медичної допомоги за допомогою засобів телемедицини (за бажанням).</w:t>
            </w:r>
          </w:p>
        </w:tc>
        <w:tc>
          <w:tcPr>
            <w:tcW w:w="2262"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082ADE" w:rsidR="00EB57C6" w:rsidP="00F700DD" w:rsidRDefault="00EB57C6" w14:paraId="0000065F" w14:textId="77777777">
            <w:pPr>
              <w:spacing w:before="0" w:after="0" w:line="240" w:lineRule="auto"/>
              <w:jc w:val="left"/>
              <w:rPr>
                <w:rFonts w:eastAsia="Calibri" w:cs="Calibri"/>
                <w:bCs/>
                <w:sz w:val="20"/>
                <w:szCs w:val="20"/>
              </w:rPr>
            </w:pPr>
          </w:p>
        </w:tc>
      </w:tr>
      <w:tr w:rsidRPr="00082ADE" w:rsidR="00EB57C6" w:rsidTr="00F700DD" w14:paraId="4B1CBE14" w14:textId="77777777">
        <w:trPr>
          <w:trHeight w:val="705"/>
          <w:jc w:val="center"/>
        </w:trPr>
        <w:tc>
          <w:tcPr>
            <w:tcW w:w="477"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60"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12</w:t>
            </w:r>
          </w:p>
        </w:tc>
        <w:tc>
          <w:tcPr>
            <w:tcW w:w="2262"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61"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Здійснюється зміцнення загальної медичної допомоги за допомогою засобів телемедицини (за бажанням).</w:t>
            </w:r>
          </w:p>
        </w:tc>
        <w:tc>
          <w:tcPr>
            <w:tcW w:w="2262"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62" w14:textId="77777777">
            <w:pPr>
              <w:keepNext/>
              <w:spacing w:before="0" w:after="0" w:line="240" w:lineRule="auto"/>
              <w:jc w:val="left"/>
              <w:rPr>
                <w:rFonts w:eastAsia="Calibri" w:cs="Calibri"/>
                <w:bCs/>
                <w:sz w:val="20"/>
                <w:szCs w:val="20"/>
              </w:rPr>
            </w:pPr>
            <w:r w:rsidRPr="00082ADE">
              <w:rPr>
                <w:rFonts w:eastAsia="Calibri" w:cs="Calibri"/>
                <w:bCs/>
                <w:sz w:val="20"/>
                <w:szCs w:val="20"/>
              </w:rPr>
              <w:t xml:space="preserve">Проводиться скринінг дитячої офтальмології.</w:t>
            </w:r>
          </w:p>
        </w:tc>
      </w:tr>
    </w:tbl>
    <w:p w:rsidRPr="00082ADE" w:rsidR="00EB57C6" w:rsidP="00416109" w:rsidRDefault="005F6F36" w14:paraId="00000663" w14:textId="33A21206">
      <w:pPr>
        <w:pStyle w:val="Kpalrs"/>
        <w:spacing w:before="120" w:after="120" w:line="240" w:lineRule="auto"/>
        <w:jc w:val="center"/>
        <w:rPr>
          <w:color w:val="1F4E79" w:themeColor="accent1" w:themeShade="80"/>
          <w:sz w:val="20"/>
          <w:szCs w:val="20"/>
        </w:rPr>
      </w:pPr>
      <w:r w:rsidRPr="005F6F36">
        <w:rPr>
          <w:color w:val="1F4E79" w:themeColor="accent1" w:themeShade="80"/>
          <w:sz w:val="20"/>
          <w:szCs w:val="20"/>
        </w:rPr>
        <w:fldChar w:fldCharType="begin"/>
      </w:r>
      <w:r w:rsidRPr="005F6F36">
        <w:rPr>
          <w:color w:val="1F4E79" w:themeColor="accent1" w:themeShade="80"/>
          <w:sz w:val="20"/>
          <w:szCs w:val="20"/>
        </w:rPr>
        <w:instrText xml:space="preserve"> SEQ Table \* ARABIC </w:instrText>
      </w:r>
      <w:r w:rsidRPr="005F6F36">
        <w:rPr>
          <w:color w:val="1F4E79" w:themeColor="accent1" w:themeShade="80"/>
          <w:sz w:val="20"/>
          <w:szCs w:val="20"/>
        </w:rPr>
        <w:fldChar w:fldCharType="separate"/>
      </w:r>
      <w:bookmarkStart w:name="_Toc208585558" w:id="258"/>
      <w:r w:rsidR="00524303">
        <w:rPr>
          <w:noProof/>
          <w:color w:val="1F4E79" w:themeColor="accent1" w:themeShade="80"/>
          <w:sz w:val="20"/>
          <w:szCs w:val="20"/>
        </w:rPr>
        <w:t>18</w:t>
      </w:r>
      <w:r w:rsidRPr="005F6F36">
        <w:rPr>
          <w:color w:val="1F4E79" w:themeColor="accent1" w:themeShade="80"/>
          <w:sz w:val="20"/>
          <w:szCs w:val="20"/>
        </w:rPr>
        <w:fldChar w:fldCharType="end"/>
      </w:r>
      <w:r w:rsidRPr="005F6F36">
        <w:rPr>
          <w:color w:val="1F4E79" w:themeColor="accent1" w:themeShade="80"/>
          <w:sz w:val="20"/>
          <w:szCs w:val="20"/>
        </w:rPr>
        <w:t xml:space="preserve">Таблиця: Графік: Педіатричний офтальмологічний скринінг</w:t>
      </w:r>
      <w:bookmarkEnd w:id="258"/>
    </w:p>
    <w:p w:rsidRPr="007B4E99" w:rsidR="00EB57C6" w:rsidP="00416109" w:rsidRDefault="007846D0" w14:paraId="00000664" w14:textId="77777777">
      <w:pPr>
        <w:pStyle w:val="Cmsor3"/>
        <w:spacing w:before="120" w:after="120" w:line="240" w:lineRule="auto"/>
      </w:pPr>
      <w:bookmarkStart w:name="_heading=h.r2pstev600a2" w:colFirst="0" w:colLast="0" w:id="259"/>
      <w:bookmarkEnd w:id="259"/>
      <w:r w:rsidRPr="007B4E99">
        <w:t xml:space="preserve">На якому етапі виконання завдання ми перебуваємо?</w:t>
      </w:r>
    </w:p>
    <w:p w:rsidR="00EB57C6" w:rsidP="00416109" w:rsidRDefault="007846D0" w14:paraId="00000665" w14:textId="7C735B6A">
      <w:pPr>
        <w:spacing w:before="120" w:after="120" w:line="240" w:lineRule="auto"/>
        <w:rPr>
          <w:rFonts w:eastAsia="Calibri"/>
        </w:rPr>
      </w:pPr>
      <w:r>
        <w:rPr>
          <w:rFonts w:eastAsia="Calibri"/>
        </w:rPr>
        <w:t xml:space="preserve">Збереження та поліпшення здоров'я дітей є однією з ключових цілей програми Presence. Окрім організації медичних послуг, додатковим завданням є забезпечення того, щоб діти навчилися постійно носити окуляри, доглядати за ними, а також, якщо необхідне подальше втручання, щоб батьки </w:t>
      </w:r>
      <w:r w:rsidR="00983C89">
        <w:rPr>
          <w:rFonts w:eastAsia="Calibri"/>
        </w:rPr>
        <w:t xml:space="preserve">– </w:t>
      </w:r>
      <w:r>
        <w:rPr>
          <w:rFonts w:eastAsia="Calibri"/>
        </w:rPr>
        <w:t xml:space="preserve">за необхідності, з нашою допомогою </w:t>
      </w:r>
      <w:r w:rsidR="00983C89">
        <w:rPr>
          <w:rFonts w:eastAsia="Calibri"/>
        </w:rPr>
        <w:t xml:space="preserve">– </w:t>
      </w:r>
      <w:r>
        <w:rPr>
          <w:rFonts w:eastAsia="Calibri"/>
        </w:rPr>
        <w:t xml:space="preserve">вжили необхідних заходів.</w:t>
      </w:r>
    </w:p>
    <w:p w:rsidRPr="007B4E99" w:rsidR="00EB57C6" w:rsidP="00416109" w:rsidRDefault="007846D0" w14:paraId="00000666" w14:textId="77777777">
      <w:pPr>
        <w:pStyle w:val="Cmsor3"/>
        <w:spacing w:before="120" w:after="120" w:line="240" w:lineRule="auto"/>
      </w:pPr>
      <w:bookmarkStart w:name="_heading=h.vxi3e0us2akx" w:colFirst="0" w:colLast="0" w:id="260"/>
      <w:bookmarkEnd w:id="260"/>
      <w:r w:rsidRPr="007B4E99">
        <w:t xml:space="preserve">Питання для розгляду</w:t>
      </w:r>
    </w:p>
    <w:p w:rsidRPr="007B4E99" w:rsidR="00EB57C6" w:rsidP="00416109" w:rsidRDefault="007846D0" w14:paraId="00000667" w14:textId="69A3B006">
      <w:pPr>
        <w:pStyle w:val="Listaszerbekezds"/>
        <w:numPr>
          <w:ilvl w:val="0"/>
          <w:numId w:val="54"/>
        </w:numPr>
        <w:spacing w:before="120" w:after="120" w:line="240" w:lineRule="auto"/>
        <w:contextualSpacing w:val="0"/>
        <w:rPr>
          <w:rFonts w:eastAsia="Calibri"/>
        </w:rPr>
      </w:pPr>
      <w:r w:rsidRPr="007B4E99">
        <w:rPr>
          <w:rFonts w:eastAsia="Calibri"/>
        </w:rPr>
        <w:t xml:space="preserve">Чи всі місцеві сім'ї дітей були поінформовані про можливість проходження офтальмологічного обстеження?</w:t>
      </w:r>
    </w:p>
    <w:p w:rsidRPr="007B4E99" w:rsidR="00EB57C6" w:rsidP="00416109" w:rsidRDefault="007846D0" w14:paraId="00000668" w14:textId="57E9D738">
      <w:pPr>
        <w:pStyle w:val="Listaszerbekezds"/>
        <w:numPr>
          <w:ilvl w:val="0"/>
          <w:numId w:val="54"/>
        </w:numPr>
        <w:spacing w:before="120" w:after="120" w:line="240" w:lineRule="auto"/>
        <w:contextualSpacing w:val="0"/>
        <w:rPr>
          <w:rFonts w:eastAsia="Calibri"/>
        </w:rPr>
      </w:pPr>
      <w:r w:rsidRPr="007B4E99">
        <w:rPr>
          <w:rFonts w:eastAsia="Calibri"/>
        </w:rPr>
        <w:t xml:space="preserve">Чи ефективно ми просуваємо офтальмологічне обстеження? Чи заохочуємо ми сім'ї до участі?</w:t>
      </w:r>
    </w:p>
    <w:p w:rsidRPr="007B4E99" w:rsidR="00EB57C6" w:rsidP="00416109" w:rsidRDefault="007846D0" w14:paraId="00000669" w14:textId="40C226AF">
      <w:pPr>
        <w:pStyle w:val="Listaszerbekezds"/>
        <w:numPr>
          <w:ilvl w:val="0"/>
          <w:numId w:val="54"/>
        </w:numPr>
        <w:spacing w:before="120" w:after="120" w:line="240" w:lineRule="auto"/>
        <w:contextualSpacing w:val="0"/>
        <w:rPr>
          <w:rFonts w:eastAsia="Calibri"/>
        </w:rPr>
      </w:pPr>
      <w:r w:rsidRPr="007B4E99">
        <w:rPr>
          <w:rFonts w:eastAsia="Calibri"/>
        </w:rPr>
        <w:t xml:space="preserve">Чи правильно організовано процес подальшого спостереження (подальші обстеження, можливі операції) та доступ до них?</w:t>
      </w:r>
    </w:p>
    <w:p w:rsidRPr="007B4E99" w:rsidR="00EB57C6" w:rsidP="00416109" w:rsidRDefault="007846D0" w14:paraId="0000066A" w14:textId="64A75CD5">
      <w:pPr>
        <w:pStyle w:val="Listaszerbekezds"/>
        <w:numPr>
          <w:ilvl w:val="0"/>
          <w:numId w:val="54"/>
        </w:numPr>
        <w:spacing w:before="120" w:after="120" w:line="240" w:lineRule="auto"/>
        <w:contextualSpacing w:val="0"/>
        <w:rPr>
          <w:rFonts w:eastAsia="Calibri"/>
        </w:rPr>
      </w:pPr>
      <w:r w:rsidRPr="007B4E99">
        <w:rPr>
          <w:rFonts w:eastAsia="Calibri"/>
        </w:rPr>
        <w:lastRenderedPageBreak/>
      </w:r>
      <w:r w:rsidRPr="007B4E99">
        <w:rPr>
          <w:rFonts w:eastAsia="Calibri"/>
        </w:rPr>
        <w:t xml:space="preserve">Чи проводиться спостереження за дітьми, які отримали окуляри, за допомогою соціальних служб, щоб переконатися, що вони носять, чистять та доглядають за своїми окулярами?</w:t>
      </w:r>
    </w:p>
    <w:p w:rsidRPr="007B4E99" w:rsidR="00EB57C6" w:rsidP="00416109" w:rsidRDefault="007846D0" w14:paraId="0000066B" w14:textId="2E9D3268">
      <w:pPr>
        <w:pStyle w:val="Listaszerbekezds"/>
        <w:numPr>
          <w:ilvl w:val="0"/>
          <w:numId w:val="54"/>
        </w:numPr>
        <w:spacing w:before="120" w:after="120" w:line="240" w:lineRule="auto"/>
        <w:contextualSpacing w:val="0"/>
        <w:rPr>
          <w:rFonts w:eastAsia="Calibri"/>
        </w:rPr>
      </w:pPr>
      <w:r w:rsidRPr="007B4E99">
        <w:rPr>
          <w:rFonts w:eastAsia="Calibri"/>
        </w:rPr>
        <w:t xml:space="preserve">Чи враховуємо ми потреби дітей, окуляри яких були пошкоджені? Чи забезпечуємо ми їм заміну якомога швидше?</w:t>
      </w:r>
    </w:p>
    <w:p w:rsidRPr="007B4E99" w:rsidR="00EB57C6" w:rsidP="00416109" w:rsidRDefault="007846D0" w14:paraId="0000066C" w14:textId="12DC5438">
      <w:pPr>
        <w:pStyle w:val="Listaszerbekezds"/>
        <w:numPr>
          <w:ilvl w:val="0"/>
          <w:numId w:val="54"/>
        </w:numPr>
        <w:spacing w:before="120" w:after="120" w:line="240" w:lineRule="auto"/>
        <w:contextualSpacing w:val="0"/>
        <w:rPr>
          <w:rFonts w:eastAsia="Calibri"/>
        </w:rPr>
      </w:pPr>
      <w:r w:rsidRPr="007B4E99">
        <w:rPr>
          <w:rFonts w:eastAsia="Calibri"/>
        </w:rPr>
        <w:t xml:space="preserve">Якщо ми виявили дитину з проблемами зору, чи вжили ми необхідних заходів для вирішення цієї проблеми (наприклад, зв'язалися з командою педіатричного офтальмологічного скринінгу)?</w:t>
      </w:r>
    </w:p>
    <w:p w:rsidRPr="007B4E99" w:rsidR="00EB57C6" w:rsidP="00416109" w:rsidRDefault="007846D0" w14:paraId="0000066D" w14:textId="77777777">
      <w:pPr>
        <w:pStyle w:val="Cmsor3"/>
        <w:spacing w:before="120" w:after="120" w:line="240" w:lineRule="auto"/>
      </w:pPr>
      <w:bookmarkStart w:name="_heading=h.o7chywkixulp" w:colFirst="0" w:colLast="0" w:id="261"/>
      <w:bookmarkEnd w:id="261"/>
      <w:r w:rsidRPr="007B4E99">
        <w:t xml:space="preserve">Співпраця</w:t>
      </w:r>
    </w:p>
    <w:p w:rsidR="00EB57C6" w:rsidP="00416109" w:rsidRDefault="007846D0" w14:paraId="0000066E" w14:textId="573EEF2B">
      <w:pPr>
        <w:spacing w:before="120" w:after="120" w:line="240" w:lineRule="auto"/>
        <w:rPr>
          <w:rFonts w:eastAsia="Calibri"/>
        </w:rPr>
      </w:pPr>
      <w:r>
        <w:rPr>
          <w:rFonts w:eastAsia="Calibri"/>
        </w:rPr>
        <w:t xml:space="preserve">Команда медичного скринінгу організовує обстеження самостійно. Для полегшення проведення цих обстежень може знадобитися підтримка мерів, сімейних лікарів та медичних працівників, які відвідують пацієнтів вдома </w:t>
      </w:r>
      <w:r w:rsidR="007B4E99">
        <w:rPr>
          <w:rFonts w:eastAsia="Calibri"/>
        </w:rPr>
        <w:t xml:space="preserve">– </w:t>
      </w:r>
      <w:r>
        <w:rPr>
          <w:rFonts w:eastAsia="Calibri"/>
        </w:rPr>
        <w:t xml:space="preserve">координація з ними повинна здійснюватися у співпраці з регіональними координаторами.</w:t>
      </w:r>
    </w:p>
    <w:p w:rsidR="00EB57C6" w:rsidP="00416109" w:rsidRDefault="007846D0" w14:paraId="0000066F" w14:textId="77777777">
      <w:pPr>
        <w:pStyle w:val="Cmsor2"/>
        <w:spacing w:before="120" w:after="120" w:line="240" w:lineRule="auto"/>
        <w:rPr>
          <w:rFonts w:eastAsia="Calibri"/>
        </w:rPr>
      </w:pPr>
      <w:bookmarkStart w:name="_heading=h.syhabkujhr9u" w:colFirst="0" w:colLast="0" w:id="262"/>
      <w:bookmarkStart w:name="_Toc208585832" w:id="263"/>
      <w:bookmarkEnd w:id="262"/>
      <w:r w:rsidRPr="007B4E99">
        <w:t xml:space="preserve">Посилення </w:t>
      </w:r>
      <w:r>
        <w:rPr>
          <w:rFonts w:eastAsia="Calibri"/>
        </w:rPr>
        <w:t xml:space="preserve">загальної медичної допомоги за допомогою засобів телемедицини</w:t>
      </w:r>
      <w:bookmarkEnd w:id="263"/>
    </w:p>
    <w:p w:rsidR="00EB57C6" w:rsidP="00416109" w:rsidRDefault="007846D0" w14:paraId="00000670" w14:textId="77777777">
      <w:pPr>
        <w:spacing w:before="120" w:after="120" w:line="240" w:lineRule="auto"/>
        <w:rPr>
          <w:rFonts w:eastAsia="Calibri"/>
        </w:rPr>
      </w:pPr>
      <w:r>
        <w:rPr>
          <w:rFonts w:eastAsia="Calibri"/>
        </w:rPr>
        <w:t xml:space="preserve">Наш багаторічний досвід впровадження показав, що обстеження на місці, підкріплені соціальною роботою та певними терапевтичними рішеннями, є ефективними та успішними. Тому медична допомога повинна надаватися безпосередньо тим, хто живе в цих громадах, і телемедицина є найефективнішим методом для досягнення цієї мети.</w:t>
      </w:r>
    </w:p>
    <w:p w:rsidR="00EB57C6" w:rsidP="00416109" w:rsidRDefault="007846D0" w14:paraId="00000673" w14:textId="59DA9AD7">
      <w:pPr>
        <w:spacing w:before="120" w:after="120" w:line="240" w:lineRule="auto"/>
        <w:rPr>
          <w:rFonts w:eastAsia="Calibri" w:cs="Calibri"/>
          <w:b/>
          <w:sz w:val="26"/>
          <w:szCs w:val="26"/>
        </w:rPr>
      </w:pPr>
      <w:r>
        <w:rPr>
          <w:rFonts w:eastAsia="Calibri"/>
        </w:rPr>
        <w:t xml:space="preserve">Запроваджуючи телемедицину, ми прагнемо налагодити регулярну медичну допомогу в усіх громадах, що беруть участь у Програмі розвитку нових поселень, надаючи в першу чергу консультації з загальної медицини, внутрішньої медицини та педіатрії. Телемедицина — це медична послуга, при якій пацієнт і лікар не зустрічаються особисто; замість цього лікар зв'язується з пацієнтом онлайн, а кваліфікована медсестра надає йому допомогу на місці. Важливо усвідомлювати, що телемедицина не може повністю замінити традиційні очні медичні консультації. Однак вона є високоефективним рішенням для поліпшення доступу до медичної допомоги.</w:t>
      </w:r>
    </w:p>
    <w:p w:rsidR="007B4E99" w:rsidP="00416109" w:rsidRDefault="007B4E99" w14:paraId="2A99A551" w14:textId="77777777">
      <w:pPr>
        <w:spacing w:before="120" w:after="120" w:line="240" w:lineRule="auto"/>
        <w:jc w:val="left"/>
        <w:rPr>
          <w:rFonts w:eastAsia="Calibri" w:cs="Calibri"/>
          <w:b/>
          <w:color w:val="000000"/>
          <w:sz w:val="46"/>
          <w:szCs w:val="46"/>
        </w:rPr>
      </w:pPr>
      <w:bookmarkStart w:name="_heading=h.wcsnt4e0gf4u" w:colFirst="0" w:colLast="0" w:id="264"/>
      <w:bookmarkEnd w:id="264"/>
      <w:r>
        <w:rPr>
          <w:rFonts w:eastAsia="Calibri" w:cs="Calibri"/>
          <w:b/>
          <w:color w:val="000000"/>
          <w:sz w:val="46"/>
          <w:szCs w:val="46"/>
        </w:rPr>
        <w:br w:type="page"/>
      </w:r>
    </w:p>
    <w:p w:rsidRPr="00CE303C" w:rsidR="00EB57C6" w:rsidP="00416109" w:rsidRDefault="007B4E99" w14:paraId="00000674" w14:textId="215B0E3F">
      <w:pPr>
        <w:pStyle w:val="Cmsor1"/>
        <w:spacing w:before="120" w:after="120" w:line="240" w:lineRule="auto"/>
        <w:rPr>
          <w:rFonts w:eastAsia="Calibri"/>
          <w:b w:val="0"/>
        </w:rPr>
      </w:pPr>
      <w:bookmarkStart w:name="_Toc208585833" w:id="265"/>
      <w:r w:rsidRPr="00CE303C">
        <w:rPr>
          <w:rFonts w:eastAsia="Calibri"/>
          <w:b w:val="0"/>
        </w:rPr>
        <w:lastRenderedPageBreak/>
      </w:r>
      <w:r w:rsidRPr="00CE303C">
        <w:rPr>
          <w:rFonts w:eastAsia="Calibri"/>
          <w:b w:val="0"/>
        </w:rPr>
        <w:t xml:space="preserve">VIII. </w:t>
      </w:r>
      <w:r w:rsidRPr="00CE303C" w:rsidR="007846D0">
        <w:rPr>
          <w:rFonts w:eastAsia="Calibri"/>
          <w:b w:val="0"/>
        </w:rPr>
        <w:t xml:space="preserve">СПЕЦІАЛЬНІ ЗАХОДИ З ПРОФІЛАКТИКИ</w:t>
      </w:r>
      <w:bookmarkEnd w:id="265"/>
    </w:p>
    <w:p w:rsidR="00EB57C6" w:rsidP="00416109" w:rsidRDefault="007846D0" w14:paraId="00000675" w14:textId="77777777">
      <w:pPr>
        <w:spacing w:before="120" w:after="120" w:line="240" w:lineRule="auto"/>
        <w:rPr>
          <w:rFonts w:eastAsia="Calibri"/>
        </w:rPr>
      </w:pPr>
      <w:r>
        <w:rPr>
          <w:rFonts w:eastAsia="Calibri"/>
        </w:rPr>
        <w:t xml:space="preserve">Результати наших зусиль, досягнуті важкою працею, можуть зникнути в одну мить, якщо сім'ї перейдуть до щоденного виживання, зосередженого на придбанні наркотиків.</w:t>
      </w:r>
    </w:p>
    <w:p w:rsidR="00EB57C6" w:rsidP="00416109" w:rsidRDefault="007846D0" w14:paraId="00000676" w14:textId="77777777">
      <w:pPr>
        <w:spacing w:before="120" w:after="120" w:line="240" w:lineRule="auto"/>
        <w:rPr>
          <w:rFonts w:eastAsia="Calibri"/>
        </w:rPr>
      </w:pPr>
      <w:r>
        <w:rPr>
          <w:rFonts w:eastAsia="Calibri"/>
        </w:rPr>
        <w:t xml:space="preserve">Наркотики кардинально змінюють можливості співпраці як на рівні громади, так і на рівні сім'ї. У міру того, як злочинність стає звичним явищем, жертви все більше травмуються, а домашнє насильство нормалізується, наші програми ризикують перетворитися на паралельні світи, розділені непереборними бар'єрами, що змушує нас покинути постраждалі сім'ї.</w:t>
      </w:r>
    </w:p>
    <w:p w:rsidR="00EB57C6" w:rsidP="00416109" w:rsidRDefault="007846D0" w14:paraId="00000678" w14:textId="77777777">
      <w:pPr>
        <w:pStyle w:val="Cmsor2"/>
        <w:spacing w:before="120" w:after="120" w:line="240" w:lineRule="auto"/>
        <w:rPr>
          <w:rFonts w:eastAsia="Calibri"/>
        </w:rPr>
      </w:pPr>
      <w:bookmarkStart w:name="_heading=h.960k2rvckx6x" w:colFirst="0" w:colLast="0" w:id="266"/>
      <w:bookmarkStart w:name="_heading=h.w3by95ff6pba" w:colFirst="0" w:colLast="0" w:id="267"/>
      <w:bookmarkStart w:name="_Toc208585834" w:id="268"/>
      <w:bookmarkEnd w:id="266"/>
      <w:bookmarkEnd w:id="267"/>
      <w:r w:rsidRPr="007B4E99">
        <w:t xml:space="preserve">Профілактика злочинності та </w:t>
      </w:r>
      <w:r>
        <w:rPr>
          <w:rFonts w:eastAsia="Calibri"/>
        </w:rPr>
        <w:t xml:space="preserve">підтримка </w:t>
      </w:r>
      <w:r w:rsidRPr="007B4E99">
        <w:t xml:space="preserve">жертв</w:t>
      </w:r>
      <w:bookmarkEnd w:id="268"/>
    </w:p>
    <w:p w:rsidRPr="007B4E99" w:rsidR="00EB57C6" w:rsidP="00416109" w:rsidRDefault="007846D0" w14:paraId="00000679" w14:textId="77777777">
      <w:pPr>
        <w:pStyle w:val="Cmsor3"/>
        <w:spacing w:before="120" w:after="120" w:line="240" w:lineRule="auto"/>
      </w:pPr>
      <w:bookmarkStart w:name="_heading=h.nfmr0tej5mcg" w:colFirst="0" w:colLast="0" w:id="269"/>
      <w:bookmarkEnd w:id="269"/>
      <w:r w:rsidRPr="007B4E99">
        <w:t xml:space="preserve">Наш підхід</w:t>
      </w:r>
    </w:p>
    <w:p w:rsidR="00EB57C6" w:rsidP="00416109" w:rsidRDefault="007846D0" w14:paraId="0000067A" w14:textId="03192EB2">
      <w:pPr>
        <w:spacing w:before="120" w:after="120" w:line="240" w:lineRule="auto"/>
        <w:rPr>
          <w:rFonts w:eastAsia="Calibri"/>
        </w:rPr>
      </w:pPr>
      <w:r>
        <w:rPr>
          <w:rFonts w:eastAsia="Calibri"/>
        </w:rPr>
        <w:t xml:space="preserve">Presence Point — це безпечний простір, де ми підтримуємо тих, хто бореться із залежністю, та жертв, які ще не можуть попросити про допомогу, і разом шукаємо рішення. Ми не висуваємо умов і не судимо </w:t>
      </w:r>
      <w:r w:rsidR="00983C89">
        <w:rPr>
          <w:rFonts w:eastAsia="Calibri"/>
        </w:rPr>
        <w:t xml:space="preserve">— </w:t>
      </w:r>
      <w:r>
        <w:rPr>
          <w:rFonts w:eastAsia="Calibri"/>
        </w:rPr>
        <w:t xml:space="preserve">наша роль полягає в тому, щоб сприяти зменшенню шкоди та бути поруч, коли хтось потребує допомоги, щоб вирватися із ситуації насильства, вирішити надзвичайно складну проблему або подолати важкий конфлікт.</w:t>
      </w:r>
    </w:p>
    <w:p w:rsidRPr="007B4E99" w:rsidR="00EB57C6" w:rsidP="00416109" w:rsidRDefault="007846D0" w14:paraId="0000067B" w14:textId="77777777">
      <w:pPr>
        <w:pStyle w:val="Cmsor3"/>
        <w:spacing w:before="120" w:after="120" w:line="240" w:lineRule="auto"/>
      </w:pPr>
      <w:bookmarkStart w:name="_heading=h.mbshe5n3ovp5" w:colFirst="0" w:colLast="0" w:id="270"/>
      <w:bookmarkEnd w:id="270"/>
      <w:r w:rsidRPr="007B4E99">
        <w:t xml:space="preserve">Наша мета</w:t>
      </w:r>
    </w:p>
    <w:p w:rsidR="00EB57C6" w:rsidP="00416109" w:rsidRDefault="007846D0" w14:paraId="0000067C" w14:textId="2A499E83">
      <w:pPr>
        <w:spacing w:before="120" w:after="120" w:line="240" w:lineRule="auto"/>
        <w:rPr>
          <w:rFonts w:eastAsia="Calibri"/>
        </w:rPr>
      </w:pPr>
      <w:r>
        <w:rPr>
          <w:rFonts w:eastAsia="Calibri"/>
        </w:rPr>
        <w:t xml:space="preserve">Алкогольна та наркотична залежність, які часто використовуються як спосіб втечі від безнадійних життєвих ситуацій, є очевидними в більшості громад. </w:t>
      </w:r>
      <w:r>
        <w:rPr>
          <w:rFonts w:eastAsia="Calibri"/>
        </w:rPr>
        <w:t xml:space="preserve">Необхідними є </w:t>
      </w:r>
      <w:r>
        <w:rPr>
          <w:rFonts w:eastAsia="Calibri"/>
        </w:rPr>
        <w:t xml:space="preserve">профілактичні заходи, спрямовані на боротьбу із зловживанням психоактивними речовинами</w:t>
      </w:r>
      <w:r w:rsidR="00983C89">
        <w:rPr>
          <w:rFonts w:eastAsia="Calibri"/>
        </w:rPr>
        <w:t xml:space="preserve">, </w:t>
      </w:r>
      <w:r>
        <w:rPr>
          <w:rFonts w:eastAsia="Calibri"/>
        </w:rPr>
        <w:t xml:space="preserve">зокрема наркотичною та алкогольною залежністю, а також програми підвищення обізнаності, спрямовані на запобігання курінню, яке збільшує ризики для здоров'я під час вагітності. Однак ці ініціативи також є одними з найскладніших і найповільніших у розвитку компонентів програми Presence.</w:t>
      </w:r>
    </w:p>
    <w:p w:rsidR="00EB57C6" w:rsidP="00416109" w:rsidRDefault="007846D0" w14:paraId="0000067D" w14:textId="77777777">
      <w:pPr>
        <w:spacing w:before="120" w:after="120" w:line="240" w:lineRule="auto"/>
        <w:rPr>
          <w:rFonts w:eastAsia="Calibri"/>
        </w:rPr>
      </w:pPr>
      <w:r>
        <w:rPr>
          <w:rFonts w:eastAsia="Calibri"/>
        </w:rPr>
        <w:t xml:space="preserve">Метою наших профілактичних програм є протидія факторам ризику, які загрожують розвитку дітей та молоді з незахищених верств населення, запобігання подальшому погіршенню шкоди, спричиненої існуючими залежностями, та створення безпечніших громад у наших цільових населених пунктах.</w:t>
      </w:r>
    </w:p>
    <w:p w:rsidRPr="007B4E99" w:rsidR="00EB57C6" w:rsidP="00416109" w:rsidRDefault="007846D0" w14:paraId="0000067E" w14:textId="77777777">
      <w:pPr>
        <w:pStyle w:val="Cmsor3"/>
        <w:spacing w:before="120" w:after="120" w:line="240" w:lineRule="auto"/>
      </w:pPr>
      <w:bookmarkStart w:name="_heading=h.9ij33f407p66" w:colFirst="0" w:colLast="0" w:id="271"/>
      <w:bookmarkEnd w:id="271"/>
      <w:r w:rsidRPr="007B4E99">
        <w:t xml:space="preserve">Кроки</w:t>
      </w:r>
    </w:p>
    <w:p w:rsidR="00EB57C6" w:rsidP="00416109" w:rsidRDefault="007846D0" w14:paraId="0000067F" w14:textId="77777777">
      <w:pPr>
        <w:spacing w:before="120" w:after="120" w:line="240" w:lineRule="auto"/>
        <w:rPr>
          <w:rFonts w:eastAsia="Calibri"/>
        </w:rPr>
      </w:pPr>
      <w:r>
        <w:rPr>
          <w:rFonts w:eastAsia="Calibri"/>
        </w:rPr>
        <w:t xml:space="preserve">Ми започатковуємо профілактичні програми у трьох основних тематичних напрямках, кожен з яких супроводжується «вторинною діагностикою», яка уточнює результати діагностики на рівні населеного пункту та закладає основу для реалістичного плану дій.</w:t>
      </w:r>
    </w:p>
    <w:p w:rsidR="00EB57C6" w:rsidP="00416109" w:rsidRDefault="007846D0" w14:paraId="00000680" w14:textId="77777777">
      <w:pPr>
        <w:spacing w:before="120" w:after="120" w:line="240" w:lineRule="auto"/>
        <w:rPr>
          <w:rFonts w:eastAsia="Calibri"/>
        </w:rPr>
      </w:pPr>
      <w:r>
        <w:rPr>
          <w:rFonts w:eastAsia="Calibri"/>
        </w:rPr>
        <w:t xml:space="preserve">Перша сфера профілактики зосереджена на боротьбі із залежністю та започаткуванні заходів із профілактики наркоманії. На відміну від попередніх програм, це не одноразове втручання чи кампанія, а методологічно підкріплений модуль, інтегрований у поточну роботу в незахищених громадах. Він базується як на роботі з громадою, так і на індивідуальній підтримці.</w:t>
      </w:r>
    </w:p>
    <w:p w:rsidR="00EB57C6" w:rsidP="00416109" w:rsidRDefault="007846D0" w14:paraId="00000681" w14:textId="77777777">
      <w:pPr>
        <w:spacing w:before="120" w:after="120" w:line="240" w:lineRule="auto"/>
        <w:rPr>
          <w:rFonts w:eastAsia="Calibri"/>
        </w:rPr>
      </w:pPr>
      <w:r>
        <w:rPr>
          <w:rFonts w:eastAsia="Calibri"/>
        </w:rPr>
        <w:t xml:space="preserve">Друга тематична область спрямована на відмову від куріння серед вагітних жінок. Це особливо підкреслюється в програмі для дітей раннього віку, спрямованій на зменшення нерівності, яка закріплюється під час вагітності та пологів.</w:t>
      </w:r>
    </w:p>
    <w:p w:rsidR="00EB57C6" w:rsidP="00416109" w:rsidRDefault="007846D0" w14:paraId="00000682" w14:textId="77777777">
      <w:pPr>
        <w:spacing w:before="120" w:after="120" w:line="240" w:lineRule="auto"/>
        <w:rPr>
          <w:rFonts w:eastAsia="Calibri"/>
        </w:rPr>
      </w:pPr>
      <w:r>
        <w:rPr>
          <w:rFonts w:eastAsia="Calibri"/>
        </w:rPr>
        <w:t xml:space="preserve">Третій компонент зосереджений на профілактиці злочинності та підтримці жертв.</w:t>
      </w:r>
    </w:p>
    <w:p w:rsidRPr="007B4E99" w:rsidR="00EB57C6" w:rsidP="00416109" w:rsidRDefault="007846D0" w14:paraId="00000683" w14:textId="77777777">
      <w:pPr>
        <w:pStyle w:val="Cmsor4"/>
        <w:spacing w:before="120" w:after="120" w:line="240" w:lineRule="auto"/>
      </w:pPr>
      <w:bookmarkStart w:name="_heading=h.xkutongbil3e" w:colFirst="0" w:colLast="0" w:id="272"/>
      <w:bookmarkEnd w:id="272"/>
      <w:r w:rsidRPr="007B4E99">
        <w:t xml:space="preserve">Ініціювання заходів з лікування залежності та профілактики наркоманії</w:t>
      </w:r>
    </w:p>
    <w:p w:rsidR="00EB57C6" w:rsidP="00416109" w:rsidRDefault="007846D0" w14:paraId="00000684" w14:textId="77777777">
      <w:pPr>
        <w:spacing w:before="120" w:after="120" w:line="240" w:lineRule="auto"/>
        <w:rPr>
          <w:rFonts w:eastAsia="Calibri"/>
        </w:rPr>
      </w:pPr>
      <w:r>
        <w:rPr>
          <w:rFonts w:eastAsia="Calibri"/>
        </w:rPr>
        <w:t xml:space="preserve">Соціальні діагнози на рівні населених пунктів, плани дій та внутрішні дослідження щодо вживання психоактивних речовин у незахищених громадах чітко вказують на те, що в найбідніших населених пунктах, окрім </w:t>
      </w:r>
      <w:r>
        <w:rPr>
          <w:rFonts w:eastAsia="Calibri"/>
        </w:rPr>
        <w:t xml:space="preserve">зловживання алкоголем та рецептурними ліками (</w:t>
      </w:r>
      <w:r>
        <w:rPr>
          <w:rFonts w:eastAsia="Calibri"/>
        </w:rPr>
        <w:lastRenderedPageBreak/>
      </w:r>
      <w:r>
        <w:rPr>
          <w:rFonts w:eastAsia="Calibri"/>
        </w:rPr>
        <w:t xml:space="preserve"> ), поширене також вживання різних наркотичних речовин. Однак моделі та масштаби вживання значно різняться від одного населеного пункту до іншого.</w:t>
      </w:r>
    </w:p>
    <w:p w:rsidR="00EB57C6" w:rsidP="00416109" w:rsidRDefault="007846D0" w14:paraId="00000685" w14:textId="77777777">
      <w:pPr>
        <w:spacing w:before="120" w:after="120" w:line="240" w:lineRule="auto"/>
        <w:rPr>
          <w:rFonts w:eastAsia="Calibri"/>
        </w:rPr>
      </w:pPr>
      <w:r>
        <w:rPr>
          <w:rFonts w:eastAsia="Calibri"/>
        </w:rPr>
        <w:t xml:space="preserve">У районах, де вживання психоактивних речовин є більш інтенсивним, найчастіше вживаються так звані дизайнерські наркотики (такі як «кристал» і «трав'яні»), хоча класичні наркотики також присутні. Оскільки це відносно нове явище, а вітчизняна система лікування наркозалежності вже давно бореться з проблемами потужності, системних ефективних заходів для вирішення цієї проблеми ще не розроблено.</w:t>
      </w:r>
    </w:p>
    <w:p w:rsidR="00EB57C6" w:rsidP="00416109" w:rsidRDefault="007846D0" w14:paraId="00000686" w14:textId="77777777">
      <w:pPr>
        <w:spacing w:before="120" w:after="120" w:line="240" w:lineRule="auto"/>
        <w:rPr>
          <w:rFonts w:eastAsia="Calibri"/>
        </w:rPr>
      </w:pPr>
      <w:r>
        <w:rPr>
          <w:rFonts w:eastAsia="Calibri"/>
        </w:rPr>
        <w:t xml:space="preserve">В якості першого кроку ми надаємо фахівцям, що працюють у цій сфері, необхідну методологічну підтримку для початку виявлення та вирішення проблем, пов'язаних з наркотиками. Як місцеві жителі, так і, в багатьох випадках, соціальні працівники мають дуже мало надійної інформації про вживання наркотиків та наркоманію. Короткі, зрозумілі брошури та листівки можуть допомогти забезпечити доступність необхідної інформації для всіх.</w:t>
      </w:r>
    </w:p>
    <w:p w:rsidR="00EB57C6" w:rsidP="00416109" w:rsidRDefault="007846D0" w14:paraId="00000687" w14:textId="77777777">
      <w:pPr>
        <w:spacing w:before="120" w:after="120" w:line="240" w:lineRule="auto"/>
        <w:rPr>
          <w:rFonts w:eastAsia="Calibri"/>
        </w:rPr>
      </w:pPr>
      <w:r>
        <w:rPr>
          <w:rFonts w:eastAsia="Calibri"/>
        </w:rPr>
        <w:t xml:space="preserve">Наша мета – створити систему оповіщення, яка буде чутливо реагувати на випадки вживання наркотичних речовин та наркоманії і матиме офіційні та неофіційні зв'язки, через які можна буде звернутися за допомогою. Крім того, через державні освітні установи буде реалізовано програму профілактики наркоманії, спеціально розроблену для дітей із незахищених верств населення.</w:t>
      </w:r>
    </w:p>
    <w:p w:rsidR="00EB57C6" w:rsidP="00416109" w:rsidRDefault="007846D0" w14:paraId="00000688" w14:textId="77777777">
      <w:pPr>
        <w:spacing w:before="120" w:after="120" w:line="240" w:lineRule="auto"/>
        <w:rPr>
          <w:rFonts w:eastAsia="Calibri"/>
        </w:rPr>
      </w:pPr>
      <w:r>
        <w:rPr>
          <w:rFonts w:eastAsia="Calibri"/>
        </w:rPr>
        <w:t xml:space="preserve">У окремих випадках, виявлених за допомогою системи оповіщення, команда фахівців з профілактики наркоманії надаватиме допомогу в управлінні випадками, сприяючи доступу до реабілітації, заохочуючи осіб до відмови від вживання наркотиків та підтримуючи їхнє направлення на психіатричне лікування.</w:t>
      </w:r>
    </w:p>
    <w:p w:rsidRPr="007B4E99" w:rsidR="00EB57C6" w:rsidP="00416109" w:rsidRDefault="007846D0" w14:paraId="00000689" w14:textId="77777777">
      <w:pPr>
        <w:pStyle w:val="Cmsor4"/>
        <w:spacing w:before="120" w:after="120" w:line="240" w:lineRule="auto"/>
      </w:pPr>
      <w:bookmarkStart w:name="_heading=h.nlvneom0r24z" w:colFirst="0" w:colLast="0" w:id="273"/>
      <w:bookmarkEnd w:id="273"/>
      <w:r w:rsidRPr="007B4E99">
        <w:t xml:space="preserve">Допомога вагітним жінкам у відмові від куріння</w:t>
      </w:r>
    </w:p>
    <w:p w:rsidR="00EB57C6" w:rsidP="00416109" w:rsidRDefault="007846D0" w14:paraId="0000068A" w14:textId="77777777">
      <w:pPr>
        <w:spacing w:before="120" w:after="120" w:line="240" w:lineRule="auto"/>
        <w:rPr>
          <w:rFonts w:eastAsia="Calibri"/>
        </w:rPr>
      </w:pPr>
      <w:r>
        <w:rPr>
          <w:rFonts w:eastAsia="Calibri"/>
        </w:rPr>
        <w:t xml:space="preserve">На основі соціальних діагнозів на рівні поселень та відгуків фахівців очевидно, що куріння під час вагітності є серйозною проблемою в усіх громадах, які беруть участь у програмі. Для запобігання численним проблемам зі здоров'ям необхідні інтенсивні, цілеспрямовані профілактичні заходи.</w:t>
      </w:r>
    </w:p>
    <w:p w:rsidR="00EB57C6" w:rsidP="00416109" w:rsidRDefault="007846D0" w14:paraId="0000068B" w14:textId="77777777">
      <w:pPr>
        <w:spacing w:before="120" w:after="120" w:line="240" w:lineRule="auto"/>
        <w:rPr>
          <w:rFonts w:eastAsia="Calibri"/>
        </w:rPr>
      </w:pPr>
      <w:r>
        <w:rPr>
          <w:rFonts w:eastAsia="Calibri"/>
        </w:rPr>
        <w:t xml:space="preserve">Кожна вагітна жінка повинна отримати індивідуальну консультацію, а зміст цього пакету підтримки буде залежати від кількох факторів, таких як готовність особи кинути палити, її бажання прийняти консультацію та минулий досвід попередніх спроб кинути палити.</w:t>
      </w:r>
    </w:p>
    <w:p w:rsidR="00EB57C6" w:rsidP="00416109" w:rsidRDefault="007846D0" w14:paraId="0000068C" w14:textId="77777777">
      <w:pPr>
        <w:spacing w:before="120" w:after="120" w:line="240" w:lineRule="auto"/>
        <w:rPr>
          <w:rFonts w:eastAsia="Calibri"/>
        </w:rPr>
      </w:pPr>
      <w:r>
        <w:rPr>
          <w:rFonts w:eastAsia="Calibri"/>
        </w:rPr>
        <w:t xml:space="preserve">Метою програми є зменшення поширеності куріння серед молодих жінок як під час вагітності, так і після неї, шляхом надання консультаційної підтримки та ресурсів вагітним жінкам. Завдання полягає в тому, щоб вони кинули курити і не поверталися до куріння в післяпологовий період і надалі.</w:t>
      </w:r>
    </w:p>
    <w:p w:rsidR="00EB57C6" w:rsidP="00416109" w:rsidRDefault="007846D0" w14:paraId="0000068D" w14:textId="77777777">
      <w:pPr>
        <w:spacing w:before="120" w:after="120" w:line="240" w:lineRule="auto"/>
        <w:rPr>
          <w:rFonts w:eastAsia="Calibri"/>
        </w:rPr>
      </w:pPr>
      <w:r>
        <w:rPr>
          <w:rFonts w:eastAsia="Calibri"/>
        </w:rPr>
        <w:t xml:space="preserve">Якщо програма успішно допоможе жінкам кинути палити, це поліпшить очікуваний стан здоров'я новонароджених і матиме довгостроковий позитивний вплив на матерів, дітей та їхні сім'ї.</w:t>
      </w:r>
    </w:p>
    <w:p w:rsidR="00EB57C6" w:rsidP="00416109" w:rsidRDefault="007846D0" w14:paraId="0000068E" w14:textId="77777777">
      <w:pPr>
        <w:spacing w:before="120" w:after="120" w:line="240" w:lineRule="auto"/>
        <w:rPr>
          <w:rFonts w:eastAsia="Calibri"/>
        </w:rPr>
      </w:pPr>
      <w:r>
        <w:rPr>
          <w:rFonts w:eastAsia="Calibri"/>
        </w:rPr>
        <w:t xml:space="preserve">Програма складається з послідовних етапів. Вагітні жінки направляються до місцевого фахівця, який реалізує програму, і беруть участь у чотирьох сеансах допологового консультування, де вони отримують навчання та підтримку для відмови від куріння. Вони також проходять тестування за допомогою монітора оксиду вуглецю.</w:t>
      </w:r>
    </w:p>
    <w:p w:rsidR="00EB57C6" w:rsidP="00416109" w:rsidRDefault="007846D0" w14:paraId="0000068F" w14:textId="77777777">
      <w:pPr>
        <w:spacing w:before="120" w:after="120" w:line="240" w:lineRule="auto"/>
        <w:rPr>
          <w:rFonts w:eastAsia="Calibri"/>
        </w:rPr>
      </w:pPr>
      <w:r>
        <w:rPr>
          <w:rFonts w:eastAsia="Calibri"/>
        </w:rPr>
        <w:t xml:space="preserve">Під час третьої та четвертої сесій передпологового консультування жінки можуть отримати засоби для догляду за дитиною, якщо за результатами тестування вони не палять.</w:t>
      </w:r>
    </w:p>
    <w:p w:rsidR="00EB57C6" w:rsidP="00416109" w:rsidRDefault="007846D0" w14:paraId="00000690" w14:textId="77777777">
      <w:pPr>
        <w:spacing w:before="120" w:after="120" w:line="240" w:lineRule="auto"/>
        <w:rPr>
          <w:rFonts w:eastAsia="Calibri"/>
        </w:rPr>
      </w:pPr>
      <w:r>
        <w:rPr>
          <w:rFonts w:eastAsia="Calibri"/>
        </w:rPr>
        <w:t xml:space="preserve">Після пологів матері щомісяця повертаються для продовження тестування на оксид вуглецю, і якщо вони не курять, вони отримують додаткові засоби догляду протягом дванадцяти місяців після пологів.</w:t>
      </w:r>
    </w:p>
    <w:p w:rsidR="00EB57C6" w:rsidP="00416109" w:rsidRDefault="007846D0" w14:paraId="00000691" w14:textId="77777777">
      <w:pPr>
        <w:spacing w:before="120" w:after="120" w:line="240" w:lineRule="auto"/>
        <w:rPr>
          <w:rFonts w:eastAsia="Calibri"/>
        </w:rPr>
      </w:pPr>
      <w:r>
        <w:rPr>
          <w:rFonts w:eastAsia="Calibri"/>
        </w:rPr>
        <w:lastRenderedPageBreak/>
      </w:r>
      <w:r>
        <w:rPr>
          <w:rFonts w:eastAsia="Calibri"/>
        </w:rPr>
        <w:t xml:space="preserve">Курець, який проживає разом із вагітною жінкою, також може взяти участь у програмі. Якщо він успішно кине палити, він також може отримати допомогу в післяпологовий період.</w:t>
      </w:r>
    </w:p>
    <w:p w:rsidRPr="007B4E99" w:rsidR="00EB57C6" w:rsidP="00416109" w:rsidRDefault="007846D0" w14:paraId="00000692" w14:textId="77777777">
      <w:pPr>
        <w:pStyle w:val="Cmsor4"/>
        <w:spacing w:before="120" w:after="120" w:line="240" w:lineRule="auto"/>
      </w:pPr>
      <w:bookmarkStart w:name="_heading=h.bi5mh7tw6ojz" w:colFirst="0" w:colLast="0" w:id="274"/>
      <w:bookmarkEnd w:id="274"/>
      <w:r w:rsidRPr="007B4E99">
        <w:t xml:space="preserve">Запобігання злочинності та підтримка жертв</w:t>
      </w:r>
    </w:p>
    <w:p w:rsidR="00EB57C6" w:rsidP="00416109" w:rsidRDefault="007846D0" w14:paraId="00000693" w14:textId="77777777">
      <w:pPr>
        <w:spacing w:before="120" w:after="120" w:line="240" w:lineRule="auto"/>
        <w:rPr>
          <w:rFonts w:eastAsia="Calibri"/>
        </w:rPr>
      </w:pPr>
      <w:r>
        <w:rPr>
          <w:rFonts w:eastAsia="Calibri"/>
        </w:rPr>
        <w:t xml:space="preserve">За участю поліції та місцевих громадських організацій ми організовуємо кампанії з профілактики злочинності та тематичні дні, під час яких мешканці можуть дізнатися про організації та осіб, які займаються зменшенням злочинності та підтримкою жертв у своїх громадах. Дуже важливо, щоб мешканці ставилися до правоохоронних органів з довірою, а не зі страхом, але не менш важливо, щоб місцеві правоохоронці стали більш чуйними та відкритими до викликів, з якими стикаються ці поселення. Компонент програми, що стосується запобігання злочинності, спрямований на все населення. Щоб ефективно донести інформацію до людей, ми організовуємо кампанії з цікавими заходами, такими як демонстрації поліції, інтерактивні ігри, конкурси, вікторини та громадські заходи. Особисті зустрічі з поліцією дають безпосередній досвід, який може допомогти побудувати довіру до правоохоронних органів. Підтримка жертв є особливо важливою, оскільки віктимізація є серйозною проблемою в цільових громадах.</w:t>
      </w:r>
    </w:p>
    <w:p w:rsidR="00EB57C6" w:rsidP="00416109" w:rsidRDefault="007846D0" w14:paraId="00000694" w14:textId="77777777">
      <w:pPr>
        <w:spacing w:before="120" w:after="120" w:line="240" w:lineRule="auto"/>
        <w:rPr>
          <w:rFonts w:eastAsia="Calibri"/>
        </w:rPr>
      </w:pPr>
      <w:r>
        <w:rPr>
          <w:rFonts w:eastAsia="Calibri"/>
        </w:rPr>
        <w:t xml:space="preserve">Фахівці несуть значну відповідальність за запобігання та боротьбу з домашнім насильством. Ця відповідальність поширюється на запобігання віктимізації, зменшення повторних правопорушень та запобігання правопорушенням серед неповнолітніх. Професійні семінари, організовані для персоналу, мають на меті проаналізувати процеси, які призводять до того, що люди стають жертвами або винуватцями домашнього насильства, з точки зору фахівців, які надають підтримку. Ці семінари допомагають виявити фактори ризику, закономірності та втрачені можливості втручання, які вимагають більшої уваги та активних заходів у рамках профілактичної роботи. Семінари також сприяють виявленню недоліків у державній системі підтримки – правовій, інституційній та політичній – доступній для жертв домашнього насильства. Під час цих сесій особлива увага приділяється циклічному характеру насильства, зокрема тому, як воно продовжується в сім'ях. Це включає усвідомлення того, як жінка, яка зазнала насильства, може перенаправити свою накопичену фрустрацію на своїх дітей, продовжуючи цикл насильства.</w:t>
      </w:r>
    </w:p>
    <w:p w:rsidR="00EB57C6" w:rsidP="00416109" w:rsidRDefault="007846D0" w14:paraId="00000695" w14:textId="7480F256">
      <w:pPr>
        <w:spacing w:before="120" w:after="120" w:line="240" w:lineRule="auto"/>
        <w:rPr>
          <w:rFonts w:eastAsia="Calibri"/>
        </w:rPr>
      </w:pPr>
      <w:r>
        <w:rPr>
          <w:rFonts w:eastAsia="Calibri"/>
        </w:rPr>
        <w:t xml:space="preserve">Офіційна мережа підтримки жертв та її діяльність з профілактики та кризового втручання часто не досягають людей, які живуть у громадах FETE, або не є легкодоступними для тих, хто їх потребує. В результаті багато випадків залишаються невиявленими, стаючи частиною місцевої культури. Для задоволення потреб жертв у підтримці до постраждалих громад призначається фахівець. Цей фахівець працює на основі повідомлень від місцевих сімейних наставників, соціальних працівників, медичних працівників та інших фахівців, щоб надати негайну допомогу та кризове втручання. Його роль також включає підтримку психічного благополуччя жертв та допомогу їм у доступі до спеціалізованих послуг. Ключовою цільовою групою є жінки, оскільки домашні злочини</w:t>
      </w:r>
      <w:r w:rsidR="00983C89">
        <w:rPr>
          <w:rFonts w:eastAsia="Calibri"/>
        </w:rPr>
        <w:t xml:space="preserve">, </w:t>
      </w:r>
      <w:r>
        <w:rPr>
          <w:rFonts w:eastAsia="Calibri"/>
        </w:rPr>
        <w:t xml:space="preserve">такі як фізичне та сексуальне насильство в сім'ї</w:t>
      </w:r>
      <w:r w:rsidR="00983C89">
        <w:rPr>
          <w:rFonts w:eastAsia="Calibri"/>
        </w:rPr>
        <w:t xml:space="preserve">, </w:t>
      </w:r>
      <w:r>
        <w:rPr>
          <w:rFonts w:eastAsia="Calibri"/>
        </w:rPr>
        <w:t xml:space="preserve">найчастіше зачіпають саме їх. За допомогою жіночих груп</w:t>
      </w:r>
      <w:r w:rsidR="00983C89">
        <w:rPr>
          <w:rFonts w:eastAsia="Calibri"/>
        </w:rPr>
        <w:t xml:space="preserve">, </w:t>
      </w:r>
      <w:r>
        <w:rPr>
          <w:rFonts w:eastAsia="Calibri"/>
        </w:rPr>
        <w:t xml:space="preserve">інтегрованих у діяльність з розвитку громади та управління домогосподарством</w:t>
      </w:r>
      <w:r w:rsidR="00983C89">
        <w:rPr>
          <w:rFonts w:eastAsia="Calibri"/>
        </w:rPr>
        <w:t xml:space="preserve">, </w:t>
      </w:r>
      <w:r>
        <w:rPr>
          <w:rFonts w:eastAsia="Calibri"/>
        </w:rPr>
        <w:t xml:space="preserve">можна виявити тих, хто перебуває в зоні ризику, та надати їм цільову допомогу.</w:t>
      </w:r>
    </w:p>
    <w:p w:rsidR="00EB57C6" w:rsidP="00416109" w:rsidRDefault="007846D0" w14:paraId="00000696" w14:textId="77777777">
      <w:pPr>
        <w:spacing w:before="120" w:after="120" w:line="240" w:lineRule="auto"/>
        <w:rPr>
          <w:rFonts w:eastAsia="Calibri"/>
        </w:rPr>
      </w:pPr>
      <w:r>
        <w:rPr>
          <w:rFonts w:eastAsia="Calibri"/>
        </w:rPr>
        <w:t xml:space="preserve">Важливо усвідомлювати, що досвід насильства та віктимізації є травматичним за своєю суттю. Для роботи з травмами та людьми, які їх пережили, необхідний спеціальний набір інструментів, який ми надаємо в рамках цільового навчання. Семінар присвячений кризовим ситуаціям, їхнім різним формам, можливим кризовим втручанням та доступним ресурсам. Окремий модуль навчання присвячений роботі з людьми, які пережили травму, визначенню відповідних меж компетентності та з’ясуванню варіантів втручання. Участь у цьому тренінгу гарантується місцевим соціальним працівникам та співробітникам, які взаємодіють з постраждалими особами.</w:t>
      </w:r>
    </w:p>
    <w:p w:rsidRPr="007B4E99" w:rsidR="00EB57C6" w:rsidP="00416109" w:rsidRDefault="007846D0" w14:paraId="00000697" w14:textId="77777777">
      <w:pPr>
        <w:pStyle w:val="Cmsor3"/>
        <w:spacing w:before="120" w:after="120" w:line="240" w:lineRule="auto"/>
      </w:pPr>
      <w:bookmarkStart w:name="_heading=h.re89wtmk3dk5" w:colFirst="0" w:colLast="0" w:id="275"/>
      <w:bookmarkEnd w:id="275"/>
      <w:r w:rsidRPr="007B4E99">
        <w:lastRenderedPageBreak/>
      </w:r>
      <w:r w:rsidRPr="007B4E99">
        <w:t xml:space="preserve">На якому етапі виконання завдання ми перебуваємо?</w:t>
      </w:r>
    </w:p>
    <w:p w:rsidR="00EB57C6" w:rsidP="00416109" w:rsidRDefault="007846D0" w14:paraId="00000698" w14:textId="05DD17A1">
      <w:pPr>
        <w:spacing w:before="120" w:after="120" w:line="240" w:lineRule="auto"/>
        <w:rPr>
          <w:rFonts w:eastAsia="Calibri"/>
        </w:rPr>
      </w:pPr>
      <w:r>
        <w:rPr>
          <w:rFonts w:eastAsia="Calibri"/>
        </w:rPr>
        <w:t xml:space="preserve">Важливо розуміти рівень впливу та отримати певне уявлення про сім'ї, до яких особливо важко дістатися через залежність </w:t>
      </w:r>
      <w:r w:rsidR="00983C89">
        <w:rPr>
          <w:rFonts w:eastAsia="Calibri"/>
        </w:rPr>
        <w:t xml:space="preserve">– </w:t>
      </w:r>
      <w:r>
        <w:rPr>
          <w:rFonts w:eastAsia="Calibri"/>
        </w:rPr>
        <w:t xml:space="preserve">чи то через інші програми, чи то шляхом забезпечення їхнього включення принаймні до системи направлення. Доки вільні ігри дітей продовжують відображати повторювані теми насильницького батька, який б'є матір і дітей, або вживання наркотиків, яке зображується як бажаний стан, ми повинні наполегливо організовувати профілактичні програми. Ми повинні наочно продемонструвати, що існують рішення для таких життєвих ситуацій і що ці моделі поведінки не обов'язково передаватимуться з покоління в покоління. Якщо нам вдасться зменшити інтенсивність і поширеність куріння серед вагітних жінок та в їхньому оточенні, ми вже значно поліпшимо перспективи наступного покоління. Ці діти народяться з набагато меншими недоліками від самого народження.</w:t>
      </w:r>
    </w:p>
    <w:p w:rsidRPr="007B4E99" w:rsidR="00EB57C6" w:rsidP="00416109" w:rsidRDefault="007846D0" w14:paraId="00000699" w14:textId="77777777">
      <w:pPr>
        <w:pStyle w:val="Cmsor3"/>
        <w:spacing w:before="120" w:after="120" w:line="240" w:lineRule="auto"/>
      </w:pPr>
      <w:bookmarkStart w:name="_heading=h.lg324wdmymj3" w:colFirst="0" w:colLast="0" w:id="276"/>
      <w:bookmarkEnd w:id="276"/>
      <w:r w:rsidRPr="007B4E99">
        <w:t xml:space="preserve">Питання для розгляду</w:t>
      </w:r>
    </w:p>
    <w:p w:rsidRPr="007B4E99" w:rsidR="00EB57C6" w:rsidP="00416109" w:rsidRDefault="007846D0" w14:paraId="0000069A" w14:textId="29B0B7AF">
      <w:pPr>
        <w:pStyle w:val="Listaszerbekezds"/>
        <w:numPr>
          <w:ilvl w:val="0"/>
          <w:numId w:val="55"/>
        </w:numPr>
        <w:spacing w:before="120" w:after="120" w:line="240" w:lineRule="auto"/>
        <w:contextualSpacing w:val="0"/>
        <w:rPr>
          <w:rFonts w:eastAsia="Calibri"/>
        </w:rPr>
      </w:pPr>
      <w:r w:rsidRPr="007B4E99">
        <w:rPr>
          <w:rFonts w:eastAsia="Calibri"/>
        </w:rPr>
        <w:t xml:space="preserve">Чи є листівки, пов'язані з профілактикою?</w:t>
      </w:r>
    </w:p>
    <w:p w:rsidRPr="007B4E99" w:rsidR="00EB57C6" w:rsidP="00416109" w:rsidRDefault="007846D0" w14:paraId="0000069B" w14:textId="2AD67DF6">
      <w:pPr>
        <w:pStyle w:val="Listaszerbekezds"/>
        <w:numPr>
          <w:ilvl w:val="0"/>
          <w:numId w:val="55"/>
        </w:numPr>
        <w:spacing w:before="120" w:after="120" w:line="240" w:lineRule="auto"/>
        <w:contextualSpacing w:val="0"/>
        <w:rPr>
          <w:rFonts w:eastAsia="Calibri"/>
        </w:rPr>
      </w:pPr>
      <w:r w:rsidRPr="007B4E99">
        <w:rPr>
          <w:rFonts w:eastAsia="Calibri"/>
        </w:rPr>
        <w:t xml:space="preserve">Чи можемо ми надати інформацію про профілактичні програми?</w:t>
      </w:r>
    </w:p>
    <w:p w:rsidRPr="007B4E99" w:rsidR="00EB57C6" w:rsidP="00416109" w:rsidRDefault="007846D0" w14:paraId="0000069C" w14:textId="75B32572">
      <w:pPr>
        <w:pStyle w:val="Listaszerbekezds"/>
        <w:numPr>
          <w:ilvl w:val="0"/>
          <w:numId w:val="55"/>
        </w:numPr>
        <w:spacing w:before="120" w:after="120" w:line="240" w:lineRule="auto"/>
        <w:contextualSpacing w:val="0"/>
        <w:rPr>
          <w:rFonts w:eastAsia="Calibri"/>
        </w:rPr>
      </w:pPr>
      <w:r w:rsidRPr="007B4E99">
        <w:rPr>
          <w:rFonts w:eastAsia="Calibri"/>
        </w:rPr>
        <w:t xml:space="preserve">Чи вдалося нам залучити партнерів до профілактичних заходів на основі діагнозу?</w:t>
      </w:r>
    </w:p>
    <w:p w:rsidRPr="007B4E99" w:rsidR="00EB57C6" w:rsidP="00416109" w:rsidRDefault="007846D0" w14:paraId="0000069D" w14:textId="24FE18CE">
      <w:pPr>
        <w:pStyle w:val="Listaszerbekezds"/>
        <w:numPr>
          <w:ilvl w:val="0"/>
          <w:numId w:val="55"/>
        </w:numPr>
        <w:spacing w:before="120" w:after="120" w:line="240" w:lineRule="auto"/>
        <w:contextualSpacing w:val="0"/>
        <w:rPr>
          <w:rFonts w:eastAsia="Calibri"/>
        </w:rPr>
      </w:pPr>
      <w:r w:rsidRPr="007B4E99">
        <w:rPr>
          <w:rFonts w:eastAsia="Calibri"/>
        </w:rPr>
        <w:t xml:space="preserve">Чи є в команді хтось із спеціалізованими знаннями, досвідом або практикою в цій галузі, хто може брати участь у профілактичних заходах?</w:t>
      </w:r>
    </w:p>
    <w:p w:rsidRPr="007B4E99" w:rsidR="00EB57C6" w:rsidP="00416109" w:rsidRDefault="007846D0" w14:paraId="0000069E" w14:textId="5CF69A36">
      <w:pPr>
        <w:pStyle w:val="Listaszerbekezds"/>
        <w:numPr>
          <w:ilvl w:val="0"/>
          <w:numId w:val="55"/>
        </w:numPr>
        <w:spacing w:before="120" w:after="120" w:line="240" w:lineRule="auto"/>
        <w:contextualSpacing w:val="0"/>
        <w:rPr>
          <w:rFonts w:eastAsia="Calibri"/>
        </w:rPr>
      </w:pPr>
      <w:r w:rsidRPr="007B4E99">
        <w:rPr>
          <w:rFonts w:eastAsia="Calibri"/>
        </w:rPr>
        <w:t xml:space="preserve">Що потрібно для залучення та утримання вагітних жінок у програмі?</w:t>
      </w:r>
    </w:p>
    <w:p w:rsidRPr="007B4E99" w:rsidR="00EB57C6" w:rsidP="00416109" w:rsidRDefault="007846D0" w14:paraId="0000069F" w14:textId="77777777">
      <w:pPr>
        <w:pStyle w:val="Cmsor3"/>
        <w:spacing w:before="120" w:after="120" w:line="240" w:lineRule="auto"/>
      </w:pPr>
      <w:bookmarkStart w:name="_heading=h.jmkzdkqbr0jp" w:colFirst="0" w:colLast="0" w:id="277"/>
      <w:bookmarkEnd w:id="277"/>
      <w:r w:rsidRPr="007B4E99">
        <w:t xml:space="preserve">Співпраця</w:t>
      </w:r>
    </w:p>
    <w:p w:rsidR="00EB57C6" w:rsidP="00416109" w:rsidRDefault="007846D0" w14:paraId="000006A0" w14:textId="77777777">
      <w:pPr>
        <w:spacing w:before="120" w:after="120" w:line="240" w:lineRule="auto"/>
        <w:rPr>
          <w:rFonts w:eastAsia="Calibri"/>
        </w:rPr>
      </w:pPr>
      <w:r>
        <w:rPr>
          <w:rFonts w:eastAsia="Calibri"/>
        </w:rPr>
        <w:t xml:space="preserve">Наразі питання запобігання злочинам і нещасним випадкам, а також координація діяльності поліції на національному рівні покладені на одного співробітника, призначеного Національним управлінням поліції до Секретаріату прем'єр-міністра. У сфері профілактики наші найважливіші партнерські відносини налагоджені з навчальними закладами та навчальними центрами (</w:t>
      </w:r>
      <w:r>
        <w:rPr>
          <w:rFonts w:eastAsia="Calibri"/>
          <w:i/>
        </w:rPr>
        <w:t xml:space="preserve">tanodák</w:t>
      </w:r>
      <w:r>
        <w:rPr>
          <w:rFonts w:eastAsia="Calibri"/>
        </w:rPr>
        <w:t xml:space="preserve">). У сфері лікування та догляду ми тісно співпрацюємо з Національною асоціацією консультантів з питань наркозалежності (</w:t>
      </w:r>
      <w:r>
        <w:rPr>
          <w:rFonts w:eastAsia="Calibri"/>
          <w:i/>
        </w:rPr>
        <w:t xml:space="preserve">AKOE</w:t>
      </w:r>
      <w:r>
        <w:rPr>
          <w:rFonts w:eastAsia="Calibri"/>
        </w:rPr>
        <w:t xml:space="preserve">), яка надає кваліфікованих фахівців, яких можна направити до населених пунктів, що зазнали серйозного впливу. Тематичні професійні команди та регіональні координатори підтримують щоденну діяльність.</w:t>
      </w:r>
    </w:p>
    <w:p w:rsidRPr="007B4E99" w:rsidR="00EB57C6" w:rsidP="00416109" w:rsidRDefault="007846D0" w14:paraId="000006A1" w14:textId="77777777">
      <w:pPr>
        <w:pStyle w:val="Cmsor3"/>
        <w:spacing w:before="120" w:after="120" w:line="240" w:lineRule="auto"/>
      </w:pPr>
      <w:bookmarkStart w:name="_heading=h.94fx24iv30df" w:colFirst="0" w:colLast="0" w:id="278"/>
      <w:bookmarkEnd w:id="278"/>
      <w:r w:rsidRPr="007B4E99">
        <w:t xml:space="preserve">Графік</w:t>
      </w:r>
    </w:p>
    <w:p w:rsidR="00EB57C6" w:rsidP="00416109" w:rsidRDefault="007846D0" w14:paraId="000006A2" w14:textId="77777777">
      <w:pPr>
        <w:spacing w:before="120" w:after="120" w:line="240" w:lineRule="auto"/>
        <w:rPr>
          <w:rFonts w:eastAsia="Calibri"/>
        </w:rPr>
      </w:pPr>
      <w:r>
        <w:rPr>
          <w:rFonts w:eastAsia="Calibri"/>
        </w:rPr>
        <w:t xml:space="preserve">Протягом перших шести місяців програми ми поглиблюємо зафіксований місцевий діагноз, пов'язаний із наркотичною залежністю, злочинністю та віктимізацією, шляхом вторинного діагностування, яке потім перетворюється на план дій. До кінця першого року розпочнуться внутрішні тренінги. У підпрограмі, зосередженій на лікуванні наркотичної залежності, метою є «говорити однією мовою», забезпечуючи участь принаймні одного співробітника у </w:t>
      </w:r>
      <w:r>
        <w:rPr>
          <w:rFonts w:eastAsia="Calibri"/>
        </w:rPr>
        <w:t xml:space="preserve">тренінгу</w:t>
      </w:r>
      <w:r>
        <w:rPr>
          <w:rFonts w:eastAsia="Calibri"/>
        </w:rPr>
        <w:t xml:space="preserve"> </w:t>
      </w:r>
      <w:r>
        <w:rPr>
          <w:rFonts w:eastAsia="Calibri"/>
          <w:i/>
        </w:rPr>
        <w:t xml:space="preserve">«Основні поняття наркологічних досліджень</w:t>
      </w:r>
      <w:r>
        <w:rPr>
          <w:rFonts w:eastAsia="Calibri"/>
        </w:rPr>
        <w:t xml:space="preserve">». Одночасно ми запустимо програми, організовані на місцевому рівні у співпраці з партнерськими організаціями. Діяльність з профілактики наркоманії буде інституціоналізована в школах з метою створення стабільного та ефективного комплексу профілактичних заходів до кінця другого року як на рівні поселення, так і на рівні цільової групи. Це сприятиме започаткуванню місцевого управління випадками, включенню до програми або, за необхідності, направленню до служб допомоги.</w:t>
      </w:r>
    </w:p>
    <w:tbl>
      <w:tblPr>
        <w:tblStyle w:val="aff5"/>
        <w:tblW w:w="5000" w:type="pct"/>
        <w:jc w:val="center"/>
        <w:tblInd w:w="0" w:type="dxa"/>
        <w:tblBorders>
          <w:top w:val="nil"/>
          <w:left w:val="nil"/>
          <w:bottom w:val="nil"/>
          <w:right w:val="nil"/>
          <w:insideH w:val="nil"/>
          <w:insideV w:val="nil"/>
        </w:tblBorders>
        <w:tblLook w:val="0600"/>
      </w:tblPr>
      <w:tblGrid>
        <w:gridCol w:w="642"/>
        <w:gridCol w:w="2628"/>
        <w:gridCol w:w="2643"/>
        <w:gridCol w:w="3150"/>
      </w:tblGrid>
      <w:tr w:rsidRPr="00082ADE" w:rsidR="00EB57C6" w:rsidTr="00F700DD" w14:paraId="28B4DCA2" w14:textId="77777777">
        <w:trPr>
          <w:trHeight w:val="465"/>
          <w:jc w:val="center"/>
        </w:trPr>
        <w:tc>
          <w:tcPr>
            <w:tcW w:w="354" w:type="pct"/>
            <w:tcBorders>
              <w:top w:val="single" w:color="000000" w:sz="5" w:space="0"/>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A4" w14:textId="17AE9631">
            <w:pPr>
              <w:spacing w:before="0" w:after="0" w:line="240" w:lineRule="auto"/>
              <w:jc w:val="left"/>
              <w:rPr>
                <w:rFonts w:eastAsia="Calibri" w:cs="Calibri"/>
                <w:bCs/>
                <w:sz w:val="20"/>
                <w:szCs w:val="20"/>
              </w:rPr>
            </w:pPr>
            <w:r w:rsidRPr="00082ADE">
              <w:rPr>
                <w:rFonts w:eastAsia="Calibri" w:cs="Calibri"/>
                <w:b/>
                <w:sz w:val="20"/>
                <w:szCs w:val="20"/>
              </w:rPr>
              <w:t xml:space="preserve"> </w:t>
            </w:r>
            <w:r w:rsidRPr="00082ADE">
              <w:rPr>
                <w:rFonts w:eastAsia="Calibri" w:cs="Calibri"/>
                <w:bCs/>
                <w:sz w:val="20"/>
                <w:szCs w:val="20"/>
              </w:rPr>
              <w:t xml:space="preserve">1</w:t>
            </w:r>
          </w:p>
        </w:tc>
        <w:tc>
          <w:tcPr>
            <w:tcW w:w="1450" w:type="pc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A5"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1458" w:type="pc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A6"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1738" w:type="pc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A7"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r>
      <w:tr w:rsidRPr="00082ADE" w:rsidR="00EB57C6" w:rsidTr="00F700DD" w14:paraId="3D8104C0" w14:textId="77777777">
        <w:trPr>
          <w:trHeight w:val="2340"/>
          <w:jc w:val="center"/>
        </w:trPr>
        <w:tc>
          <w:tcPr>
            <w:tcW w:w="354"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A8" w14:textId="77777777">
            <w:pPr>
              <w:spacing w:before="0" w:after="0" w:line="240" w:lineRule="auto"/>
              <w:jc w:val="left"/>
              <w:rPr>
                <w:rFonts w:eastAsia="Calibri" w:cs="Calibri"/>
                <w:bCs/>
                <w:sz w:val="20"/>
                <w:szCs w:val="20"/>
              </w:rPr>
            </w:pPr>
            <w:r w:rsidRPr="00082ADE">
              <w:rPr>
                <w:rFonts w:eastAsia="Calibri" w:cs="Calibri"/>
                <w:bCs/>
                <w:sz w:val="20"/>
                <w:szCs w:val="20"/>
              </w:rPr>
              <w:lastRenderedPageBreak/>
            </w:r>
            <w:r w:rsidRPr="00082ADE">
              <w:rPr>
                <w:rFonts w:eastAsia="Calibri" w:cs="Calibri"/>
                <w:bCs/>
                <w:sz w:val="20"/>
                <w:szCs w:val="20"/>
              </w:rPr>
              <w:t xml:space="preserve">2</w:t>
            </w:r>
          </w:p>
        </w:tc>
        <w:tc>
          <w:tcPr>
            <w:tcW w:w="2908" w:type="pct"/>
            <w:gridSpan w:val="2"/>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A9"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Зменшення шкоди від наркотичної залежності, започаткування заходів з профілактики наркоманії.</w:t>
            </w:r>
          </w:p>
          <w:p w:rsidRPr="00082ADE" w:rsidR="00EB57C6" w:rsidP="00F700DD" w:rsidRDefault="007846D0" w14:paraId="000006AA"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Допомога вагітним жінкам у відмові від куріння.</w:t>
            </w:r>
          </w:p>
          <w:p w:rsidRPr="00082ADE" w:rsidR="00EB57C6" w:rsidP="00F700DD" w:rsidRDefault="007846D0" w14:paraId="000006AB"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Налагодження контакту з центральною профілактичною групою.</w:t>
            </w:r>
          </w:p>
          <w:p w:rsidRPr="00082ADE" w:rsidR="00EB57C6" w:rsidP="00F700DD" w:rsidRDefault="007846D0" w14:paraId="000006AC"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Рекомендується зібрати та узагальнити відповідний досвід та попередні рішення протягом перших кількох місяців.</w:t>
            </w:r>
          </w:p>
        </w:tc>
        <w:tc>
          <w:tcPr>
            <w:tcW w:w="1738"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AE"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Рекомендується зібрати та узагальнити відповідний досвід і попередні рішення, пов'язані із запобіганням злочинності та допомогою жертвам, протягом перших кількох місяців.</w:t>
            </w:r>
          </w:p>
        </w:tc>
      </w:tr>
      <w:tr w:rsidRPr="00082ADE" w:rsidR="00EB57C6" w:rsidTr="00F700DD" w14:paraId="19A001AF" w14:textId="77777777">
        <w:trPr>
          <w:trHeight w:val="465"/>
          <w:jc w:val="center"/>
        </w:trPr>
        <w:tc>
          <w:tcPr>
            <w:tcW w:w="354"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AF"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3</w:t>
            </w:r>
          </w:p>
        </w:tc>
        <w:tc>
          <w:tcPr>
            <w:tcW w:w="1450"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B0"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1458"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B1"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1738"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B2"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r>
      <w:tr w:rsidRPr="00082ADE" w:rsidR="00EB57C6" w:rsidTr="00F700DD" w14:paraId="2A6D5870" w14:textId="77777777">
        <w:trPr>
          <w:trHeight w:val="465"/>
          <w:jc w:val="center"/>
        </w:trPr>
        <w:tc>
          <w:tcPr>
            <w:tcW w:w="354"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B3"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4</w:t>
            </w:r>
          </w:p>
        </w:tc>
        <w:tc>
          <w:tcPr>
            <w:tcW w:w="1450"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B4"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1458"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B5"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1738"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B6"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r>
      <w:tr w:rsidRPr="00082ADE" w:rsidR="00EB57C6" w:rsidTr="00F700DD" w14:paraId="3FE68D90" w14:textId="77777777">
        <w:trPr>
          <w:trHeight w:val="465"/>
          <w:jc w:val="center"/>
        </w:trPr>
        <w:tc>
          <w:tcPr>
            <w:tcW w:w="354"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B7"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5</w:t>
            </w:r>
          </w:p>
        </w:tc>
        <w:tc>
          <w:tcPr>
            <w:tcW w:w="1450"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B8"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1458"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B9"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1738"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BA"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r>
      <w:tr w:rsidRPr="00082ADE" w:rsidR="00EB57C6" w:rsidTr="00F700DD" w14:paraId="0AD1B517" w14:textId="77777777">
        <w:trPr>
          <w:trHeight w:val="1635"/>
          <w:jc w:val="center"/>
        </w:trPr>
        <w:tc>
          <w:tcPr>
            <w:tcW w:w="354"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BB"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6</w:t>
            </w:r>
          </w:p>
        </w:tc>
        <w:tc>
          <w:tcPr>
            <w:tcW w:w="2908" w:type="pct"/>
            <w:gridSpan w:val="2"/>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BC" w14:textId="6CEC6619">
            <w:pPr>
              <w:spacing w:before="0" w:after="0" w:line="240" w:lineRule="auto"/>
              <w:jc w:val="left"/>
              <w:rPr>
                <w:rFonts w:eastAsia="Calibri" w:cs="Calibri"/>
                <w:bCs/>
                <w:sz w:val="20"/>
                <w:szCs w:val="20"/>
              </w:rPr>
            </w:pPr>
            <w:r w:rsidRPr="00082ADE">
              <w:rPr>
                <w:rFonts w:eastAsia="Calibri" w:cs="Calibri"/>
                <w:bCs/>
                <w:sz w:val="20"/>
                <w:szCs w:val="20"/>
              </w:rPr>
              <w:t xml:space="preserve">На основі досвіду перших шести місяців визначте проблемні області </w:t>
            </w:r>
            <w:r w:rsidRPr="00082ADE" w:rsidR="00983C89">
              <w:rPr>
                <w:rFonts w:eastAsia="Calibri" w:cs="Calibri"/>
                <w:bCs/>
                <w:sz w:val="20"/>
                <w:szCs w:val="20"/>
              </w:rPr>
              <w:t xml:space="preserve">– </w:t>
            </w:r>
            <w:r w:rsidRPr="00082ADE">
              <w:rPr>
                <w:rFonts w:eastAsia="Calibri" w:cs="Calibri"/>
                <w:bCs/>
                <w:sz w:val="20"/>
                <w:szCs w:val="20"/>
              </w:rPr>
              <w:t xml:space="preserve">чи потрібно вживати якісь спеціальні заходи на додаток до загальної роботи з присутністю?</w:t>
            </w:r>
          </w:p>
        </w:tc>
        <w:tc>
          <w:tcPr>
            <w:tcW w:w="1738"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BF" w14:textId="1BD4D9C2">
            <w:pPr>
              <w:spacing w:before="0" w:after="0" w:line="240" w:lineRule="auto"/>
              <w:jc w:val="left"/>
              <w:rPr>
                <w:rFonts w:eastAsia="Calibri" w:cs="Calibri"/>
                <w:bCs/>
                <w:sz w:val="20"/>
                <w:szCs w:val="20"/>
              </w:rPr>
            </w:pPr>
            <w:r w:rsidRPr="00082ADE">
              <w:rPr>
                <w:rFonts w:eastAsia="Calibri" w:cs="Calibri"/>
                <w:bCs/>
                <w:sz w:val="20"/>
                <w:szCs w:val="20"/>
              </w:rPr>
              <w:t xml:space="preserve">На основі досвіду першого півріччя визначте проблемні області: чи потрібно вживати спеціальних заходів на додаток до загальної роботи з присутністю?</w:t>
            </w:r>
          </w:p>
        </w:tc>
      </w:tr>
      <w:tr w:rsidRPr="00082ADE" w:rsidR="00EB57C6" w:rsidTr="00F700DD" w14:paraId="2A1CFCC9" w14:textId="77777777">
        <w:trPr>
          <w:trHeight w:val="690"/>
          <w:jc w:val="center"/>
        </w:trPr>
        <w:tc>
          <w:tcPr>
            <w:tcW w:w="354"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C0"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7</w:t>
            </w:r>
          </w:p>
        </w:tc>
        <w:tc>
          <w:tcPr>
            <w:tcW w:w="1450"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C1"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1458"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C2"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1738"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C4" w14:textId="11E6B4B4">
            <w:pPr>
              <w:spacing w:before="0" w:after="0" w:line="240" w:lineRule="auto"/>
              <w:jc w:val="left"/>
              <w:rPr>
                <w:rFonts w:eastAsia="Calibri" w:cs="Calibri"/>
                <w:bCs/>
                <w:sz w:val="20"/>
                <w:szCs w:val="20"/>
              </w:rPr>
            </w:pPr>
            <w:r w:rsidRPr="00082ADE">
              <w:rPr>
                <w:rFonts w:eastAsia="Calibri" w:cs="Calibri"/>
                <w:bCs/>
                <w:sz w:val="20"/>
                <w:szCs w:val="20"/>
              </w:rPr>
              <w:t xml:space="preserve">На основі діагностики поселення зв'яжіться з Центральною превентивною групою та, за необхідності, розробіть місцевий план дій.</w:t>
            </w:r>
          </w:p>
        </w:tc>
      </w:tr>
      <w:tr w:rsidRPr="00082ADE" w:rsidR="00EB57C6" w:rsidTr="00F700DD" w14:paraId="351A8529" w14:textId="77777777">
        <w:trPr>
          <w:trHeight w:val="720"/>
          <w:jc w:val="center"/>
        </w:trPr>
        <w:tc>
          <w:tcPr>
            <w:tcW w:w="354"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C5"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8</w:t>
            </w:r>
          </w:p>
        </w:tc>
        <w:tc>
          <w:tcPr>
            <w:tcW w:w="1450"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C6"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1458"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C7"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1738"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082ADE" w:rsidR="00EB57C6" w:rsidP="00F700DD" w:rsidRDefault="00EB57C6" w14:paraId="000006C8" w14:textId="77777777">
            <w:pPr>
              <w:spacing w:before="0" w:after="0" w:line="240" w:lineRule="auto"/>
              <w:jc w:val="left"/>
              <w:rPr>
                <w:rFonts w:eastAsia="Calibri" w:cs="Calibri"/>
                <w:bCs/>
                <w:sz w:val="20"/>
                <w:szCs w:val="20"/>
              </w:rPr>
            </w:pPr>
          </w:p>
        </w:tc>
      </w:tr>
      <w:tr w:rsidRPr="00082ADE" w:rsidR="00EB57C6" w:rsidTr="00F700DD" w14:paraId="55733D13" w14:textId="77777777">
        <w:trPr>
          <w:trHeight w:val="705"/>
          <w:jc w:val="center"/>
        </w:trPr>
        <w:tc>
          <w:tcPr>
            <w:tcW w:w="354"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C9"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9</w:t>
            </w:r>
          </w:p>
        </w:tc>
        <w:tc>
          <w:tcPr>
            <w:tcW w:w="1450"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CA"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Продовження профілактичних заходів щодо наркотиків.</w:t>
            </w:r>
          </w:p>
        </w:tc>
        <w:tc>
          <w:tcPr>
            <w:tcW w:w="1458"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CB"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Продовження підтримки вагітних жінок у відмові від куріння.</w:t>
            </w:r>
          </w:p>
        </w:tc>
        <w:tc>
          <w:tcPr>
            <w:tcW w:w="1738"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CC"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Реалізація місцевого плану профілактики та інституційної профілактики.</w:t>
            </w:r>
          </w:p>
        </w:tc>
      </w:tr>
      <w:tr w:rsidRPr="00082ADE" w:rsidR="00EB57C6" w:rsidTr="00F700DD" w14:paraId="40FAF12C" w14:textId="77777777">
        <w:trPr>
          <w:trHeight w:val="465"/>
          <w:jc w:val="center"/>
        </w:trPr>
        <w:tc>
          <w:tcPr>
            <w:tcW w:w="354"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CD"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10</w:t>
            </w:r>
          </w:p>
        </w:tc>
        <w:tc>
          <w:tcPr>
            <w:tcW w:w="1450"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CE"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1458"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CF"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1738"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D0"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r>
      <w:tr w:rsidRPr="00082ADE" w:rsidR="00EB57C6" w:rsidTr="00F700DD" w14:paraId="7602F4B5" w14:textId="77777777">
        <w:trPr>
          <w:trHeight w:val="465"/>
          <w:jc w:val="center"/>
        </w:trPr>
        <w:tc>
          <w:tcPr>
            <w:tcW w:w="354"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D1"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11</w:t>
            </w:r>
          </w:p>
        </w:tc>
        <w:tc>
          <w:tcPr>
            <w:tcW w:w="1450"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D2"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1458"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D3"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1738"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D4"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r>
      <w:tr w:rsidRPr="00082ADE" w:rsidR="00EB57C6" w:rsidTr="00F700DD" w14:paraId="6A72A7C8" w14:textId="77777777">
        <w:trPr>
          <w:trHeight w:val="1395"/>
          <w:jc w:val="center"/>
        </w:trPr>
        <w:tc>
          <w:tcPr>
            <w:tcW w:w="354"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D5"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12</w:t>
            </w:r>
          </w:p>
        </w:tc>
        <w:tc>
          <w:tcPr>
            <w:tcW w:w="1450"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D6"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«Давайте говорити однією мовою»</w:t>
            </w:r>
            <w:r w:rsidRPr="00082ADE">
              <w:rPr>
                <w:rFonts w:eastAsia="Calibri" w:cs="Calibri"/>
                <w:bCs/>
                <w:sz w:val="20"/>
                <w:szCs w:val="20"/>
              </w:rPr>
              <w:br/>
            </w:r>
            <w:r w:rsidRPr="00082ADE">
              <w:rPr>
                <w:rFonts w:eastAsia="Calibri" w:cs="Calibri"/>
                <w:bCs/>
                <w:sz w:val="20"/>
                <w:szCs w:val="20"/>
              </w:rPr>
              <w:t xml:space="preserve"> Принаймні один співробітник бере участь у навчанні з основних понять про дослідження залежності.</w:t>
            </w:r>
          </w:p>
        </w:tc>
        <w:tc>
          <w:tcPr>
            <w:tcW w:w="1458"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D7"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Зверніться до програми профілактики куріння та визначте місцеві ресурси.</w:t>
            </w:r>
          </w:p>
        </w:tc>
        <w:tc>
          <w:tcPr>
            <w:tcW w:w="1738"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6D8" w14:textId="77777777">
            <w:pPr>
              <w:keepNext/>
              <w:spacing w:before="0" w:after="0" w:line="240" w:lineRule="auto"/>
              <w:jc w:val="left"/>
              <w:rPr>
                <w:rFonts w:eastAsia="Calibri" w:cs="Calibri"/>
                <w:bCs/>
                <w:sz w:val="20"/>
                <w:szCs w:val="20"/>
              </w:rPr>
            </w:pPr>
            <w:r w:rsidRPr="00082ADE">
              <w:rPr>
                <w:rFonts w:eastAsia="Calibri" w:cs="Calibri"/>
                <w:bCs/>
                <w:sz w:val="20"/>
                <w:szCs w:val="20"/>
              </w:rPr>
              <w:t xml:space="preserve"> </w:t>
            </w:r>
          </w:p>
        </w:tc>
      </w:tr>
    </w:tbl>
    <w:bookmarkStart w:name="_heading=h.cto6pjrlmzu4" w:colFirst="0" w:colLast="0" w:id="279"/>
    <w:bookmarkEnd w:id="279"/>
    <w:p w:rsidRPr="005F6F36" w:rsidR="007B4E99" w:rsidP="00416109" w:rsidRDefault="005F6F36" w14:paraId="160CE08D" w14:textId="66BE32D4">
      <w:pPr>
        <w:pStyle w:val="Kpalrs"/>
        <w:spacing w:before="120" w:after="120" w:line="240" w:lineRule="auto"/>
        <w:jc w:val="center"/>
        <w:rPr>
          <w:color w:val="1F4E79" w:themeColor="accent1" w:themeShade="80"/>
          <w:sz w:val="20"/>
          <w:szCs w:val="20"/>
        </w:rPr>
      </w:pPr>
      <w:r w:rsidRPr="005F6F36">
        <w:rPr>
          <w:color w:val="1F4E79" w:themeColor="accent1" w:themeShade="80"/>
          <w:sz w:val="20"/>
          <w:szCs w:val="20"/>
        </w:rPr>
        <w:fldChar w:fldCharType="begin"/>
      </w:r>
      <w:r w:rsidRPr="005F6F36">
        <w:rPr>
          <w:color w:val="1F4E79" w:themeColor="accent1" w:themeShade="80"/>
          <w:sz w:val="20"/>
          <w:szCs w:val="20"/>
        </w:rPr>
        <w:instrText xml:space="preserve"> SEQ Table \* ARABIC </w:instrText>
      </w:r>
      <w:r w:rsidRPr="005F6F36">
        <w:rPr>
          <w:color w:val="1F4E79" w:themeColor="accent1" w:themeShade="80"/>
          <w:sz w:val="20"/>
          <w:szCs w:val="20"/>
        </w:rPr>
        <w:fldChar w:fldCharType="separate"/>
      </w:r>
      <w:bookmarkStart w:name="_Toc208585559" w:id="280"/>
      <w:r w:rsidR="00524303">
        <w:rPr>
          <w:noProof/>
          <w:color w:val="1F4E79" w:themeColor="accent1" w:themeShade="80"/>
          <w:sz w:val="20"/>
          <w:szCs w:val="20"/>
        </w:rPr>
        <w:t>19</w:t>
      </w:r>
      <w:r w:rsidRPr="005F6F36">
        <w:rPr>
          <w:color w:val="1F4E79" w:themeColor="accent1" w:themeShade="80"/>
          <w:sz w:val="20"/>
          <w:szCs w:val="20"/>
        </w:rPr>
        <w:fldChar w:fldCharType="end"/>
      </w:r>
      <w:r w:rsidRPr="005F6F36">
        <w:rPr>
          <w:color w:val="1F4E79" w:themeColor="accent1" w:themeShade="80"/>
          <w:sz w:val="20"/>
          <w:szCs w:val="20"/>
        </w:rPr>
        <w:t xml:space="preserve">Таблиця: Планування: Запобігання злочинності та зменшення шкоди</w:t>
      </w:r>
      <w:bookmarkEnd w:id="280"/>
    </w:p>
    <w:p w:rsidR="007B4E99" w:rsidP="00416109" w:rsidRDefault="007B4E99" w14:paraId="6CD8AF09" w14:textId="77777777">
      <w:pPr>
        <w:spacing w:before="120" w:after="120" w:line="240" w:lineRule="auto"/>
        <w:jc w:val="left"/>
        <w:rPr>
          <w:rFonts w:eastAsia="Calibri" w:cs="Calibri"/>
          <w:b/>
          <w:color w:val="000000"/>
          <w:sz w:val="46"/>
          <w:szCs w:val="46"/>
        </w:rPr>
      </w:pPr>
      <w:r>
        <w:rPr>
          <w:rFonts w:eastAsia="Calibri" w:cs="Calibri"/>
          <w:b/>
          <w:color w:val="000000"/>
          <w:sz w:val="46"/>
          <w:szCs w:val="46"/>
        </w:rPr>
        <w:br w:type="page"/>
      </w:r>
    </w:p>
    <w:p w:rsidRPr="00CE303C" w:rsidR="00EB57C6" w:rsidP="00416109" w:rsidRDefault="007B4E99" w14:paraId="000006D9" w14:textId="7A3A644D">
      <w:pPr>
        <w:pStyle w:val="Cmsor1"/>
        <w:spacing w:before="120" w:after="120" w:line="240" w:lineRule="auto"/>
        <w:rPr>
          <w:rFonts w:eastAsia="Calibri"/>
          <w:b w:val="0"/>
        </w:rPr>
      </w:pPr>
      <w:bookmarkStart w:name="_Toc208585835" w:id="281"/>
      <w:r w:rsidRPr="00CE303C">
        <w:rPr>
          <w:rFonts w:eastAsia="Calibri"/>
          <w:b w:val="0"/>
        </w:rPr>
        <w:lastRenderedPageBreak/>
      </w:r>
      <w:r w:rsidRPr="00CE303C">
        <w:rPr>
          <w:rFonts w:eastAsia="Calibri"/>
          <w:b w:val="0"/>
        </w:rPr>
        <w:t xml:space="preserve">IX. </w:t>
      </w:r>
      <w:r w:rsidRPr="00CE303C" w:rsidR="007846D0">
        <w:rPr>
          <w:rFonts w:eastAsia="Calibri"/>
          <w:b w:val="0"/>
        </w:rPr>
        <w:t xml:space="preserve">ЖИТЛО</w:t>
      </w:r>
      <w:bookmarkEnd w:id="281"/>
    </w:p>
    <w:p w:rsidR="00EB57C6" w:rsidP="00416109" w:rsidRDefault="007846D0" w14:paraId="000006DA" w14:textId="77777777">
      <w:pPr>
        <w:spacing w:before="120" w:after="120" w:line="240" w:lineRule="auto"/>
        <w:rPr>
          <w:rFonts w:eastAsia="Calibri"/>
        </w:rPr>
      </w:pPr>
      <w:r>
        <w:rPr>
          <w:rFonts w:eastAsia="Calibri"/>
        </w:rPr>
        <w:t xml:space="preserve">Бідність найвідчутніша в житлових умовах. Вологі, занедбані будинки, перенаселеність, безплідне фізичне середовище та змішані, нездорові методи опалення залишаються звичним явищем у сільських ромських поселеннях, незважаючи на загальні поліпшення. У багатьох місцях сім'ї працюють понад свої можливості, щоб ремонтувати, утримувати та прибирати свої будинки та подвір'я зсередини та зовні. У багатьох районах дітей все ще не можна класти на підлогу, оскільки неможливо підтримувати чистоту без джерела води в приміщенні в постійно запиленому, брудному середовищі цих поселень, або тому, що дитина може поранитися об піч, яка служить джерелом опалення. Відключені комунальні послуги та ніколи належним чином не побудовані дахи можна відремонтувати або замінити лише за рахунок фінансових жертв, про які сім'ї в поселеннях навіть мріяти не можуть. Без здорового та безпечного житла не може бути здорового та безпечного життя.</w:t>
      </w:r>
    </w:p>
    <w:p w:rsidR="00EB57C6" w:rsidP="00416109" w:rsidRDefault="007846D0" w14:paraId="000006DB" w14:textId="77777777">
      <w:pPr>
        <w:pStyle w:val="Cmsor2"/>
        <w:spacing w:before="120" w:after="120" w:line="240" w:lineRule="auto"/>
        <w:rPr>
          <w:rFonts w:eastAsia="Calibri"/>
        </w:rPr>
      </w:pPr>
      <w:bookmarkStart w:name="_heading=h.wrbguzg11nl4" w:colFirst="0" w:colLast="0" w:id="282"/>
      <w:bookmarkStart w:name="_Toc208585836" w:id="283"/>
      <w:bookmarkEnd w:id="282"/>
      <w:r>
        <w:rPr>
          <w:rFonts w:eastAsia="Calibri"/>
        </w:rPr>
        <w:t xml:space="preserve">Поліпшення </w:t>
      </w:r>
      <w:r w:rsidRPr="007B4E99">
        <w:t xml:space="preserve">житлових </w:t>
      </w:r>
      <w:r>
        <w:rPr>
          <w:rFonts w:eastAsia="Calibri"/>
        </w:rPr>
        <w:t xml:space="preserve">умов</w:t>
      </w:r>
      <w:bookmarkEnd w:id="283"/>
    </w:p>
    <w:p w:rsidRPr="007B4E99" w:rsidR="00EB57C6" w:rsidP="00416109" w:rsidRDefault="007846D0" w14:paraId="000006DC" w14:textId="77777777">
      <w:pPr>
        <w:pStyle w:val="Cmsor3"/>
        <w:spacing w:before="120" w:after="120" w:line="240" w:lineRule="auto"/>
      </w:pPr>
      <w:bookmarkStart w:name="_heading=h.x6ax3xqze8q4" w:colFirst="0" w:colLast="0" w:id="284"/>
      <w:bookmarkEnd w:id="284"/>
      <w:r w:rsidRPr="007B4E99">
        <w:t xml:space="preserve">Наш підхід</w:t>
      </w:r>
    </w:p>
    <w:p w:rsidR="00EB57C6" w:rsidP="00416109" w:rsidRDefault="007846D0" w14:paraId="000006DD" w14:textId="70345E9E">
      <w:pPr>
        <w:spacing w:before="120" w:after="120" w:line="240" w:lineRule="auto"/>
        <w:rPr>
          <w:rFonts w:eastAsia="Calibri"/>
        </w:rPr>
      </w:pPr>
      <w:r>
        <w:rPr>
          <w:rFonts w:eastAsia="Calibri"/>
        </w:rPr>
        <w:t xml:space="preserve">У наших поселеннях поширені переповнені та некомфортні будинки, відсутність водопроводу та ванних кімнат, небезпечні для життя та нездорові будинки, а також сім'ї, які борються з боргами за комунальні послуги. Ці сім'ї не можуть поліпшити свої житлові умови або запобігти подальшому погіршенню без зовнішньої допомоги. </w:t>
      </w:r>
      <w:r>
        <w:rPr>
          <w:rFonts w:eastAsia="Calibri"/>
        </w:rPr>
        <w:t xml:space="preserve">Через брак ресурсів </w:t>
      </w:r>
      <w:r>
        <w:rPr>
          <w:rFonts w:eastAsia="Calibri"/>
        </w:rPr>
        <w:t xml:space="preserve">немає можливості втекти з небезпечних будинків </w:t>
      </w:r>
      <w:r w:rsidR="00983C89">
        <w:rPr>
          <w:rFonts w:eastAsia="Calibri"/>
        </w:rPr>
        <w:t xml:space="preserve">– </w:t>
      </w:r>
      <w:r>
        <w:rPr>
          <w:rFonts w:eastAsia="Calibri"/>
        </w:rPr>
        <w:t xml:space="preserve">ні в межах поселення</w:t>
      </w:r>
      <w:r w:rsidR="00983C89">
        <w:rPr>
          <w:rFonts w:eastAsia="Calibri"/>
        </w:rPr>
        <w:t xml:space="preserve">,</w:t>
      </w:r>
      <w:r>
        <w:rPr>
          <w:rFonts w:eastAsia="Calibri"/>
        </w:rPr>
        <w:t xml:space="preserve"> ні за </w:t>
      </w:r>
      <w:r w:rsidR="00983C89">
        <w:rPr>
          <w:rFonts w:eastAsia="Calibri"/>
        </w:rPr>
        <w:t xml:space="preserve">його межами</w:t>
      </w:r>
      <w:r>
        <w:rPr>
          <w:rFonts w:eastAsia="Calibri"/>
        </w:rPr>
        <w:t xml:space="preserve">. Однак, співпрацюючи з цими сім'ями, можна забезпечити технічну безпеку їхніх житлових умов, усунувши таким чином безпосередню небезпеку. Головною метою є запобігання тому, щоб діти, які народилися в умовах житлової бідності, мали значно гірші можливості для здоров'я та розвитку порівняно з їхніми більш щасливими однолітками.</w:t>
      </w:r>
    </w:p>
    <w:p w:rsidRPr="007B4E99" w:rsidR="00EB57C6" w:rsidP="00416109" w:rsidRDefault="007846D0" w14:paraId="000006DE" w14:textId="77777777">
      <w:pPr>
        <w:pStyle w:val="Cmsor3"/>
        <w:spacing w:before="120" w:after="120" w:line="240" w:lineRule="auto"/>
      </w:pPr>
      <w:bookmarkStart w:name="_heading=h.edfpyfu06tn3" w:colFirst="0" w:colLast="0" w:id="285"/>
      <w:bookmarkEnd w:id="285"/>
      <w:r w:rsidRPr="007B4E99">
        <w:t xml:space="preserve">Наша мета</w:t>
      </w:r>
    </w:p>
    <w:p w:rsidR="00EB57C6" w:rsidP="00416109" w:rsidRDefault="007846D0" w14:paraId="000006DF" w14:textId="77777777">
      <w:pPr>
        <w:spacing w:before="120" w:after="120" w:line="240" w:lineRule="auto"/>
        <w:rPr>
          <w:rFonts w:eastAsia="Calibri"/>
        </w:rPr>
      </w:pPr>
      <w:r>
        <w:rPr>
          <w:rFonts w:eastAsia="Calibri"/>
        </w:rPr>
        <w:t xml:space="preserve">Метою житлових інтервенцій є поліпшення стану нерухомості, щоб вона витримувала температури нижче нуля в зимовий кризовий період, та створення житлових приміщень для дітей, які відповідають мінімальним стандартам придатності для проживання. Підхід до житлових інтервенцій завжди повинен бути адаптований до потреб та готовності кожної сім'ї.</w:t>
      </w:r>
    </w:p>
    <w:p w:rsidR="00EB57C6" w:rsidP="00416109" w:rsidRDefault="007846D0" w14:paraId="000006E0" w14:textId="77777777">
      <w:pPr>
        <w:spacing w:before="120" w:after="120" w:line="240" w:lineRule="auto"/>
        <w:rPr>
          <w:rFonts w:eastAsia="Calibri"/>
        </w:rPr>
      </w:pPr>
      <w:r>
        <w:rPr>
          <w:rFonts w:eastAsia="Calibri"/>
        </w:rPr>
        <w:t xml:space="preserve">Також важливо забезпечити, щоб місцева громада розуміла і підтримувала вибір сімей, які отримують допомогу, оскільки майже всі мешканці цих поселень потребують допомоги. Під час цих заходів ми прагнемо враховувати розвиток поселення, зовнішній вигляд місцевості та вулиць, а також досягати екологічної та соціальної стійкості.</w:t>
      </w:r>
    </w:p>
    <w:p w:rsidRPr="007B4E99" w:rsidR="00EB57C6" w:rsidP="00416109" w:rsidRDefault="007846D0" w14:paraId="000006E1" w14:textId="77777777">
      <w:pPr>
        <w:pStyle w:val="Cmsor3"/>
        <w:spacing w:before="120" w:after="120" w:line="240" w:lineRule="auto"/>
      </w:pPr>
      <w:bookmarkStart w:name="_heading=h.h33lih9gf0us" w:colFirst="0" w:colLast="0" w:id="286"/>
      <w:bookmarkEnd w:id="286"/>
      <w:r w:rsidRPr="007B4E99">
        <w:t xml:space="preserve">Етапи</w:t>
      </w:r>
    </w:p>
    <w:p w:rsidR="00EB57C6" w:rsidP="00416109" w:rsidRDefault="007846D0" w14:paraId="000006E2" w14:textId="77777777">
      <w:pPr>
        <w:spacing w:before="120" w:after="120" w:line="240" w:lineRule="auto"/>
        <w:rPr>
          <w:rFonts w:eastAsia="Calibri"/>
        </w:rPr>
      </w:pPr>
      <w:r>
        <w:rPr>
          <w:rFonts w:eastAsia="Calibri"/>
        </w:rPr>
        <w:t xml:space="preserve">Коли соціальні працівники програми Presence прибувають до поселення, вони встановлюють контакт із сім'ями та намагаються дізнатися якомога більше про їхні житлові умови та проблеми. Крім простого спостереження та класифікації фізичного стану будинків і дворів, ця інформація документується в рамках діагностики поселення та реєструється в TENYI для сімей, які беруть участь у програмі.</w:t>
      </w:r>
    </w:p>
    <w:p w:rsidR="00EB57C6" w:rsidP="00416109" w:rsidRDefault="007846D0" w14:paraId="000006E3" w14:textId="77777777">
      <w:pPr>
        <w:spacing w:before="120" w:after="120" w:line="240" w:lineRule="auto"/>
        <w:rPr>
          <w:rFonts w:eastAsia="Calibri"/>
        </w:rPr>
      </w:pPr>
      <w:r>
        <w:rPr>
          <w:rFonts w:eastAsia="Calibri"/>
        </w:rPr>
        <w:t xml:space="preserve">Додаткові необхідні дані збираються за допомогою питань, пов'язаних з житлом, у формах даних про домогосподарства, які заповнюються в рамках діагностичного процесу. На основі цього всебічного збору інформації розробляється діагностика та стратегія щодо житла.</w:t>
      </w:r>
    </w:p>
    <w:p w:rsidR="00EB57C6" w:rsidP="00416109" w:rsidRDefault="007846D0" w14:paraId="000006E4" w14:textId="4916A141">
      <w:pPr>
        <w:spacing w:before="120" w:after="120" w:line="240" w:lineRule="auto"/>
        <w:rPr>
          <w:rFonts w:eastAsia="Calibri"/>
        </w:rPr>
      </w:pPr>
      <w:r>
        <w:rPr>
          <w:rFonts w:eastAsia="Calibri"/>
        </w:rPr>
        <w:lastRenderedPageBreak/>
      </w:r>
      <w:r>
        <w:rPr>
          <w:rFonts w:eastAsia="Calibri"/>
        </w:rPr>
        <w:t xml:space="preserve">У контексті конкретних інвестицій, першочерговою і найважливішою метою завжди є забезпечення технічної безпеки житлових умов, тим самим усуваючи безпосередні небезпеки. Необхідно вжити заходів для забезпечення доступу до комунальних послуг, включаючи електроенергію та питну воду, особливо в рамках підготовки до зимового кризового періоду. Мета полягає в тому, щоб у кожному будинку, де проживають діти, була хоча б одна кімната, яку можна безпечно опалювати </w:t>
      </w:r>
      <w:r w:rsidR="00983C89">
        <w:rPr>
          <w:rFonts w:eastAsia="Calibri"/>
        </w:rPr>
        <w:t xml:space="preserve">– </w:t>
      </w:r>
      <w:r>
        <w:rPr>
          <w:rFonts w:eastAsia="Calibri"/>
        </w:rPr>
        <w:t xml:space="preserve">будь то дровами, електроенергією, газом, відновлюваною енергією або іншими засобами.</w:t>
      </w:r>
    </w:p>
    <w:p w:rsidR="00EB57C6" w:rsidP="00416109" w:rsidRDefault="007846D0" w14:paraId="000006E5" w14:textId="77777777">
      <w:pPr>
        <w:spacing w:before="120" w:after="120" w:line="240" w:lineRule="auto"/>
        <w:rPr>
          <w:rFonts w:eastAsia="Calibri"/>
        </w:rPr>
      </w:pPr>
      <w:r>
        <w:rPr>
          <w:rFonts w:eastAsia="Calibri"/>
        </w:rPr>
        <w:t xml:space="preserve">Іншою фундаментальною вимогою є створення безпечного пункту енергопостачання в кожному будинку, де проживають діти. Якщо це дозволяє конструкція будівлі, слід також підготуватися до забезпечення доступу до води.</w:t>
      </w:r>
    </w:p>
    <w:p w:rsidR="00EB57C6" w:rsidP="00416109" w:rsidRDefault="007846D0" w14:paraId="000006E6" w14:textId="77777777">
      <w:pPr>
        <w:spacing w:before="120" w:after="120" w:line="240" w:lineRule="auto"/>
        <w:rPr>
          <w:rFonts w:eastAsia="Calibri"/>
        </w:rPr>
      </w:pPr>
      <w:r>
        <w:rPr>
          <w:rFonts w:eastAsia="Calibri"/>
        </w:rPr>
        <w:t xml:space="preserve">Паралельно з цими заходами необхідно урегулювати структуру власності на нерухомість (що може вимагати залучення соціальних служб на місцях) та підвищити обізнаність про належне використання нерухомості. Це включає сімейне консультування, яке сприяє підвищенню обізнаності про споживання енергії. Сім'ї, які готові вийти на ринок житла, отримують підтримку у доступі до субсидій на створення житла.</w:t>
      </w:r>
    </w:p>
    <w:p w:rsidR="00EB57C6" w:rsidP="00416109" w:rsidRDefault="007846D0" w14:paraId="000006E7" w14:textId="77777777">
      <w:pPr>
        <w:spacing w:before="120" w:after="120" w:line="240" w:lineRule="auto"/>
        <w:rPr>
          <w:rFonts w:eastAsia="Calibri"/>
        </w:rPr>
      </w:pPr>
      <w:r>
        <w:rPr>
          <w:rFonts w:eastAsia="Calibri"/>
        </w:rPr>
        <w:t xml:space="preserve">Ми прагнемо забезпечити, щоб за нашої професійної підтримки ці сім'ї також могли визнати своє право на різні субсидії на створення житла (такі як CSOK, Rural CSOK, кредити CSOK, допомога на народження дитини, допомога на ремонт житла). Головною метою програми є допомога сім'ям, які мають право на ці субсидії, успішно їх отримати. Таким чином, їхні житлові умови можуть бути значно поліпшені.</w:t>
      </w:r>
    </w:p>
    <w:p w:rsidRPr="007B4E99" w:rsidR="00EB57C6" w:rsidP="00416109" w:rsidRDefault="007846D0" w14:paraId="000006E8" w14:textId="77777777">
      <w:pPr>
        <w:pStyle w:val="Cmsor4"/>
        <w:spacing w:before="120" w:after="120" w:line="240" w:lineRule="auto"/>
      </w:pPr>
      <w:bookmarkStart w:name="_heading=h.82pc2wcqk4b5" w:colFirst="0" w:colLast="0" w:id="287"/>
      <w:bookmarkEnd w:id="287"/>
      <w:r w:rsidRPr="007B4E99">
        <w:t xml:space="preserve">Діагностика житлових умов</w:t>
      </w:r>
    </w:p>
    <w:p w:rsidR="00EB57C6" w:rsidP="00416109" w:rsidRDefault="007846D0" w14:paraId="000006E9" w14:textId="77777777">
      <w:pPr>
        <w:spacing w:before="120" w:after="120" w:line="240" w:lineRule="auto"/>
        <w:rPr>
          <w:rFonts w:eastAsia="Calibri"/>
        </w:rPr>
      </w:pPr>
      <w:r>
        <w:rPr>
          <w:rFonts w:eastAsia="Calibri"/>
        </w:rPr>
        <w:t xml:space="preserve">Метою діагностики житла є планування заходів та підготовка до їх реалізації з метою поліпшення життєздатності даного населеного пункту. Під час діагностики необхідно, як мінімум, оцінити стан нерухомості в сегрегованих районах. Це допомагає планувати заходи щодо приватної власності та запобігати надзвичайним ситуаціям, що загрожують життю. Якщо є порожні будинки, які можна відремонтувати, пріоритетом може бути їх придбання та ремонт, перш ніж розглядати будівництво нових будинків для оренди житла. Крім того, необхідно обстежити все поселення, щоб визначити економічно вигідні об'єкти нерухомості та допомогти поліпшити організацію центру поселення і всієї громади. Важливим компонентом діагностики поселення є довгостроковий (п'ятирічний) план дій щодо втручання у житлову сферу. Цей план окреслює заходи, спрямовані на поліпшення життєздатності поселення та умов життя його мешканців. Такі заходи можуть включати поліпшення якості житла та зовнішнього вигляду поселення. Ці дії також повинні бути узгоджені з заходами щодо зайнятості та економічного відродження, а також діяльністю з управління боргами, що підтримує фінансову стабільність мешканців. Діагностика житлових заходів та відповідний план дій повинні переглядатися щорічно.</w:t>
      </w:r>
    </w:p>
    <w:p w:rsidRPr="007B4E99" w:rsidR="00EB57C6" w:rsidP="00416109" w:rsidRDefault="007846D0" w14:paraId="000006EA" w14:textId="01B22B16">
      <w:pPr>
        <w:pStyle w:val="Cmsor4"/>
        <w:spacing w:before="120" w:after="120" w:line="240" w:lineRule="auto"/>
      </w:pPr>
      <w:bookmarkStart w:name="_heading=h.s5kg5iocpk96" w:colFirst="0" w:colLast="0" w:id="288"/>
      <w:bookmarkEnd w:id="288"/>
      <w:r w:rsidRPr="007B4E99">
        <w:t xml:space="preserve">Усунення безпосередніх небезпек </w:t>
      </w:r>
      <w:r w:rsidR="00983C89">
        <w:t xml:space="preserve">– </w:t>
      </w:r>
      <w:r w:rsidRPr="007B4E99">
        <w:t xml:space="preserve">робоча група з питань дахів</w:t>
      </w:r>
    </w:p>
    <w:p w:rsidR="00EB57C6" w:rsidP="00416109" w:rsidRDefault="007846D0" w14:paraId="000006EB" w14:textId="77777777">
      <w:pPr>
        <w:spacing w:before="120" w:after="120" w:line="240" w:lineRule="auto"/>
        <w:rPr>
          <w:rFonts w:eastAsia="Calibri"/>
        </w:rPr>
      </w:pPr>
      <w:r>
        <w:rPr>
          <w:rFonts w:eastAsia="Calibri"/>
        </w:rPr>
        <w:t xml:space="preserve">У багатьох житлових будинках у відповідних поселеннях необхідно усунути умови, що становлять загрозу для життя. Типові проблеми включають неповні конструкції дахів, обвалені димарі, погану структурну цілісність, відсутність водостічних жолобів, вологі та тріснуті глинобитні стіни, пошкоджені або повністю відсутні фундаменти, протікаючі або відсутні двері та вікна, а також запліснявілі кімнати. Багато будинків також мають відкриті підвали з бетонними стелями та без ізоляції, що призводить до утворення теплових мостів. Мета роботи – посилити стабільність цих об'єктів, зробити їх стійкими до температур нижче нуля під час зимового кризового періоду та створити житлові приміщення, що відповідають мінімальним стандартам придатності для проживання.</w:t>
      </w:r>
    </w:p>
    <w:p w:rsidR="00EB57C6" w:rsidP="00416109" w:rsidRDefault="007846D0" w14:paraId="000006EC" w14:textId="77777777">
      <w:pPr>
        <w:spacing w:before="120" w:after="120" w:line="240" w:lineRule="auto"/>
        <w:rPr>
          <w:rFonts w:eastAsia="Calibri"/>
        </w:rPr>
      </w:pPr>
      <w:r>
        <w:rPr>
          <w:rFonts w:eastAsia="Calibri"/>
        </w:rPr>
        <w:lastRenderedPageBreak/>
      </w:r>
      <w:r>
        <w:rPr>
          <w:rFonts w:eastAsia="Calibri"/>
        </w:rPr>
        <w:t xml:space="preserve">Етапи адміністративного процесу втручання у житлові питання:</w:t>
      </w:r>
    </w:p>
    <w:p w:rsidRPr="007B4E99" w:rsidR="00EB57C6" w:rsidP="00416109" w:rsidRDefault="007846D0" w14:paraId="000006ED" w14:textId="4A6C6116">
      <w:pPr>
        <w:pStyle w:val="Listaszerbekezds"/>
        <w:numPr>
          <w:ilvl w:val="0"/>
          <w:numId w:val="57"/>
        </w:numPr>
        <w:spacing w:before="120" w:after="120" w:line="240" w:lineRule="auto"/>
        <w:contextualSpacing w:val="0"/>
        <w:rPr>
          <w:rFonts w:eastAsia="Calibri"/>
        </w:rPr>
      </w:pPr>
      <w:r w:rsidRPr="007B4E99">
        <w:rPr>
          <w:rFonts w:eastAsia="Calibri"/>
        </w:rPr>
        <w:t xml:space="preserve">Подання запиту на оцінку стану нерухомості</w:t>
      </w:r>
    </w:p>
    <w:p w:rsidRPr="007B4E99" w:rsidR="00EB57C6" w:rsidP="00416109" w:rsidRDefault="007846D0" w14:paraId="000006EE" w14:textId="380EF931">
      <w:pPr>
        <w:pStyle w:val="Listaszerbekezds"/>
        <w:numPr>
          <w:ilvl w:val="0"/>
          <w:numId w:val="57"/>
        </w:numPr>
        <w:spacing w:before="120" w:after="120" w:line="240" w:lineRule="auto"/>
        <w:contextualSpacing w:val="0"/>
        <w:rPr>
          <w:rFonts w:eastAsia="Calibri"/>
        </w:rPr>
      </w:pPr>
      <w:r w:rsidRPr="007B4E99">
        <w:rPr>
          <w:rFonts w:eastAsia="Calibri"/>
        </w:rPr>
        <w:t xml:space="preserve">Оцінка стану, планування робіт та прийняття рішень</w:t>
      </w:r>
    </w:p>
    <w:p w:rsidRPr="007B4E99" w:rsidR="00EB57C6" w:rsidP="00416109" w:rsidRDefault="007846D0" w14:paraId="000006EF" w14:textId="46F71393">
      <w:pPr>
        <w:pStyle w:val="Listaszerbekezds"/>
        <w:numPr>
          <w:ilvl w:val="0"/>
          <w:numId w:val="57"/>
        </w:numPr>
        <w:spacing w:before="120" w:after="120" w:line="240" w:lineRule="auto"/>
        <w:contextualSpacing w:val="0"/>
        <w:rPr>
          <w:rFonts w:eastAsia="Calibri"/>
        </w:rPr>
      </w:pPr>
      <w:r w:rsidRPr="007B4E99">
        <w:rPr>
          <w:rFonts w:eastAsia="Calibri"/>
        </w:rPr>
        <w:t xml:space="preserve">Виконання запланованих робіт</w:t>
      </w:r>
    </w:p>
    <w:p w:rsidRPr="007B4E99" w:rsidR="00EB57C6" w:rsidP="00416109" w:rsidRDefault="007846D0" w14:paraId="000006F0" w14:textId="2B086CD0">
      <w:pPr>
        <w:pStyle w:val="Listaszerbekezds"/>
        <w:numPr>
          <w:ilvl w:val="0"/>
          <w:numId w:val="57"/>
        </w:numPr>
        <w:spacing w:before="120" w:after="120" w:line="240" w:lineRule="auto"/>
        <w:contextualSpacing w:val="0"/>
        <w:rPr>
          <w:rFonts w:eastAsia="Calibri"/>
        </w:rPr>
      </w:pPr>
      <w:r w:rsidRPr="007B4E99">
        <w:rPr>
          <w:rFonts w:eastAsia="Calibri"/>
        </w:rPr>
        <w:t xml:space="preserve">Підготовка звіту</w:t>
      </w:r>
    </w:p>
    <w:p w:rsidRPr="007B4E99" w:rsidR="00EB57C6" w:rsidP="00416109" w:rsidRDefault="007846D0" w14:paraId="000006F1" w14:textId="77777777">
      <w:pPr>
        <w:pStyle w:val="Cmsor4"/>
        <w:spacing w:before="120" w:after="120" w:line="240" w:lineRule="auto"/>
      </w:pPr>
      <w:bookmarkStart w:name="_heading=h.opp8l6n1ghu5" w:colFirst="0" w:colLast="0" w:id="289"/>
      <w:bookmarkEnd w:id="289"/>
      <w:r w:rsidRPr="007B4E99">
        <w:t xml:space="preserve">Впровадження комунальних послуг</w:t>
      </w:r>
    </w:p>
    <w:p w:rsidR="00EB57C6" w:rsidP="00416109" w:rsidRDefault="007846D0" w14:paraId="000006F2" w14:textId="77777777">
      <w:pPr>
        <w:spacing w:before="120" w:after="120" w:line="240" w:lineRule="auto"/>
        <w:rPr>
          <w:rFonts w:eastAsia="Calibri"/>
        </w:rPr>
      </w:pPr>
      <w:r>
        <w:rPr>
          <w:rFonts w:eastAsia="Calibri"/>
        </w:rPr>
        <w:t xml:space="preserve">Серед комунальних послуг найвищим пріоритетом є підготовка безпечних точок доступу до електроенергії. Забезпечення безпечного доступу до електроенергії зазвичай передбачає створення нового місця для лічильника зі стандартизованою лічильною коробкою та забезпечення дотримання правил безпеки. Якщо характеристики будівлі дозволяють, також слід забезпечити доступ до води. Як і в попередньому елементі програми, цей процес вимагає дозволів і повинен відповідати правилам постачальника комунальних послуг. Для об'єктів, що не мають доступу до водопровідної мережі на ділянці, необхідно встановити водопровідну свердловину та сертифікований лічильник води. Під час встановлення лічильника води напірні труби повинні бути розміщені нижче лінії промерзання, що вимагає додаткових знань для планування та будівництва. Якщо воду можна підвести до будинків, наступним кроком є визначення того, як можна облаштувати внутрішнє водопостачання, пральні приміщення та ванну кімнату. Для об'єктів, де ці рішення є неможливими, необхідно встановити зовнішні туалети. Варто підкреслити, що встановлення необхідних приладів, сантехнічного обладнання тощо буде здійснюватися місцевою громадою.</w:t>
      </w:r>
    </w:p>
    <w:p w:rsidRPr="007B4E99" w:rsidR="00EB57C6" w:rsidP="00416109" w:rsidRDefault="007846D0" w14:paraId="000006F3" w14:textId="77777777">
      <w:pPr>
        <w:pStyle w:val="Cmsor4"/>
        <w:spacing w:before="120" w:after="120" w:line="240" w:lineRule="auto"/>
      </w:pPr>
      <w:bookmarkStart w:name="_heading=h.a2zxo1qcbwys" w:colFirst="0" w:colLast="0" w:id="290"/>
      <w:bookmarkEnd w:id="290"/>
      <w:r w:rsidRPr="007B4E99">
        <w:t xml:space="preserve">Урегулювання права власності на нерухомість</w:t>
      </w:r>
    </w:p>
    <w:p w:rsidR="00EB57C6" w:rsidP="00416109" w:rsidRDefault="007846D0" w14:paraId="000006F4" w14:textId="77777777">
      <w:pPr>
        <w:spacing w:before="120" w:after="120" w:line="240" w:lineRule="auto"/>
        <w:rPr>
          <w:rFonts w:eastAsia="Calibri"/>
        </w:rPr>
      </w:pPr>
      <w:r>
        <w:rPr>
          <w:rFonts w:eastAsia="Calibri"/>
        </w:rPr>
        <w:t xml:space="preserve">Для того щоб спланувати реалістичні заходи щодо забезпечення житлом сімей або, за необхідності, включити їх до програм управління боргами, необхідно з’ясувати їхній правовий статус у сфері житла. Це питання часто виникає як перший крок при вирішенні проблеми несплачених рахунків за комунальні послуги, але воно також виникає у зв’язку з Програмою підтримки сімейного житла (CSOK) та іншими субсидіями, пов’язаними з житлом. У багатьох випадках особа, яка проживає в нерухомості, не є її офіційним власником, або сім'ї займають житло на підставі усних домовленостей або неформальних «рукописних» договорів. Основною причиною цих невирішених питань є те, що договори про передачу власності не були зареєстровані в земельному кадастрі або умови спадкового рішення по-різному тлумачаться спадкоємцями. У таких випадках звертаються за юридичною допомогою.</w:t>
      </w:r>
    </w:p>
    <w:p w:rsidRPr="007B4E99" w:rsidR="00EB57C6" w:rsidP="00416109" w:rsidRDefault="007846D0" w14:paraId="000006F5" w14:textId="77777777">
      <w:pPr>
        <w:pStyle w:val="Cmsor4"/>
        <w:spacing w:before="120" w:after="120" w:line="240" w:lineRule="auto"/>
      </w:pPr>
      <w:bookmarkStart w:name="_heading=h.y2bq0d5jjfrs" w:colFirst="0" w:colLast="0" w:id="291"/>
      <w:bookmarkEnd w:id="291"/>
      <w:r w:rsidRPr="007B4E99">
        <w:t xml:space="preserve">CSOK – допомога в отриманні житлових субсидій</w:t>
      </w:r>
    </w:p>
    <w:p w:rsidR="00EB57C6" w:rsidP="00416109" w:rsidRDefault="007846D0" w14:paraId="000006F6" w14:textId="77777777">
      <w:pPr>
        <w:spacing w:before="120" w:after="120" w:line="240" w:lineRule="auto"/>
        <w:rPr>
          <w:rFonts w:eastAsia="Calibri"/>
        </w:rPr>
      </w:pPr>
      <w:r>
        <w:rPr>
          <w:rFonts w:eastAsia="Calibri"/>
        </w:rPr>
        <w:t xml:space="preserve">Співробітники програми Presence виявляють та відбирають сім'ї з дітьми, які можуть скористатися житловими субсидіями для переїзду або ремонту своїх будинків. Регіональний координатор на основі особистої бесіди з відібраною сім'єю перевіряє право на отримання субсидії, а потім самостійно супроводжує сім'ю протягом усього процесу отримання житлової субсидії, залучаючи за необхідності колег з Presence Point. Для сімей, яких ми готуємо до подання заявки на CSOK, професійні банківські консультанти здійснюють остаточні банківські процедури. Однак процес підтримки не повинен зупинятися на цьому етапі, оскільки програми з постфінансуванням мають високий ризик невдачі.</w:t>
      </w:r>
    </w:p>
    <w:p w:rsidR="00EB57C6" w:rsidP="00416109" w:rsidRDefault="007846D0" w14:paraId="000006F7" w14:textId="77777777">
      <w:pPr>
        <w:spacing w:before="120" w:after="120" w:line="240" w:lineRule="auto"/>
        <w:rPr>
          <w:rFonts w:eastAsia="Calibri"/>
        </w:rPr>
      </w:pPr>
      <w:r>
        <w:rPr>
          <w:rFonts w:eastAsia="Calibri"/>
        </w:rPr>
        <w:t xml:space="preserve">Соціальні працівники постійно документують діяльність у TENYI, що дозволяє їм відстежувати послуги, надані сім'ям, і визначати, чи ефективно вони вирішують їхні житлові проблеми.</w:t>
      </w:r>
    </w:p>
    <w:p w:rsidRPr="007B4E99" w:rsidR="00EB57C6" w:rsidP="00416109" w:rsidRDefault="007846D0" w14:paraId="000006F8" w14:textId="77777777">
      <w:pPr>
        <w:pStyle w:val="Cmsor3"/>
        <w:spacing w:before="120" w:after="120" w:line="240" w:lineRule="auto"/>
      </w:pPr>
      <w:bookmarkStart w:name="_heading=h.y1hr9m1tepew" w:colFirst="0" w:colLast="0" w:id="292"/>
      <w:bookmarkEnd w:id="292"/>
      <w:r w:rsidRPr="007B4E99">
        <w:lastRenderedPageBreak/>
      </w:r>
      <w:r w:rsidRPr="007B4E99">
        <w:t xml:space="preserve">На якому етапі виконання завдання ми перебуваємо?</w:t>
      </w:r>
    </w:p>
    <w:p w:rsidR="00EB57C6" w:rsidP="00416109" w:rsidRDefault="007846D0" w14:paraId="000006F9" w14:textId="77777777">
      <w:pPr>
        <w:spacing w:before="120" w:after="120" w:line="240" w:lineRule="auto"/>
        <w:rPr>
          <w:rFonts w:eastAsia="Calibri"/>
        </w:rPr>
      </w:pPr>
      <w:r>
        <w:rPr>
          <w:rFonts w:eastAsia="Calibri"/>
        </w:rPr>
        <w:t xml:space="preserve">У поселеннях діти часто ростуть у жахливих житлових умовах, які сім'ї, незважаючи на всі свої зусилля, не можуть змінити самостійно. Створення здорових і безпечних умов життя для розвитку дітей є основою програми Presence.</w:t>
      </w:r>
    </w:p>
    <w:p w:rsidR="00EB57C6" w:rsidP="00416109" w:rsidRDefault="007846D0" w14:paraId="000006FA" w14:textId="77777777">
      <w:pPr>
        <w:spacing w:before="120" w:after="120" w:line="240" w:lineRule="auto"/>
        <w:rPr>
          <w:rFonts w:eastAsia="Calibri"/>
        </w:rPr>
      </w:pPr>
      <w:r>
        <w:rPr>
          <w:rFonts w:eastAsia="Calibri"/>
        </w:rPr>
        <w:t xml:space="preserve">У таких випадках ресурси програми повинні бути спрямовані на задоволення потреб сімей та узгоджені з ресурсами громади для поліпшення їхнього становища. Жодна сім'я не повинна зустрічати зиму без опалювальної кімнати, а умови, що загрожують життю, повинні бути систематично усунені. Цей процес передбачає залучення самих сімей, використання їхніх знань та праці. Правовий статус їхнього житла також повинен бути якомога швидше уточнений на користь сімей.</w:t>
      </w:r>
    </w:p>
    <w:p w:rsidRPr="007B4E99" w:rsidR="00EB57C6" w:rsidP="00416109" w:rsidRDefault="007846D0" w14:paraId="000006FB" w14:textId="77777777">
      <w:pPr>
        <w:pStyle w:val="Cmsor3"/>
        <w:spacing w:before="120" w:after="120" w:line="240" w:lineRule="auto"/>
      </w:pPr>
      <w:bookmarkStart w:name="_heading=h.exfq4e6muf8x" w:colFirst="0" w:colLast="0" w:id="293"/>
      <w:bookmarkEnd w:id="293"/>
      <w:r w:rsidRPr="007B4E99">
        <w:t xml:space="preserve">Питання для розгляду</w:t>
      </w:r>
    </w:p>
    <w:p w:rsidRPr="007B4E99" w:rsidR="00EB57C6" w:rsidP="00416109" w:rsidRDefault="007846D0" w14:paraId="000006FC" w14:textId="639849EE">
      <w:pPr>
        <w:pStyle w:val="Listaszerbekezds"/>
        <w:numPr>
          <w:ilvl w:val="0"/>
          <w:numId w:val="56"/>
        </w:numPr>
        <w:spacing w:before="120" w:after="120" w:line="240" w:lineRule="auto"/>
        <w:contextualSpacing w:val="0"/>
        <w:rPr>
          <w:rFonts w:eastAsia="Calibri"/>
        </w:rPr>
      </w:pPr>
      <w:r w:rsidRPr="007B4E99">
        <w:rPr>
          <w:rFonts w:eastAsia="Calibri"/>
        </w:rPr>
        <w:t xml:space="preserve">Чи завершено обстеження житлових об'єктів, чи заплановано графік і методи втручання та ремонту?</w:t>
      </w:r>
    </w:p>
    <w:p w:rsidRPr="007B4E99" w:rsidR="00EB57C6" w:rsidP="00416109" w:rsidRDefault="007846D0" w14:paraId="000006FD" w14:textId="1DA56CC2">
      <w:pPr>
        <w:pStyle w:val="Listaszerbekezds"/>
        <w:numPr>
          <w:ilvl w:val="0"/>
          <w:numId w:val="56"/>
        </w:numPr>
        <w:spacing w:before="120" w:after="120" w:line="240" w:lineRule="auto"/>
        <w:contextualSpacing w:val="0"/>
        <w:rPr>
          <w:rFonts w:eastAsia="Calibri"/>
        </w:rPr>
      </w:pPr>
      <w:r w:rsidRPr="007B4E99">
        <w:rPr>
          <w:rFonts w:eastAsia="Calibri"/>
        </w:rPr>
        <w:t xml:space="preserve">Чи є місцеві особи, які могли б брати участь у ремонтних роботах?</w:t>
      </w:r>
    </w:p>
    <w:p w:rsidRPr="007B4E99" w:rsidR="00EB57C6" w:rsidP="00416109" w:rsidRDefault="007846D0" w14:paraId="000006FE" w14:textId="7CB2D68A">
      <w:pPr>
        <w:pStyle w:val="Listaszerbekezds"/>
        <w:numPr>
          <w:ilvl w:val="0"/>
          <w:numId w:val="56"/>
        </w:numPr>
        <w:spacing w:before="120" w:after="120" w:line="240" w:lineRule="auto"/>
        <w:contextualSpacing w:val="0"/>
        <w:rPr>
          <w:rFonts w:eastAsia="Calibri"/>
        </w:rPr>
      </w:pPr>
      <w:r w:rsidRPr="007B4E99">
        <w:rPr>
          <w:rFonts w:eastAsia="Calibri"/>
        </w:rPr>
        <w:t xml:space="preserve">Якщо такі особи є, чи є потреба в навчанні або інструментах?</w:t>
      </w:r>
    </w:p>
    <w:p w:rsidRPr="007B4E99" w:rsidR="00EB57C6" w:rsidP="00416109" w:rsidRDefault="007846D0" w14:paraId="000006FF" w14:textId="2D823572">
      <w:pPr>
        <w:pStyle w:val="Listaszerbekezds"/>
        <w:numPr>
          <w:ilvl w:val="0"/>
          <w:numId w:val="56"/>
        </w:numPr>
        <w:spacing w:before="120" w:after="120" w:line="240" w:lineRule="auto"/>
        <w:contextualSpacing w:val="0"/>
        <w:rPr>
          <w:rFonts w:eastAsia="Calibri"/>
        </w:rPr>
      </w:pPr>
      <w:r w:rsidRPr="007B4E99">
        <w:rPr>
          <w:rFonts w:eastAsia="Calibri"/>
        </w:rPr>
        <w:t xml:space="preserve">Які недоліки існують в інфраструктурі комунальних послуг житлових об'єктів?</w:t>
      </w:r>
    </w:p>
    <w:p w:rsidRPr="007B4E99" w:rsidR="00EB57C6" w:rsidP="00416109" w:rsidRDefault="007846D0" w14:paraId="00000700" w14:textId="72933C3E">
      <w:pPr>
        <w:pStyle w:val="Listaszerbekezds"/>
        <w:numPr>
          <w:ilvl w:val="0"/>
          <w:numId w:val="56"/>
        </w:numPr>
        <w:spacing w:before="120" w:after="120" w:line="240" w:lineRule="auto"/>
        <w:contextualSpacing w:val="0"/>
        <w:rPr>
          <w:rFonts w:eastAsia="Calibri"/>
        </w:rPr>
      </w:pPr>
      <w:r w:rsidRPr="007B4E99">
        <w:rPr>
          <w:rFonts w:eastAsia="Calibri"/>
        </w:rPr>
        <w:t xml:space="preserve">Які пріоритети щодо поліпшення комунальних послуг?</w:t>
      </w:r>
    </w:p>
    <w:p w:rsidRPr="007B4E99" w:rsidR="00EB57C6" w:rsidP="00416109" w:rsidRDefault="007846D0" w14:paraId="00000701" w14:textId="202F75A5">
      <w:pPr>
        <w:pStyle w:val="Listaszerbekezds"/>
        <w:numPr>
          <w:ilvl w:val="0"/>
          <w:numId w:val="56"/>
        </w:numPr>
        <w:spacing w:before="120" w:after="120" w:line="240" w:lineRule="auto"/>
        <w:contextualSpacing w:val="0"/>
        <w:rPr>
          <w:rFonts w:eastAsia="Calibri"/>
        </w:rPr>
      </w:pPr>
      <w:r w:rsidRPr="007B4E99">
        <w:rPr>
          <w:rFonts w:eastAsia="Calibri"/>
        </w:rPr>
        <w:t xml:space="preserve">Чи має місце крадіжка електроенергії? Чи необхідні втручання для усунення небезпечних для життя умов у цьому відношенні?</w:t>
      </w:r>
    </w:p>
    <w:p w:rsidRPr="007B4E99" w:rsidR="00EB57C6" w:rsidP="00416109" w:rsidRDefault="007846D0" w14:paraId="00000702" w14:textId="24F427F8">
      <w:pPr>
        <w:pStyle w:val="Listaszerbekezds"/>
        <w:numPr>
          <w:ilvl w:val="0"/>
          <w:numId w:val="56"/>
        </w:numPr>
        <w:spacing w:before="120" w:after="120" w:line="240" w:lineRule="auto"/>
        <w:contextualSpacing w:val="0"/>
        <w:rPr>
          <w:rFonts w:eastAsia="Calibri"/>
        </w:rPr>
      </w:pPr>
      <w:r w:rsidRPr="007B4E99">
        <w:rPr>
          <w:rFonts w:eastAsia="Calibri"/>
        </w:rPr>
        <w:t xml:space="preserve">Чи необхідно створювати соціальне орендне житло?</w:t>
      </w:r>
    </w:p>
    <w:p w:rsidRPr="007B4E99" w:rsidR="00EB57C6" w:rsidP="00416109" w:rsidRDefault="007846D0" w14:paraId="00000703" w14:textId="7FEDA72D">
      <w:pPr>
        <w:pStyle w:val="Listaszerbekezds"/>
        <w:numPr>
          <w:ilvl w:val="0"/>
          <w:numId w:val="56"/>
        </w:numPr>
        <w:spacing w:before="120" w:after="120" w:line="240" w:lineRule="auto"/>
        <w:contextualSpacing w:val="0"/>
        <w:rPr>
          <w:rFonts w:eastAsia="Calibri"/>
        </w:rPr>
      </w:pPr>
      <w:r w:rsidRPr="007B4E99">
        <w:rPr>
          <w:rFonts w:eastAsia="Calibri"/>
        </w:rPr>
        <w:t xml:space="preserve">Яка процедура визначає, хто переїжджає в соціальне орендне житло? За яких умов відбувається переселення?</w:t>
      </w:r>
    </w:p>
    <w:p w:rsidRPr="007B4E99" w:rsidR="00EB57C6" w:rsidP="00416109" w:rsidRDefault="007846D0" w14:paraId="00000704" w14:textId="21A1244A">
      <w:pPr>
        <w:pStyle w:val="Listaszerbekezds"/>
        <w:numPr>
          <w:ilvl w:val="0"/>
          <w:numId w:val="56"/>
        </w:numPr>
        <w:spacing w:before="120" w:after="120" w:line="240" w:lineRule="auto"/>
        <w:contextualSpacing w:val="0"/>
        <w:rPr>
          <w:rFonts w:eastAsia="Calibri"/>
        </w:rPr>
      </w:pPr>
      <w:r w:rsidRPr="007B4E99">
        <w:rPr>
          <w:rFonts w:eastAsia="Calibri"/>
        </w:rPr>
        <w:t xml:space="preserve">Чи мають співробітники відповідну кваліфікацію для вирішення питань, пов'язаних з правом власності на нерухомість?</w:t>
      </w:r>
    </w:p>
    <w:p w:rsidRPr="007B4E99" w:rsidR="00EB57C6" w:rsidP="00416109" w:rsidRDefault="007846D0" w14:paraId="00000705" w14:textId="15CD6C2D">
      <w:pPr>
        <w:pStyle w:val="Listaszerbekezds"/>
        <w:numPr>
          <w:ilvl w:val="0"/>
          <w:numId w:val="56"/>
        </w:numPr>
        <w:spacing w:before="120" w:after="120" w:line="240" w:lineRule="auto"/>
        <w:contextualSpacing w:val="0"/>
        <w:rPr>
          <w:rFonts w:eastAsia="Calibri"/>
        </w:rPr>
      </w:pPr>
      <w:r w:rsidRPr="007B4E99">
        <w:rPr>
          <w:rFonts w:eastAsia="Calibri"/>
        </w:rPr>
        <w:t xml:space="preserve">Якщо ні, чи є кваліфікований фахівець?</w:t>
      </w:r>
    </w:p>
    <w:p w:rsidRPr="007B4E99" w:rsidR="00EB57C6" w:rsidP="00416109" w:rsidRDefault="007846D0" w14:paraId="00000706" w14:textId="77777777">
      <w:pPr>
        <w:pStyle w:val="Cmsor3"/>
        <w:spacing w:before="120" w:after="120" w:line="240" w:lineRule="auto"/>
      </w:pPr>
      <w:bookmarkStart w:name="_heading=h.nlyburfl14b2" w:colFirst="0" w:colLast="0" w:id="294"/>
      <w:bookmarkEnd w:id="294"/>
      <w:r w:rsidRPr="007B4E99">
        <w:t xml:space="preserve">Співпраця</w:t>
      </w:r>
    </w:p>
    <w:p w:rsidR="00EB57C6" w:rsidP="00416109" w:rsidRDefault="007846D0" w14:paraId="00000707" w14:textId="77777777">
      <w:pPr>
        <w:spacing w:before="120" w:after="120" w:line="240" w:lineRule="auto"/>
        <w:rPr>
          <w:rFonts w:eastAsia="Calibri"/>
        </w:rPr>
      </w:pPr>
      <w:r>
        <w:rPr>
          <w:rFonts w:eastAsia="Calibri"/>
        </w:rPr>
        <w:t xml:space="preserve">Роль керівника проекту в рамках програми поліпшення життя та житлових умов полягає в забезпеченні професійного нагляду під час реалізації, координації робочих процесів, а також складанні та оцінці звітів. Вони регулярно проводять обговорення, мають обов'язки щодо звітування перед професійним менеджером і відповідають за планування заходів, забезпечення якості реалізації та коригування заходів у разі необхідності для дотримання графіка. Вони також контролюють реалізацію на місцевому рівні, забезпечуючи її ефективність і якість. Робота керівника проекту підтримується будівельними фахівцями з чотирьох регіональних груп. Ці фахівці оснащені базовим набором інструментів та транспортних засобів, включаючи причепи, для перевезення будівельних матеріалів та обладнання.</w:t>
      </w:r>
    </w:p>
    <w:p w:rsidR="00EB57C6" w:rsidP="00416109" w:rsidRDefault="007846D0" w14:paraId="00000708" w14:textId="77777777">
      <w:pPr>
        <w:spacing w:before="120" w:after="120" w:line="240" w:lineRule="auto"/>
        <w:rPr>
          <w:rFonts w:eastAsia="Calibri"/>
        </w:rPr>
      </w:pPr>
      <w:r>
        <w:rPr>
          <w:rFonts w:eastAsia="Calibri"/>
        </w:rPr>
        <w:t xml:space="preserve">Регіональні координатори допомагають і підтримують сімейних наставників, а в TENYI діє окрема система оповіщення для вирішення кризових ситуацій.</w:t>
      </w:r>
    </w:p>
    <w:p w:rsidRPr="007B4E99" w:rsidR="00EB57C6" w:rsidP="00416109" w:rsidRDefault="007846D0" w14:paraId="00000709" w14:textId="77777777">
      <w:pPr>
        <w:pStyle w:val="Cmsor3"/>
        <w:spacing w:before="120" w:after="120" w:line="240" w:lineRule="auto"/>
      </w:pPr>
      <w:bookmarkStart w:name="_heading=h.arsjqyl3cd3t" w:colFirst="0" w:colLast="0" w:id="295"/>
      <w:bookmarkEnd w:id="295"/>
      <w:r w:rsidRPr="007B4E99">
        <w:lastRenderedPageBreak/>
      </w:r>
      <w:r w:rsidRPr="007B4E99">
        <w:t xml:space="preserve">Планування</w:t>
      </w:r>
    </w:p>
    <w:p w:rsidR="00EB57C6" w:rsidP="00416109" w:rsidRDefault="007846D0" w14:paraId="0000070A" w14:textId="77777777">
      <w:pPr>
        <w:spacing w:before="120" w:after="120" w:line="240" w:lineRule="auto"/>
        <w:rPr>
          <w:rFonts w:eastAsia="Calibri"/>
        </w:rPr>
      </w:pPr>
      <w:r>
        <w:rPr>
          <w:rFonts w:eastAsia="Calibri"/>
        </w:rPr>
        <w:t xml:space="preserve">Після прибуття до поселень програми Presence оцінка стану житлової нерухомості повинна розпочатися негайно і бути завершена до четвертого місяця. Це дозволяє розпочати термінові заходи безпеки, де це необхідно, а також підбити підсумки та створити діагноз стану житла. До кінця першого півріччя має бути завершена детальна документація, а також розпочато підготовку до юридичних процесів та управління боргами. Після восьмого місяця першого року стратегія (включно з планом дій) забезпечить основу для відстеження втручань у житлову нерухомість та програм з утримання будинків, які можуть стати небезпечними. Внутрішня оцінка цих елементів має бути проведена на дванадцятому місяці, а також у середині та наприкінці другого року. Прогрес у підготовці та реалізації підключення до комунальних мереж буде переглянуто наприкінці другого року. Поточні юридичні заходи (такі як підтримка урегулювання права власності на нерухомість та коригування ділянок) будуть оцінені на дев'ятому місяці другого року.</w:t>
      </w:r>
    </w:p>
    <w:tbl>
      <w:tblPr>
        <w:tblStyle w:val="aff6"/>
        <w:tblW w:w="5000" w:type="pct"/>
        <w:jc w:val="center"/>
        <w:tblInd w:w="0" w:type="dxa"/>
        <w:tblBorders>
          <w:top w:val="nil"/>
          <w:left w:val="nil"/>
          <w:bottom w:val="nil"/>
          <w:right w:val="nil"/>
          <w:insideH w:val="nil"/>
          <w:insideV w:val="nil"/>
        </w:tblBorders>
        <w:tblLook w:val="0600"/>
      </w:tblPr>
      <w:tblGrid>
        <w:gridCol w:w="625"/>
        <w:gridCol w:w="2228"/>
        <w:gridCol w:w="2182"/>
        <w:gridCol w:w="2090"/>
        <w:gridCol w:w="1938"/>
      </w:tblGrid>
      <w:tr w:rsidRPr="005C4A22" w:rsidR="00EB57C6" w:rsidTr="00F700DD" w14:paraId="4B9B9060" w14:textId="77777777">
        <w:trPr>
          <w:trHeight w:val="285"/>
          <w:jc w:val="center"/>
        </w:trPr>
        <w:tc>
          <w:tcPr>
            <w:tcW w:w="345" w:type="pct"/>
            <w:tcBorders>
              <w:top w:val="single" w:color="000000" w:sz="5" w:space="0"/>
              <w:left w:val="single" w:color="000000" w:sz="5" w:space="0"/>
              <w:bottom w:val="single" w:color="000000" w:sz="5" w:space="0"/>
              <w:right w:val="single" w:color="000000" w:sz="5" w:space="0"/>
            </w:tcBorders>
            <w:tcMar>
              <w:top w:w="0" w:type="dxa"/>
              <w:left w:w="100" w:type="dxa"/>
              <w:bottom w:w="0" w:type="dxa"/>
              <w:right w:w="100" w:type="dxa"/>
            </w:tcMar>
            <w:vAlign w:val="center"/>
          </w:tcPr>
          <w:p w:rsidRPr="005C4A22" w:rsidR="00EB57C6" w:rsidP="00F700DD" w:rsidRDefault="007846D0" w14:paraId="0000070B" w14:textId="77777777">
            <w:pPr>
              <w:spacing w:before="0" w:after="0" w:line="240" w:lineRule="auto"/>
              <w:jc w:val="left"/>
              <w:rPr>
                <w:rFonts w:eastAsia="Calibri" w:cs="Calibri"/>
                <w:bCs/>
                <w:sz w:val="20"/>
                <w:szCs w:val="20"/>
              </w:rPr>
            </w:pPr>
            <w:r w:rsidRPr="005C4A22">
              <w:rPr>
                <w:rFonts w:eastAsia="Calibri" w:cs="Calibri"/>
                <w:bCs/>
                <w:sz w:val="20"/>
                <w:szCs w:val="20"/>
              </w:rPr>
              <w:t xml:space="preserve">1</w:t>
            </w:r>
          </w:p>
        </w:tc>
        <w:tc>
          <w:tcPr>
            <w:tcW w:w="1229" w:type="pct"/>
            <w:vMerge w:val="restar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5C4A22" w:rsidR="00EB57C6" w:rsidP="00F700DD" w:rsidRDefault="007846D0" w14:paraId="0000070C" w14:textId="5F78BA24">
            <w:pPr>
              <w:spacing w:before="0" w:after="0" w:line="240" w:lineRule="auto"/>
              <w:ind w:start="720" w:hanging="360"/>
              <w:jc w:val="left"/>
              <w:rPr>
                <w:rFonts w:eastAsia="Calibri" w:cs="Calibri"/>
                <w:bCs/>
                <w:sz w:val="20"/>
                <w:szCs w:val="20"/>
              </w:rPr>
            </w:pPr>
            <w:r w:rsidRPr="005C4A22">
              <w:rPr>
                <w:rFonts w:eastAsia="Calibri" w:cs="Calibri"/>
                <w:bCs/>
                <w:sz w:val="20"/>
                <w:szCs w:val="20"/>
              </w:rPr>
              <w:t xml:space="preserve">1.     Починається оцінка стану житлової нерухомості.</w:t>
            </w:r>
          </w:p>
        </w:tc>
        <w:tc>
          <w:tcPr>
            <w:tcW w:w="1204" w:type="pc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5C4A22" w:rsidR="00EB57C6" w:rsidP="00F700DD" w:rsidRDefault="007846D0" w14:paraId="0000070D" w14:textId="77777777">
            <w:pPr>
              <w:spacing w:before="0" w:after="0" w:line="240" w:lineRule="auto"/>
              <w:jc w:val="left"/>
              <w:rPr>
                <w:rFonts w:eastAsia="Calibri" w:cs="Calibri"/>
                <w:bCs/>
                <w:sz w:val="20"/>
                <w:szCs w:val="20"/>
              </w:rPr>
            </w:pPr>
            <w:r w:rsidRPr="005C4A22">
              <w:rPr>
                <w:rFonts w:eastAsia="Calibri" w:cs="Calibri"/>
                <w:bCs/>
                <w:sz w:val="20"/>
                <w:szCs w:val="20"/>
              </w:rPr>
              <w:t xml:space="preserve"> </w:t>
            </w:r>
          </w:p>
        </w:tc>
        <w:tc>
          <w:tcPr>
            <w:tcW w:w="1153" w:type="pc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5C4A22" w:rsidR="00EB57C6" w:rsidP="00F700DD" w:rsidRDefault="007846D0" w14:paraId="0000070E" w14:textId="77777777">
            <w:pPr>
              <w:spacing w:before="0" w:after="0" w:line="240" w:lineRule="auto"/>
              <w:jc w:val="left"/>
              <w:rPr>
                <w:rFonts w:eastAsia="Calibri" w:cs="Calibri"/>
                <w:bCs/>
                <w:sz w:val="20"/>
                <w:szCs w:val="20"/>
              </w:rPr>
            </w:pPr>
            <w:r w:rsidRPr="005C4A22">
              <w:rPr>
                <w:rFonts w:eastAsia="Calibri" w:cs="Calibri"/>
                <w:bCs/>
                <w:sz w:val="20"/>
                <w:szCs w:val="20"/>
              </w:rPr>
              <w:t xml:space="preserve"> </w:t>
            </w:r>
          </w:p>
        </w:tc>
        <w:tc>
          <w:tcPr>
            <w:tcW w:w="1069" w:type="pc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5C4A22" w:rsidR="00EB57C6" w:rsidP="00F700DD" w:rsidRDefault="007846D0" w14:paraId="0000070F" w14:textId="77777777">
            <w:pPr>
              <w:spacing w:before="0" w:after="0" w:line="240" w:lineRule="auto"/>
              <w:jc w:val="left"/>
              <w:rPr>
                <w:rFonts w:eastAsia="Calibri" w:cs="Calibri"/>
                <w:bCs/>
                <w:sz w:val="20"/>
                <w:szCs w:val="20"/>
              </w:rPr>
            </w:pPr>
            <w:r w:rsidRPr="005C4A22">
              <w:rPr>
                <w:rFonts w:eastAsia="Calibri" w:cs="Calibri"/>
                <w:bCs/>
                <w:sz w:val="20"/>
                <w:szCs w:val="20"/>
              </w:rPr>
              <w:t xml:space="preserve"> </w:t>
            </w:r>
          </w:p>
        </w:tc>
      </w:tr>
      <w:tr w:rsidRPr="005C4A22" w:rsidR="00EB57C6" w:rsidTr="00F700DD" w14:paraId="29FEA238" w14:textId="77777777">
        <w:trPr>
          <w:trHeight w:val="285"/>
          <w:jc w:val="center"/>
        </w:trPr>
        <w:tc>
          <w:tcPr>
            <w:tcW w:w="34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5C4A22" w:rsidR="00EB57C6" w:rsidP="00F700DD" w:rsidRDefault="007846D0" w14:paraId="00000710" w14:textId="77777777">
            <w:pPr>
              <w:spacing w:before="0" w:after="0" w:line="240" w:lineRule="auto"/>
              <w:jc w:val="left"/>
              <w:rPr>
                <w:rFonts w:eastAsia="Calibri" w:cs="Calibri"/>
                <w:bCs/>
                <w:sz w:val="20"/>
                <w:szCs w:val="20"/>
              </w:rPr>
            </w:pPr>
            <w:r w:rsidRPr="005C4A22">
              <w:rPr>
                <w:rFonts w:eastAsia="Calibri" w:cs="Calibri"/>
                <w:bCs/>
                <w:sz w:val="20"/>
                <w:szCs w:val="20"/>
              </w:rPr>
              <w:t xml:space="preserve">2</w:t>
            </w:r>
          </w:p>
        </w:tc>
        <w:tc>
          <w:tcPr>
            <w:tcW w:w="1229" w:type="pct"/>
            <w:vMerge/>
            <w:tcBorders>
              <w:top w:val="single" w:color="000000" w:sz="5" w:space="0"/>
              <w:left w:val="nil"/>
              <w:bottom w:val="single" w:color="000000" w:sz="5" w:space="0"/>
              <w:right w:val="single" w:color="000000" w:sz="5" w:space="0"/>
            </w:tcBorders>
            <w:tcMar>
              <w:top w:w="100" w:type="dxa"/>
              <w:left w:w="100" w:type="dxa"/>
              <w:bottom w:w="100" w:type="dxa"/>
              <w:right w:w="100" w:type="dxa"/>
            </w:tcMar>
            <w:vAlign w:val="center"/>
          </w:tcPr>
          <w:p w:rsidRPr="005C4A22" w:rsidR="00EB57C6" w:rsidP="00F700DD" w:rsidRDefault="00EB57C6" w14:paraId="00000711" w14:textId="77777777">
            <w:pPr>
              <w:spacing w:before="0" w:after="0" w:line="240" w:lineRule="auto"/>
              <w:jc w:val="left"/>
              <w:rPr>
                <w:rFonts w:eastAsia="Calibri" w:cs="Calibri"/>
                <w:bCs/>
                <w:sz w:val="20"/>
                <w:szCs w:val="20"/>
              </w:rPr>
            </w:pPr>
          </w:p>
        </w:tc>
        <w:tc>
          <w:tcPr>
            <w:tcW w:w="1204"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5C4A22" w:rsidR="00EB57C6" w:rsidP="00F700DD" w:rsidRDefault="007846D0" w14:paraId="00000712" w14:textId="77777777">
            <w:pPr>
              <w:spacing w:before="0" w:after="0" w:line="240" w:lineRule="auto"/>
              <w:jc w:val="left"/>
              <w:rPr>
                <w:rFonts w:eastAsia="Calibri" w:cs="Calibri"/>
                <w:bCs/>
                <w:sz w:val="20"/>
                <w:szCs w:val="20"/>
              </w:rPr>
            </w:pPr>
            <w:r w:rsidRPr="005C4A22">
              <w:rPr>
                <w:rFonts w:eastAsia="Calibri" w:cs="Calibri"/>
                <w:bCs/>
                <w:sz w:val="20"/>
                <w:szCs w:val="20"/>
              </w:rPr>
              <w:t xml:space="preserve"> </w:t>
            </w:r>
          </w:p>
        </w:tc>
        <w:tc>
          <w:tcPr>
            <w:tcW w:w="1153"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5C4A22" w:rsidR="00EB57C6" w:rsidP="00F700DD" w:rsidRDefault="007846D0" w14:paraId="00000713" w14:textId="77777777">
            <w:pPr>
              <w:spacing w:before="0" w:after="0" w:line="240" w:lineRule="auto"/>
              <w:jc w:val="left"/>
              <w:rPr>
                <w:rFonts w:eastAsia="Calibri" w:cs="Calibri"/>
                <w:bCs/>
                <w:sz w:val="20"/>
                <w:szCs w:val="20"/>
              </w:rPr>
            </w:pPr>
            <w:r w:rsidRPr="005C4A22">
              <w:rPr>
                <w:rFonts w:eastAsia="Calibri" w:cs="Calibri"/>
                <w:bCs/>
                <w:sz w:val="20"/>
                <w:szCs w:val="20"/>
              </w:rPr>
              <w:t xml:space="preserve"> </w:t>
            </w:r>
          </w:p>
        </w:tc>
        <w:tc>
          <w:tcPr>
            <w:tcW w:w="1069"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5C4A22" w:rsidR="00EB57C6" w:rsidP="00F700DD" w:rsidRDefault="007846D0" w14:paraId="00000714" w14:textId="77777777">
            <w:pPr>
              <w:spacing w:before="0" w:after="0" w:line="240" w:lineRule="auto"/>
              <w:jc w:val="left"/>
              <w:rPr>
                <w:rFonts w:eastAsia="Calibri" w:cs="Calibri"/>
                <w:bCs/>
                <w:sz w:val="20"/>
                <w:szCs w:val="20"/>
              </w:rPr>
            </w:pPr>
            <w:r w:rsidRPr="005C4A22">
              <w:rPr>
                <w:rFonts w:eastAsia="Calibri" w:cs="Calibri"/>
                <w:bCs/>
                <w:sz w:val="20"/>
                <w:szCs w:val="20"/>
              </w:rPr>
              <w:t xml:space="preserve"> </w:t>
            </w:r>
          </w:p>
        </w:tc>
      </w:tr>
      <w:tr w:rsidRPr="005C4A22" w:rsidR="00EB57C6" w:rsidTr="00F700DD" w14:paraId="28A2150A" w14:textId="77777777">
        <w:trPr>
          <w:trHeight w:val="285"/>
          <w:jc w:val="center"/>
        </w:trPr>
        <w:tc>
          <w:tcPr>
            <w:tcW w:w="34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5C4A22" w:rsidR="00EB57C6" w:rsidP="00F700DD" w:rsidRDefault="007846D0" w14:paraId="00000715" w14:textId="77777777">
            <w:pPr>
              <w:spacing w:before="0" w:after="0" w:line="240" w:lineRule="auto"/>
              <w:jc w:val="left"/>
              <w:rPr>
                <w:rFonts w:eastAsia="Calibri" w:cs="Calibri"/>
                <w:bCs/>
                <w:sz w:val="20"/>
                <w:szCs w:val="20"/>
              </w:rPr>
            </w:pPr>
            <w:r w:rsidRPr="005C4A22">
              <w:rPr>
                <w:rFonts w:eastAsia="Calibri" w:cs="Calibri"/>
                <w:bCs/>
                <w:sz w:val="20"/>
                <w:szCs w:val="20"/>
              </w:rPr>
              <w:t xml:space="preserve">3</w:t>
            </w:r>
          </w:p>
        </w:tc>
        <w:tc>
          <w:tcPr>
            <w:tcW w:w="1229" w:type="pct"/>
            <w:vMerge/>
            <w:tcBorders>
              <w:top w:val="single" w:color="000000" w:sz="5" w:space="0"/>
              <w:left w:val="nil"/>
              <w:bottom w:val="single" w:color="000000" w:sz="5" w:space="0"/>
              <w:right w:val="single" w:color="000000" w:sz="5" w:space="0"/>
            </w:tcBorders>
            <w:tcMar>
              <w:top w:w="100" w:type="dxa"/>
              <w:left w:w="100" w:type="dxa"/>
              <w:bottom w:w="100" w:type="dxa"/>
              <w:right w:w="100" w:type="dxa"/>
            </w:tcMar>
            <w:vAlign w:val="center"/>
          </w:tcPr>
          <w:p w:rsidRPr="005C4A22" w:rsidR="00EB57C6" w:rsidP="00F700DD" w:rsidRDefault="00EB57C6" w14:paraId="00000716" w14:textId="77777777">
            <w:pPr>
              <w:spacing w:before="0" w:after="0" w:line="240" w:lineRule="auto"/>
              <w:jc w:val="left"/>
              <w:rPr>
                <w:rFonts w:eastAsia="Calibri" w:cs="Calibri"/>
                <w:bCs/>
                <w:sz w:val="20"/>
                <w:szCs w:val="20"/>
              </w:rPr>
            </w:pPr>
          </w:p>
        </w:tc>
        <w:tc>
          <w:tcPr>
            <w:tcW w:w="1204"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5C4A22" w:rsidR="00EB57C6" w:rsidP="00F700DD" w:rsidRDefault="007846D0" w14:paraId="00000717" w14:textId="77777777">
            <w:pPr>
              <w:spacing w:before="0" w:after="0" w:line="240" w:lineRule="auto"/>
              <w:jc w:val="left"/>
              <w:rPr>
                <w:rFonts w:eastAsia="Calibri" w:cs="Calibri"/>
                <w:bCs/>
                <w:sz w:val="20"/>
                <w:szCs w:val="20"/>
              </w:rPr>
            </w:pPr>
            <w:r w:rsidRPr="005C4A22">
              <w:rPr>
                <w:rFonts w:eastAsia="Calibri" w:cs="Calibri"/>
                <w:bCs/>
                <w:sz w:val="20"/>
                <w:szCs w:val="20"/>
              </w:rPr>
              <w:t xml:space="preserve"> </w:t>
            </w:r>
          </w:p>
        </w:tc>
        <w:tc>
          <w:tcPr>
            <w:tcW w:w="1153"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5C4A22" w:rsidR="00EB57C6" w:rsidP="00F700DD" w:rsidRDefault="007846D0" w14:paraId="00000718" w14:textId="77777777">
            <w:pPr>
              <w:spacing w:before="0" w:after="0" w:line="240" w:lineRule="auto"/>
              <w:jc w:val="left"/>
              <w:rPr>
                <w:rFonts w:eastAsia="Calibri" w:cs="Calibri"/>
                <w:bCs/>
                <w:sz w:val="20"/>
                <w:szCs w:val="20"/>
              </w:rPr>
            </w:pPr>
            <w:r w:rsidRPr="005C4A22">
              <w:rPr>
                <w:rFonts w:eastAsia="Calibri" w:cs="Calibri"/>
                <w:bCs/>
                <w:sz w:val="20"/>
                <w:szCs w:val="20"/>
              </w:rPr>
              <w:t xml:space="preserve"> </w:t>
            </w:r>
          </w:p>
        </w:tc>
        <w:tc>
          <w:tcPr>
            <w:tcW w:w="1069"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5C4A22" w:rsidR="00EB57C6" w:rsidP="00F700DD" w:rsidRDefault="007846D0" w14:paraId="0000071A" w14:textId="49E82C02">
            <w:pPr>
              <w:spacing w:before="0" w:after="0" w:line="240" w:lineRule="auto"/>
              <w:jc w:val="left"/>
              <w:rPr>
                <w:rFonts w:eastAsia="Calibri" w:cs="Calibri"/>
                <w:bCs/>
                <w:sz w:val="20"/>
                <w:szCs w:val="20"/>
              </w:rPr>
            </w:pPr>
            <w:r w:rsidRPr="005C4A22">
              <w:rPr>
                <w:rFonts w:eastAsia="Calibri" w:cs="Calibri"/>
                <w:bCs/>
                <w:sz w:val="20"/>
                <w:szCs w:val="20"/>
              </w:rPr>
              <w:t xml:space="preserve">Початок підтримки впорядкування власності на нерухомість та регулювання земельних відносин.</w:t>
            </w:r>
          </w:p>
        </w:tc>
      </w:tr>
      <w:tr w:rsidRPr="005C4A22" w:rsidR="00EB57C6" w:rsidTr="00F700DD" w14:paraId="6D0DDA2D" w14:textId="77777777">
        <w:trPr>
          <w:trHeight w:val="1155"/>
          <w:jc w:val="center"/>
        </w:trPr>
        <w:tc>
          <w:tcPr>
            <w:tcW w:w="34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5C4A22" w:rsidR="00EB57C6" w:rsidP="00F700DD" w:rsidRDefault="007846D0" w14:paraId="0000071B" w14:textId="77777777">
            <w:pPr>
              <w:spacing w:before="0" w:after="0" w:line="240" w:lineRule="auto"/>
              <w:jc w:val="left"/>
              <w:rPr>
                <w:rFonts w:eastAsia="Calibri" w:cs="Calibri"/>
                <w:bCs/>
                <w:sz w:val="20"/>
                <w:szCs w:val="20"/>
              </w:rPr>
            </w:pPr>
            <w:r w:rsidRPr="005C4A22">
              <w:rPr>
                <w:rFonts w:eastAsia="Calibri" w:cs="Calibri"/>
                <w:bCs/>
                <w:sz w:val="20"/>
                <w:szCs w:val="20"/>
              </w:rPr>
              <w:t xml:space="preserve">4</w:t>
            </w:r>
          </w:p>
        </w:tc>
        <w:tc>
          <w:tcPr>
            <w:tcW w:w="1229"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5C4A22" w:rsidR="00EB57C6" w:rsidP="00F700DD" w:rsidRDefault="007846D0" w14:paraId="0000071C" w14:textId="1B359866">
            <w:pPr>
              <w:spacing w:before="0" w:after="0" w:line="240" w:lineRule="auto"/>
              <w:ind w:start="720" w:hanging="360"/>
              <w:jc w:val="left"/>
              <w:rPr>
                <w:rFonts w:eastAsia="Calibri" w:cs="Calibri"/>
                <w:bCs/>
                <w:sz w:val="20"/>
                <w:szCs w:val="20"/>
              </w:rPr>
            </w:pPr>
            <w:r w:rsidRPr="005C4A22">
              <w:rPr>
                <w:rFonts w:eastAsia="Calibri" w:cs="Calibri"/>
                <w:bCs/>
                <w:sz w:val="20"/>
                <w:szCs w:val="20"/>
              </w:rPr>
              <w:t xml:space="preserve">1. Завершено оцінку житлової нерухомості в населеному пункті.</w:t>
            </w:r>
          </w:p>
        </w:tc>
        <w:tc>
          <w:tcPr>
            <w:tcW w:w="1204"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5C4A22" w:rsidR="00EB57C6" w:rsidP="00F700DD" w:rsidRDefault="007846D0" w14:paraId="0000071D" w14:textId="77777777">
            <w:pPr>
              <w:spacing w:before="0" w:after="0" w:line="240" w:lineRule="auto"/>
              <w:jc w:val="left"/>
              <w:rPr>
                <w:rFonts w:eastAsia="Calibri" w:cs="Calibri"/>
                <w:bCs/>
                <w:sz w:val="20"/>
                <w:szCs w:val="20"/>
              </w:rPr>
            </w:pPr>
            <w:r w:rsidRPr="005C4A22">
              <w:rPr>
                <w:rFonts w:eastAsia="Calibri" w:cs="Calibri"/>
                <w:bCs/>
                <w:sz w:val="20"/>
                <w:szCs w:val="20"/>
              </w:rPr>
              <w:t xml:space="preserve"> </w:t>
            </w:r>
          </w:p>
        </w:tc>
        <w:tc>
          <w:tcPr>
            <w:tcW w:w="1153"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5C4A22" w:rsidR="00EB57C6" w:rsidP="00F700DD" w:rsidRDefault="007846D0" w14:paraId="0000071E" w14:textId="77777777">
            <w:pPr>
              <w:spacing w:before="0" w:after="0" w:line="240" w:lineRule="auto"/>
              <w:jc w:val="left"/>
              <w:rPr>
                <w:rFonts w:eastAsia="Calibri" w:cs="Calibri"/>
                <w:bCs/>
                <w:sz w:val="20"/>
                <w:szCs w:val="20"/>
              </w:rPr>
            </w:pPr>
            <w:r w:rsidRPr="005C4A22">
              <w:rPr>
                <w:rFonts w:eastAsia="Calibri" w:cs="Calibri"/>
                <w:bCs/>
                <w:sz w:val="20"/>
                <w:szCs w:val="20"/>
              </w:rPr>
              <w:t xml:space="preserve"> </w:t>
            </w:r>
          </w:p>
        </w:tc>
        <w:tc>
          <w:tcPr>
            <w:tcW w:w="1069"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5C4A22" w:rsidR="00EB57C6" w:rsidP="00F700DD" w:rsidRDefault="00EB57C6" w14:paraId="0000071F" w14:textId="77777777">
            <w:pPr>
              <w:spacing w:before="0" w:after="0" w:line="240" w:lineRule="auto"/>
              <w:jc w:val="left"/>
              <w:rPr>
                <w:rFonts w:eastAsia="Calibri" w:cs="Calibri"/>
                <w:bCs/>
                <w:sz w:val="20"/>
                <w:szCs w:val="20"/>
              </w:rPr>
            </w:pPr>
          </w:p>
        </w:tc>
      </w:tr>
      <w:tr w:rsidRPr="005C4A22" w:rsidR="00EB57C6" w:rsidTr="00F700DD" w14:paraId="4777DD5E" w14:textId="77777777">
        <w:trPr>
          <w:trHeight w:val="465"/>
          <w:jc w:val="center"/>
        </w:trPr>
        <w:tc>
          <w:tcPr>
            <w:tcW w:w="34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5C4A22" w:rsidR="00EB57C6" w:rsidP="00F700DD" w:rsidRDefault="007846D0" w14:paraId="00000720" w14:textId="77777777">
            <w:pPr>
              <w:spacing w:before="0" w:after="0" w:line="240" w:lineRule="auto"/>
              <w:jc w:val="left"/>
              <w:rPr>
                <w:rFonts w:eastAsia="Calibri" w:cs="Calibri"/>
                <w:bCs/>
                <w:sz w:val="20"/>
                <w:szCs w:val="20"/>
              </w:rPr>
            </w:pPr>
            <w:r w:rsidRPr="005C4A22">
              <w:rPr>
                <w:rFonts w:eastAsia="Calibri" w:cs="Calibri"/>
                <w:bCs/>
                <w:sz w:val="20"/>
                <w:szCs w:val="20"/>
              </w:rPr>
              <w:t xml:space="preserve">5</w:t>
            </w:r>
          </w:p>
        </w:tc>
        <w:tc>
          <w:tcPr>
            <w:tcW w:w="1229"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5C4A22" w:rsidR="00EB57C6" w:rsidP="00F700DD" w:rsidRDefault="007846D0" w14:paraId="00000721" w14:textId="71D7D8E3">
            <w:pPr>
              <w:spacing w:before="0" w:after="0" w:line="240" w:lineRule="auto"/>
              <w:ind w:start="720" w:hanging="360"/>
              <w:jc w:val="left"/>
              <w:rPr>
                <w:rFonts w:eastAsia="Calibri" w:cs="Calibri"/>
                <w:bCs/>
                <w:sz w:val="20"/>
                <w:szCs w:val="20"/>
              </w:rPr>
            </w:pPr>
            <w:r w:rsidRPr="005C4A22">
              <w:rPr>
                <w:rFonts w:eastAsia="Calibri" w:cs="Calibri"/>
                <w:bCs/>
                <w:sz w:val="20"/>
                <w:szCs w:val="20"/>
              </w:rPr>
              <w:t xml:space="preserve">2.     Підготовка діагнозу стану житла.</w:t>
            </w:r>
          </w:p>
        </w:tc>
        <w:tc>
          <w:tcPr>
            <w:tcW w:w="1204"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5C4A22" w:rsidR="00EB57C6" w:rsidP="00F700DD" w:rsidRDefault="007846D0" w14:paraId="00000723" w14:textId="00FB20AF">
            <w:pPr>
              <w:spacing w:before="0" w:after="0" w:line="240" w:lineRule="auto"/>
              <w:jc w:val="left"/>
              <w:rPr>
                <w:rFonts w:eastAsia="Calibri" w:cs="Calibri"/>
                <w:bCs/>
                <w:sz w:val="20"/>
                <w:szCs w:val="20"/>
              </w:rPr>
            </w:pPr>
            <w:r w:rsidRPr="005C4A22">
              <w:rPr>
                <w:rFonts w:eastAsia="Calibri" w:cs="Calibri"/>
                <w:bCs/>
                <w:sz w:val="20"/>
                <w:szCs w:val="20"/>
              </w:rPr>
              <w:t xml:space="preserve">Розпочато втручання у житлові об'єкти та програму утримання будинків, що становлять загрозу для життя.</w:t>
            </w:r>
          </w:p>
        </w:tc>
        <w:tc>
          <w:tcPr>
            <w:tcW w:w="1153"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5C4A22" w:rsidR="00EB57C6" w:rsidP="00F700DD" w:rsidRDefault="007846D0" w14:paraId="00000724" w14:textId="77777777">
            <w:pPr>
              <w:spacing w:before="0" w:after="0" w:line="240" w:lineRule="auto"/>
              <w:jc w:val="left"/>
              <w:rPr>
                <w:rFonts w:eastAsia="Calibri" w:cs="Calibri"/>
                <w:bCs/>
                <w:sz w:val="20"/>
                <w:szCs w:val="20"/>
              </w:rPr>
            </w:pPr>
            <w:r w:rsidRPr="005C4A22">
              <w:rPr>
                <w:rFonts w:eastAsia="Calibri" w:cs="Calibri"/>
                <w:bCs/>
                <w:sz w:val="20"/>
                <w:szCs w:val="20"/>
              </w:rPr>
              <w:t xml:space="preserve"> </w:t>
            </w:r>
          </w:p>
        </w:tc>
        <w:tc>
          <w:tcPr>
            <w:tcW w:w="1069"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5C4A22" w:rsidR="00EB57C6" w:rsidP="00F700DD" w:rsidRDefault="00EB57C6" w14:paraId="00000725" w14:textId="77777777">
            <w:pPr>
              <w:spacing w:before="0" w:after="0" w:line="240" w:lineRule="auto"/>
              <w:jc w:val="left"/>
              <w:rPr>
                <w:rFonts w:eastAsia="Calibri" w:cs="Calibri"/>
                <w:bCs/>
                <w:sz w:val="20"/>
                <w:szCs w:val="20"/>
              </w:rPr>
            </w:pPr>
          </w:p>
        </w:tc>
      </w:tr>
      <w:tr w:rsidRPr="005C4A22" w:rsidR="00EB57C6" w:rsidTr="00F700DD" w14:paraId="5C744413" w14:textId="77777777">
        <w:trPr>
          <w:trHeight w:val="465"/>
          <w:jc w:val="center"/>
        </w:trPr>
        <w:tc>
          <w:tcPr>
            <w:tcW w:w="34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5C4A22" w:rsidR="00EB57C6" w:rsidP="00F700DD" w:rsidRDefault="007846D0" w14:paraId="00000726" w14:textId="77777777">
            <w:pPr>
              <w:spacing w:before="0" w:after="0" w:line="240" w:lineRule="auto"/>
              <w:jc w:val="left"/>
              <w:rPr>
                <w:rFonts w:eastAsia="Calibri" w:cs="Calibri"/>
                <w:bCs/>
                <w:sz w:val="20"/>
                <w:szCs w:val="20"/>
              </w:rPr>
            </w:pPr>
            <w:r w:rsidRPr="005C4A22">
              <w:rPr>
                <w:rFonts w:eastAsia="Calibri" w:cs="Calibri"/>
                <w:bCs/>
                <w:sz w:val="20"/>
                <w:szCs w:val="20"/>
              </w:rPr>
              <w:t xml:space="preserve">6</w:t>
            </w:r>
          </w:p>
        </w:tc>
        <w:tc>
          <w:tcPr>
            <w:tcW w:w="1229"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5C4A22" w:rsidR="00EB57C6" w:rsidP="00F700DD" w:rsidRDefault="007846D0" w14:paraId="00000727" w14:textId="57D81F7E">
            <w:pPr>
              <w:spacing w:before="0" w:after="0" w:line="240" w:lineRule="auto"/>
              <w:ind w:start="720" w:hanging="360"/>
              <w:jc w:val="left"/>
              <w:rPr>
                <w:rFonts w:eastAsia="Calibri" w:cs="Calibri"/>
                <w:bCs/>
                <w:sz w:val="20"/>
                <w:szCs w:val="20"/>
              </w:rPr>
            </w:pPr>
            <w:r w:rsidRPr="005C4A22">
              <w:rPr>
                <w:rFonts w:eastAsia="Calibri" w:cs="Calibri"/>
                <w:bCs/>
                <w:sz w:val="20"/>
                <w:szCs w:val="20"/>
              </w:rPr>
              <w:t xml:space="preserve">2.     Діагностика житла завершена.</w:t>
            </w:r>
          </w:p>
        </w:tc>
        <w:tc>
          <w:tcPr>
            <w:tcW w:w="1204"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5C4A22" w:rsidR="00EB57C6" w:rsidP="00F700DD" w:rsidRDefault="00EB57C6" w14:paraId="00000728" w14:textId="77777777">
            <w:pPr>
              <w:spacing w:before="0" w:after="0" w:line="240" w:lineRule="auto"/>
              <w:jc w:val="left"/>
              <w:rPr>
                <w:rFonts w:eastAsia="Calibri" w:cs="Calibri"/>
                <w:bCs/>
                <w:sz w:val="20"/>
                <w:szCs w:val="20"/>
              </w:rPr>
            </w:pPr>
          </w:p>
        </w:tc>
        <w:tc>
          <w:tcPr>
            <w:tcW w:w="1153"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5C4A22" w:rsidR="00EB57C6" w:rsidP="00F700DD" w:rsidRDefault="007846D0" w14:paraId="00000729" w14:textId="77777777">
            <w:pPr>
              <w:spacing w:before="0" w:after="0" w:line="240" w:lineRule="auto"/>
              <w:jc w:val="left"/>
              <w:rPr>
                <w:rFonts w:eastAsia="Calibri" w:cs="Calibri"/>
                <w:bCs/>
                <w:sz w:val="20"/>
                <w:szCs w:val="20"/>
              </w:rPr>
            </w:pPr>
            <w:r w:rsidRPr="005C4A22">
              <w:rPr>
                <w:rFonts w:eastAsia="Calibri" w:cs="Calibri"/>
                <w:bCs/>
                <w:sz w:val="20"/>
                <w:szCs w:val="20"/>
              </w:rPr>
              <w:t xml:space="preserve"> </w:t>
            </w:r>
          </w:p>
        </w:tc>
        <w:tc>
          <w:tcPr>
            <w:tcW w:w="1069"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5C4A22" w:rsidR="00EB57C6" w:rsidP="00F700DD" w:rsidRDefault="00EB57C6" w14:paraId="0000072A" w14:textId="77777777">
            <w:pPr>
              <w:spacing w:before="0" w:after="0" w:line="240" w:lineRule="auto"/>
              <w:jc w:val="left"/>
              <w:rPr>
                <w:rFonts w:eastAsia="Calibri" w:cs="Calibri"/>
                <w:bCs/>
                <w:sz w:val="20"/>
                <w:szCs w:val="20"/>
              </w:rPr>
            </w:pPr>
          </w:p>
        </w:tc>
      </w:tr>
      <w:tr w:rsidRPr="005C4A22" w:rsidR="00EB57C6" w:rsidTr="00F700DD" w14:paraId="73648070" w14:textId="77777777">
        <w:trPr>
          <w:trHeight w:val="465"/>
          <w:jc w:val="center"/>
        </w:trPr>
        <w:tc>
          <w:tcPr>
            <w:tcW w:w="34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5C4A22" w:rsidR="00EB57C6" w:rsidP="00F700DD" w:rsidRDefault="007846D0" w14:paraId="0000072B" w14:textId="77777777">
            <w:pPr>
              <w:spacing w:before="0" w:after="0" w:line="240" w:lineRule="auto"/>
              <w:jc w:val="left"/>
              <w:rPr>
                <w:rFonts w:eastAsia="Calibri" w:cs="Calibri"/>
                <w:bCs/>
                <w:sz w:val="20"/>
                <w:szCs w:val="20"/>
              </w:rPr>
            </w:pPr>
            <w:r w:rsidRPr="005C4A22">
              <w:rPr>
                <w:rFonts w:eastAsia="Calibri" w:cs="Calibri"/>
                <w:bCs/>
                <w:sz w:val="20"/>
                <w:szCs w:val="20"/>
              </w:rPr>
              <w:t xml:space="preserve">7</w:t>
            </w:r>
          </w:p>
        </w:tc>
        <w:tc>
          <w:tcPr>
            <w:tcW w:w="1229"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5C4A22" w:rsidR="00EB57C6" w:rsidP="00F700DD" w:rsidRDefault="007846D0" w14:paraId="0000072C" w14:textId="54934393">
            <w:pPr>
              <w:spacing w:before="0" w:after="0" w:line="240" w:lineRule="auto"/>
              <w:ind w:start="720" w:hanging="360"/>
              <w:jc w:val="left"/>
              <w:rPr>
                <w:rFonts w:eastAsia="Calibri" w:cs="Calibri"/>
                <w:bCs/>
                <w:sz w:val="20"/>
                <w:szCs w:val="20"/>
              </w:rPr>
            </w:pPr>
            <w:r w:rsidRPr="005C4A22">
              <w:rPr>
                <w:rFonts w:eastAsia="Calibri" w:cs="Calibri"/>
                <w:bCs/>
                <w:sz w:val="20"/>
                <w:szCs w:val="20"/>
              </w:rPr>
              <w:t xml:space="preserve">3.     Підготовка житлової стратегії.</w:t>
            </w:r>
          </w:p>
        </w:tc>
        <w:tc>
          <w:tcPr>
            <w:tcW w:w="1204"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5C4A22" w:rsidR="00EB57C6" w:rsidP="00F700DD" w:rsidRDefault="00EB57C6" w14:paraId="0000072D" w14:textId="77777777">
            <w:pPr>
              <w:spacing w:before="0" w:after="0" w:line="240" w:lineRule="auto"/>
              <w:jc w:val="left"/>
              <w:rPr>
                <w:rFonts w:eastAsia="Calibri" w:cs="Calibri"/>
                <w:bCs/>
                <w:sz w:val="20"/>
                <w:szCs w:val="20"/>
              </w:rPr>
            </w:pPr>
          </w:p>
        </w:tc>
        <w:tc>
          <w:tcPr>
            <w:tcW w:w="1153"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5C4A22" w:rsidR="00EB57C6" w:rsidP="00F700DD" w:rsidRDefault="007846D0" w14:paraId="0000072E" w14:textId="77777777">
            <w:pPr>
              <w:spacing w:before="0" w:after="0" w:line="240" w:lineRule="auto"/>
              <w:jc w:val="left"/>
              <w:rPr>
                <w:rFonts w:eastAsia="Calibri" w:cs="Calibri"/>
                <w:bCs/>
                <w:sz w:val="20"/>
                <w:szCs w:val="20"/>
              </w:rPr>
            </w:pPr>
            <w:r w:rsidRPr="005C4A22">
              <w:rPr>
                <w:rFonts w:eastAsia="Calibri" w:cs="Calibri"/>
                <w:bCs/>
                <w:sz w:val="20"/>
                <w:szCs w:val="20"/>
              </w:rPr>
              <w:t xml:space="preserve"> </w:t>
            </w:r>
          </w:p>
        </w:tc>
        <w:tc>
          <w:tcPr>
            <w:tcW w:w="1069"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5C4A22" w:rsidR="00EB57C6" w:rsidP="00F700DD" w:rsidRDefault="00EB57C6" w14:paraId="0000072F" w14:textId="77777777">
            <w:pPr>
              <w:spacing w:before="0" w:after="0" w:line="240" w:lineRule="auto"/>
              <w:jc w:val="left"/>
              <w:rPr>
                <w:rFonts w:eastAsia="Calibri" w:cs="Calibri"/>
                <w:bCs/>
                <w:sz w:val="20"/>
                <w:szCs w:val="20"/>
              </w:rPr>
            </w:pPr>
          </w:p>
        </w:tc>
      </w:tr>
      <w:tr w:rsidRPr="005C4A22" w:rsidR="00EB57C6" w:rsidTr="00F700DD" w14:paraId="71A04C55" w14:textId="77777777">
        <w:trPr>
          <w:trHeight w:val="465"/>
          <w:jc w:val="center"/>
        </w:trPr>
        <w:tc>
          <w:tcPr>
            <w:tcW w:w="34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5C4A22" w:rsidR="00EB57C6" w:rsidP="00F700DD" w:rsidRDefault="007846D0" w14:paraId="00000730" w14:textId="77777777">
            <w:pPr>
              <w:spacing w:before="0" w:after="0" w:line="240" w:lineRule="auto"/>
              <w:jc w:val="left"/>
              <w:rPr>
                <w:rFonts w:eastAsia="Calibri" w:cs="Calibri"/>
                <w:bCs/>
                <w:sz w:val="20"/>
                <w:szCs w:val="20"/>
              </w:rPr>
            </w:pPr>
            <w:r w:rsidRPr="005C4A22">
              <w:rPr>
                <w:rFonts w:eastAsia="Calibri" w:cs="Calibri"/>
                <w:bCs/>
                <w:sz w:val="20"/>
                <w:szCs w:val="20"/>
              </w:rPr>
              <w:t xml:space="preserve">8</w:t>
            </w:r>
          </w:p>
        </w:tc>
        <w:tc>
          <w:tcPr>
            <w:tcW w:w="1229"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5C4A22" w:rsidR="00EB57C6" w:rsidP="00F700DD" w:rsidRDefault="007846D0" w14:paraId="00000731" w14:textId="42F92047">
            <w:pPr>
              <w:spacing w:before="0" w:after="0" w:line="240" w:lineRule="auto"/>
              <w:ind w:start="720" w:hanging="360"/>
              <w:jc w:val="left"/>
              <w:rPr>
                <w:rFonts w:eastAsia="Calibri" w:cs="Calibri"/>
                <w:bCs/>
                <w:sz w:val="20"/>
                <w:szCs w:val="20"/>
              </w:rPr>
            </w:pPr>
            <w:r w:rsidRPr="005C4A22">
              <w:rPr>
                <w:rFonts w:eastAsia="Calibri" w:cs="Calibri"/>
                <w:bCs/>
                <w:sz w:val="20"/>
                <w:szCs w:val="20"/>
              </w:rPr>
              <w:t xml:space="preserve">3.     Стратегія житлового будівництва завершена.</w:t>
            </w:r>
          </w:p>
        </w:tc>
        <w:tc>
          <w:tcPr>
            <w:tcW w:w="1204"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5C4A22" w:rsidR="00EB57C6" w:rsidP="00F700DD" w:rsidRDefault="00EB57C6" w14:paraId="00000732" w14:textId="77777777">
            <w:pPr>
              <w:spacing w:before="0" w:after="0" w:line="240" w:lineRule="auto"/>
              <w:jc w:val="left"/>
              <w:rPr>
                <w:rFonts w:eastAsia="Calibri" w:cs="Calibri"/>
                <w:bCs/>
                <w:sz w:val="20"/>
                <w:szCs w:val="20"/>
              </w:rPr>
            </w:pPr>
          </w:p>
        </w:tc>
        <w:tc>
          <w:tcPr>
            <w:tcW w:w="1153"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5C4A22" w:rsidR="00EB57C6" w:rsidP="00F700DD" w:rsidRDefault="007846D0" w14:paraId="00000733" w14:textId="77777777">
            <w:pPr>
              <w:spacing w:before="0" w:after="0" w:line="240" w:lineRule="auto"/>
              <w:jc w:val="left"/>
              <w:rPr>
                <w:rFonts w:eastAsia="Calibri" w:cs="Calibri"/>
                <w:bCs/>
                <w:sz w:val="20"/>
                <w:szCs w:val="20"/>
              </w:rPr>
            </w:pPr>
            <w:r w:rsidRPr="005C4A22">
              <w:rPr>
                <w:rFonts w:eastAsia="Calibri" w:cs="Calibri"/>
                <w:bCs/>
                <w:sz w:val="20"/>
                <w:szCs w:val="20"/>
              </w:rPr>
              <w:t xml:space="preserve"> </w:t>
            </w:r>
          </w:p>
        </w:tc>
        <w:tc>
          <w:tcPr>
            <w:tcW w:w="1069"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5C4A22" w:rsidR="00EB57C6" w:rsidP="00F700DD" w:rsidRDefault="00EB57C6" w14:paraId="00000734" w14:textId="77777777">
            <w:pPr>
              <w:spacing w:before="0" w:after="0" w:line="240" w:lineRule="auto"/>
              <w:jc w:val="left"/>
              <w:rPr>
                <w:rFonts w:eastAsia="Calibri" w:cs="Calibri"/>
                <w:bCs/>
                <w:sz w:val="20"/>
                <w:szCs w:val="20"/>
              </w:rPr>
            </w:pPr>
          </w:p>
        </w:tc>
      </w:tr>
      <w:tr w:rsidRPr="005C4A22" w:rsidR="00EB57C6" w:rsidTr="00F700DD" w14:paraId="2D9D5EA1" w14:textId="77777777">
        <w:trPr>
          <w:trHeight w:val="285"/>
          <w:jc w:val="center"/>
        </w:trPr>
        <w:tc>
          <w:tcPr>
            <w:tcW w:w="34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5C4A22" w:rsidR="00EB57C6" w:rsidP="00F700DD" w:rsidRDefault="007846D0" w14:paraId="00000735" w14:textId="77777777">
            <w:pPr>
              <w:spacing w:before="0" w:after="0" w:line="240" w:lineRule="auto"/>
              <w:jc w:val="left"/>
              <w:rPr>
                <w:rFonts w:eastAsia="Calibri" w:cs="Calibri"/>
                <w:bCs/>
                <w:sz w:val="20"/>
                <w:szCs w:val="20"/>
              </w:rPr>
            </w:pPr>
            <w:r w:rsidRPr="005C4A22">
              <w:rPr>
                <w:rFonts w:eastAsia="Calibri" w:cs="Calibri"/>
                <w:bCs/>
                <w:sz w:val="20"/>
                <w:szCs w:val="20"/>
              </w:rPr>
              <w:t xml:space="preserve">9</w:t>
            </w:r>
          </w:p>
        </w:tc>
        <w:tc>
          <w:tcPr>
            <w:tcW w:w="1229"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5C4A22" w:rsidR="00EB57C6" w:rsidP="00F700DD" w:rsidRDefault="007846D0" w14:paraId="00000736" w14:textId="77777777">
            <w:pPr>
              <w:spacing w:before="0" w:after="0" w:line="240" w:lineRule="auto"/>
              <w:jc w:val="left"/>
              <w:rPr>
                <w:rFonts w:eastAsia="Calibri" w:cs="Calibri"/>
                <w:bCs/>
                <w:sz w:val="20"/>
                <w:szCs w:val="20"/>
              </w:rPr>
            </w:pPr>
            <w:r w:rsidRPr="005C4A22">
              <w:rPr>
                <w:rFonts w:eastAsia="Calibri" w:cs="Calibri"/>
                <w:bCs/>
                <w:sz w:val="20"/>
                <w:szCs w:val="20"/>
              </w:rPr>
              <w:t xml:space="preserve"> </w:t>
            </w:r>
          </w:p>
        </w:tc>
        <w:tc>
          <w:tcPr>
            <w:tcW w:w="1204"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5C4A22" w:rsidR="00EB57C6" w:rsidP="00F700DD" w:rsidRDefault="00EB57C6" w14:paraId="00000737" w14:textId="77777777">
            <w:pPr>
              <w:spacing w:before="0" w:after="0" w:line="240" w:lineRule="auto"/>
              <w:jc w:val="left"/>
              <w:rPr>
                <w:rFonts w:eastAsia="Calibri" w:cs="Calibri"/>
                <w:bCs/>
                <w:sz w:val="20"/>
                <w:szCs w:val="20"/>
              </w:rPr>
            </w:pPr>
          </w:p>
        </w:tc>
        <w:tc>
          <w:tcPr>
            <w:tcW w:w="1153"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5C4A22" w:rsidR="00EB57C6" w:rsidP="00F700DD" w:rsidRDefault="007846D0" w14:paraId="00000738" w14:textId="6A582EB7">
            <w:pPr>
              <w:spacing w:before="0" w:after="0" w:line="240" w:lineRule="auto"/>
              <w:jc w:val="left"/>
              <w:rPr>
                <w:rFonts w:eastAsia="Calibri" w:cs="Calibri"/>
                <w:bCs/>
                <w:sz w:val="20"/>
                <w:szCs w:val="20"/>
              </w:rPr>
            </w:pPr>
            <w:r w:rsidRPr="005C4A22">
              <w:rPr>
                <w:rFonts w:eastAsia="Calibri" w:cs="Calibri"/>
                <w:bCs/>
                <w:sz w:val="20"/>
                <w:szCs w:val="20"/>
              </w:rPr>
              <w:t xml:space="preserve">Початок підключення комунальних послуг.</w:t>
            </w:r>
            <w:r w:rsidRPr="005C4A22">
              <w:rPr>
                <w:rFonts w:eastAsia="Calibri" w:cs="Calibri"/>
                <w:bCs/>
                <w:sz w:val="20"/>
                <w:szCs w:val="20"/>
              </w:rPr>
              <w:br/>
            </w:r>
            <w:r w:rsidRPr="005C4A22">
              <w:rPr>
                <w:rFonts w:eastAsia="Calibri" w:cs="Calibri"/>
                <w:bCs/>
                <w:sz w:val="20"/>
                <w:szCs w:val="20"/>
              </w:rPr>
              <w:t xml:space="preserve">Початок створення системи оренди житла.</w:t>
            </w:r>
          </w:p>
        </w:tc>
        <w:tc>
          <w:tcPr>
            <w:tcW w:w="1069"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5C4A22" w:rsidR="00EB57C6" w:rsidP="00F700DD" w:rsidRDefault="00EB57C6" w14:paraId="00000739" w14:textId="77777777">
            <w:pPr>
              <w:spacing w:before="0" w:after="0" w:line="240" w:lineRule="auto"/>
              <w:jc w:val="left"/>
              <w:rPr>
                <w:rFonts w:eastAsia="Calibri" w:cs="Calibri"/>
                <w:bCs/>
                <w:sz w:val="20"/>
                <w:szCs w:val="20"/>
              </w:rPr>
            </w:pPr>
          </w:p>
        </w:tc>
      </w:tr>
      <w:tr w:rsidRPr="005C4A22" w:rsidR="00EB57C6" w:rsidTr="00F700DD" w14:paraId="094402CF" w14:textId="77777777">
        <w:trPr>
          <w:trHeight w:val="285"/>
          <w:jc w:val="center"/>
        </w:trPr>
        <w:tc>
          <w:tcPr>
            <w:tcW w:w="34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5C4A22" w:rsidR="00EB57C6" w:rsidP="00F700DD" w:rsidRDefault="007846D0" w14:paraId="0000073A" w14:textId="77777777">
            <w:pPr>
              <w:spacing w:before="0" w:after="0" w:line="240" w:lineRule="auto"/>
              <w:jc w:val="left"/>
              <w:rPr>
                <w:rFonts w:eastAsia="Calibri" w:cs="Calibri"/>
                <w:bCs/>
                <w:sz w:val="20"/>
                <w:szCs w:val="20"/>
              </w:rPr>
            </w:pPr>
            <w:r w:rsidRPr="005C4A22">
              <w:rPr>
                <w:rFonts w:eastAsia="Calibri" w:cs="Calibri"/>
                <w:bCs/>
                <w:sz w:val="20"/>
                <w:szCs w:val="20"/>
              </w:rPr>
              <w:t xml:space="preserve">10</w:t>
            </w:r>
          </w:p>
        </w:tc>
        <w:tc>
          <w:tcPr>
            <w:tcW w:w="1229"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5C4A22" w:rsidR="00EB57C6" w:rsidP="00F700DD" w:rsidRDefault="007846D0" w14:paraId="0000073B" w14:textId="77777777">
            <w:pPr>
              <w:spacing w:before="0" w:after="0" w:line="240" w:lineRule="auto"/>
              <w:jc w:val="left"/>
              <w:rPr>
                <w:rFonts w:eastAsia="Calibri" w:cs="Calibri"/>
                <w:bCs/>
                <w:sz w:val="20"/>
                <w:szCs w:val="20"/>
              </w:rPr>
            </w:pPr>
            <w:r w:rsidRPr="005C4A22">
              <w:rPr>
                <w:rFonts w:eastAsia="Calibri" w:cs="Calibri"/>
                <w:bCs/>
                <w:sz w:val="20"/>
                <w:szCs w:val="20"/>
              </w:rPr>
              <w:t xml:space="preserve"> </w:t>
            </w:r>
          </w:p>
        </w:tc>
        <w:tc>
          <w:tcPr>
            <w:tcW w:w="1204"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5C4A22" w:rsidR="00EB57C6" w:rsidP="00F700DD" w:rsidRDefault="00EB57C6" w14:paraId="0000073C" w14:textId="77777777">
            <w:pPr>
              <w:spacing w:before="0" w:after="0" w:line="240" w:lineRule="auto"/>
              <w:jc w:val="left"/>
              <w:rPr>
                <w:rFonts w:eastAsia="Calibri" w:cs="Calibri"/>
                <w:bCs/>
                <w:sz w:val="20"/>
                <w:szCs w:val="20"/>
              </w:rPr>
            </w:pPr>
          </w:p>
        </w:tc>
        <w:tc>
          <w:tcPr>
            <w:tcW w:w="1153"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5C4A22" w:rsidR="00EB57C6" w:rsidP="00F700DD" w:rsidRDefault="00EB57C6" w14:paraId="0000073D" w14:textId="77777777">
            <w:pPr>
              <w:spacing w:before="0" w:after="0" w:line="240" w:lineRule="auto"/>
              <w:jc w:val="left"/>
              <w:rPr>
                <w:rFonts w:eastAsia="Calibri" w:cs="Calibri"/>
                <w:bCs/>
                <w:sz w:val="20"/>
                <w:szCs w:val="20"/>
              </w:rPr>
            </w:pPr>
          </w:p>
        </w:tc>
        <w:tc>
          <w:tcPr>
            <w:tcW w:w="1069"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5C4A22" w:rsidR="00EB57C6" w:rsidP="00F700DD" w:rsidRDefault="00EB57C6" w14:paraId="0000073E" w14:textId="77777777">
            <w:pPr>
              <w:spacing w:before="0" w:after="0" w:line="240" w:lineRule="auto"/>
              <w:jc w:val="left"/>
              <w:rPr>
                <w:rFonts w:eastAsia="Calibri" w:cs="Calibri"/>
                <w:bCs/>
                <w:sz w:val="20"/>
                <w:szCs w:val="20"/>
              </w:rPr>
            </w:pPr>
          </w:p>
        </w:tc>
      </w:tr>
      <w:tr w:rsidRPr="005C4A22" w:rsidR="00EB57C6" w:rsidTr="00F700DD" w14:paraId="112C7B25" w14:textId="77777777">
        <w:trPr>
          <w:trHeight w:val="285"/>
          <w:jc w:val="center"/>
        </w:trPr>
        <w:tc>
          <w:tcPr>
            <w:tcW w:w="34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5C4A22" w:rsidR="00EB57C6" w:rsidP="00F700DD" w:rsidRDefault="007846D0" w14:paraId="0000073F" w14:textId="77777777">
            <w:pPr>
              <w:spacing w:before="0" w:after="0" w:line="240" w:lineRule="auto"/>
              <w:jc w:val="left"/>
              <w:rPr>
                <w:rFonts w:eastAsia="Calibri" w:cs="Calibri"/>
                <w:bCs/>
                <w:sz w:val="20"/>
                <w:szCs w:val="20"/>
              </w:rPr>
            </w:pPr>
            <w:r w:rsidRPr="005C4A22">
              <w:rPr>
                <w:rFonts w:eastAsia="Calibri" w:cs="Calibri"/>
                <w:bCs/>
                <w:sz w:val="20"/>
                <w:szCs w:val="20"/>
              </w:rPr>
              <w:t xml:space="preserve">11</w:t>
            </w:r>
          </w:p>
        </w:tc>
        <w:tc>
          <w:tcPr>
            <w:tcW w:w="1229"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5C4A22" w:rsidR="00EB57C6" w:rsidP="00F700DD" w:rsidRDefault="007846D0" w14:paraId="00000740" w14:textId="77777777">
            <w:pPr>
              <w:spacing w:before="0" w:after="0" w:line="240" w:lineRule="auto"/>
              <w:jc w:val="left"/>
              <w:rPr>
                <w:rFonts w:eastAsia="Calibri" w:cs="Calibri"/>
                <w:bCs/>
                <w:sz w:val="20"/>
                <w:szCs w:val="20"/>
              </w:rPr>
            </w:pPr>
            <w:r w:rsidRPr="005C4A22">
              <w:rPr>
                <w:rFonts w:eastAsia="Calibri" w:cs="Calibri"/>
                <w:bCs/>
                <w:sz w:val="20"/>
                <w:szCs w:val="20"/>
              </w:rPr>
              <w:t xml:space="preserve"> </w:t>
            </w:r>
          </w:p>
        </w:tc>
        <w:tc>
          <w:tcPr>
            <w:tcW w:w="1204"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5C4A22" w:rsidR="00EB57C6" w:rsidP="00F700DD" w:rsidRDefault="00EB57C6" w14:paraId="00000741" w14:textId="77777777">
            <w:pPr>
              <w:spacing w:before="0" w:after="0" w:line="240" w:lineRule="auto"/>
              <w:jc w:val="left"/>
              <w:rPr>
                <w:rFonts w:eastAsia="Calibri" w:cs="Calibri"/>
                <w:bCs/>
                <w:sz w:val="20"/>
                <w:szCs w:val="20"/>
              </w:rPr>
            </w:pPr>
          </w:p>
        </w:tc>
        <w:tc>
          <w:tcPr>
            <w:tcW w:w="1153"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5C4A22" w:rsidR="00EB57C6" w:rsidP="00F700DD" w:rsidRDefault="00EB57C6" w14:paraId="00000742" w14:textId="77777777">
            <w:pPr>
              <w:spacing w:before="0" w:after="0" w:line="240" w:lineRule="auto"/>
              <w:jc w:val="left"/>
              <w:rPr>
                <w:rFonts w:eastAsia="Calibri" w:cs="Calibri"/>
                <w:bCs/>
                <w:sz w:val="20"/>
                <w:szCs w:val="20"/>
              </w:rPr>
            </w:pPr>
          </w:p>
        </w:tc>
        <w:tc>
          <w:tcPr>
            <w:tcW w:w="1069"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5C4A22" w:rsidR="00EB57C6" w:rsidP="00F700DD" w:rsidRDefault="00EB57C6" w14:paraId="00000743" w14:textId="77777777">
            <w:pPr>
              <w:spacing w:before="0" w:after="0" w:line="240" w:lineRule="auto"/>
              <w:jc w:val="left"/>
              <w:rPr>
                <w:rFonts w:eastAsia="Calibri" w:cs="Calibri"/>
                <w:bCs/>
                <w:sz w:val="20"/>
                <w:szCs w:val="20"/>
              </w:rPr>
            </w:pPr>
          </w:p>
        </w:tc>
      </w:tr>
      <w:tr w:rsidRPr="005C4A22" w:rsidR="00EB57C6" w:rsidTr="00F700DD" w14:paraId="727CF9E7" w14:textId="77777777">
        <w:trPr>
          <w:trHeight w:val="1395"/>
          <w:jc w:val="center"/>
        </w:trPr>
        <w:tc>
          <w:tcPr>
            <w:tcW w:w="34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5C4A22" w:rsidR="00EB57C6" w:rsidP="00F700DD" w:rsidRDefault="007846D0" w14:paraId="00000744" w14:textId="77777777">
            <w:pPr>
              <w:spacing w:before="0" w:after="0" w:line="240" w:lineRule="auto"/>
              <w:jc w:val="left"/>
              <w:rPr>
                <w:rFonts w:eastAsia="Calibri" w:cs="Calibri"/>
                <w:bCs/>
                <w:sz w:val="20"/>
                <w:szCs w:val="20"/>
              </w:rPr>
            </w:pPr>
            <w:r w:rsidRPr="005C4A22">
              <w:rPr>
                <w:rFonts w:eastAsia="Calibri" w:cs="Calibri"/>
                <w:bCs/>
                <w:sz w:val="20"/>
                <w:szCs w:val="20"/>
              </w:rPr>
              <w:lastRenderedPageBreak/>
            </w:r>
            <w:r w:rsidRPr="005C4A22">
              <w:rPr>
                <w:rFonts w:eastAsia="Calibri" w:cs="Calibri"/>
                <w:bCs/>
                <w:sz w:val="20"/>
                <w:szCs w:val="20"/>
              </w:rPr>
              <w:t xml:space="preserve">12</w:t>
            </w:r>
          </w:p>
        </w:tc>
        <w:tc>
          <w:tcPr>
            <w:tcW w:w="1229"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5C4A22" w:rsidR="00EB57C6" w:rsidP="00F700DD" w:rsidRDefault="007846D0" w14:paraId="00000745" w14:textId="77777777">
            <w:pPr>
              <w:spacing w:before="0" w:after="0" w:line="240" w:lineRule="auto"/>
              <w:jc w:val="left"/>
              <w:rPr>
                <w:rFonts w:eastAsia="Calibri" w:cs="Calibri"/>
                <w:bCs/>
                <w:sz w:val="20"/>
                <w:szCs w:val="20"/>
              </w:rPr>
            </w:pPr>
            <w:r w:rsidRPr="005C4A22">
              <w:rPr>
                <w:rFonts w:eastAsia="Calibri" w:cs="Calibri"/>
                <w:bCs/>
                <w:sz w:val="20"/>
                <w:szCs w:val="20"/>
              </w:rPr>
              <w:t xml:space="preserve"> </w:t>
            </w:r>
          </w:p>
        </w:tc>
        <w:tc>
          <w:tcPr>
            <w:tcW w:w="1204"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5C4A22" w:rsidR="00EB57C6" w:rsidP="00F700DD" w:rsidRDefault="007846D0" w14:paraId="00000746" w14:textId="77777777">
            <w:pPr>
              <w:spacing w:before="0" w:after="0" w:line="240" w:lineRule="auto"/>
              <w:jc w:val="left"/>
              <w:rPr>
                <w:rFonts w:eastAsia="Calibri" w:cs="Calibri"/>
                <w:bCs/>
                <w:sz w:val="20"/>
                <w:szCs w:val="20"/>
              </w:rPr>
            </w:pPr>
            <w:r w:rsidRPr="005C4A22">
              <w:rPr>
                <w:rFonts w:eastAsia="Calibri" w:cs="Calibri"/>
                <w:bCs/>
                <w:sz w:val="20"/>
                <w:szCs w:val="20"/>
              </w:rPr>
              <w:t xml:space="preserve">Завершено роботи з реконструкції житлових об'єктів та програму утримання будинків, що становлять загрозу для життя людей.</w:t>
            </w:r>
          </w:p>
        </w:tc>
        <w:tc>
          <w:tcPr>
            <w:tcW w:w="1153"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5C4A22" w:rsidR="00EB57C6" w:rsidP="00F700DD" w:rsidRDefault="00EB57C6" w14:paraId="00000747" w14:textId="77777777">
            <w:pPr>
              <w:spacing w:before="0" w:after="0" w:line="240" w:lineRule="auto"/>
              <w:jc w:val="left"/>
              <w:rPr>
                <w:rFonts w:eastAsia="Calibri" w:cs="Calibri"/>
                <w:bCs/>
                <w:sz w:val="20"/>
                <w:szCs w:val="20"/>
              </w:rPr>
            </w:pPr>
          </w:p>
        </w:tc>
        <w:tc>
          <w:tcPr>
            <w:tcW w:w="1069"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5C4A22" w:rsidR="00EB57C6" w:rsidP="00F700DD" w:rsidRDefault="00EB57C6" w14:paraId="00000748" w14:textId="77777777">
            <w:pPr>
              <w:keepNext/>
              <w:spacing w:before="0" w:after="0" w:line="240" w:lineRule="auto"/>
              <w:jc w:val="left"/>
              <w:rPr>
                <w:rFonts w:eastAsia="Calibri" w:cs="Calibri"/>
                <w:bCs/>
                <w:sz w:val="20"/>
                <w:szCs w:val="20"/>
              </w:rPr>
            </w:pPr>
          </w:p>
        </w:tc>
      </w:tr>
    </w:tbl>
    <w:p w:rsidRPr="00082ADE" w:rsidR="00EB57C6" w:rsidP="00416109" w:rsidRDefault="005F6F36" w14:paraId="00000749" w14:textId="506394EC">
      <w:pPr>
        <w:pStyle w:val="Kpalrs"/>
        <w:spacing w:before="120" w:after="120" w:line="240" w:lineRule="auto"/>
        <w:jc w:val="center"/>
        <w:rPr>
          <w:color w:val="1F4E79" w:themeColor="accent1" w:themeShade="80"/>
          <w:sz w:val="20"/>
          <w:szCs w:val="20"/>
        </w:rPr>
      </w:pPr>
      <w:r w:rsidRPr="005F6F36">
        <w:rPr>
          <w:color w:val="1F4E79" w:themeColor="accent1" w:themeShade="80"/>
          <w:sz w:val="20"/>
          <w:szCs w:val="20"/>
        </w:rPr>
        <w:fldChar w:fldCharType="begin"/>
      </w:r>
      <w:r w:rsidRPr="005F6F36">
        <w:rPr>
          <w:color w:val="1F4E79" w:themeColor="accent1" w:themeShade="80"/>
          <w:sz w:val="20"/>
          <w:szCs w:val="20"/>
        </w:rPr>
        <w:instrText xml:space="preserve"> SEQ Table \* ARABIC </w:instrText>
      </w:r>
      <w:r w:rsidRPr="005F6F36">
        <w:rPr>
          <w:color w:val="1F4E79" w:themeColor="accent1" w:themeShade="80"/>
          <w:sz w:val="20"/>
          <w:szCs w:val="20"/>
        </w:rPr>
        <w:fldChar w:fldCharType="separate"/>
      </w:r>
      <w:bookmarkStart w:name="_Toc208585560" w:id="296"/>
      <w:r w:rsidR="00524303">
        <w:rPr>
          <w:noProof/>
          <w:color w:val="1F4E79" w:themeColor="accent1" w:themeShade="80"/>
          <w:sz w:val="20"/>
          <w:szCs w:val="20"/>
        </w:rPr>
        <w:t>20</w:t>
      </w:r>
      <w:r w:rsidRPr="005F6F36">
        <w:rPr>
          <w:color w:val="1F4E79" w:themeColor="accent1" w:themeShade="80"/>
          <w:sz w:val="20"/>
          <w:szCs w:val="20"/>
        </w:rPr>
        <w:fldChar w:fldCharType="end"/>
      </w:r>
      <w:r w:rsidRPr="005F6F36">
        <w:rPr>
          <w:color w:val="1F4E79" w:themeColor="accent1" w:themeShade="80"/>
          <w:sz w:val="20"/>
          <w:szCs w:val="20"/>
        </w:rPr>
        <w:t xml:space="preserve">Таблиця: Планування: поліпшення житлових умов</w:t>
      </w:r>
      <w:bookmarkEnd w:id="296"/>
    </w:p>
    <w:p w:rsidR="00EB57C6" w:rsidP="00416109" w:rsidRDefault="007846D0" w14:paraId="0000074A" w14:textId="77777777">
      <w:pPr>
        <w:pStyle w:val="Cmsor2"/>
        <w:spacing w:before="120" w:after="120" w:line="240" w:lineRule="auto"/>
        <w:rPr>
          <w:rFonts w:eastAsia="Calibri"/>
        </w:rPr>
      </w:pPr>
      <w:bookmarkStart w:name="_heading=h.emjzddlak397" w:colFirst="0" w:colLast="0" w:id="297"/>
      <w:bookmarkStart w:name="_Toc208585837" w:id="298"/>
      <w:bookmarkEnd w:id="297"/>
      <w:r>
        <w:rPr>
          <w:rFonts w:eastAsia="Calibri"/>
        </w:rPr>
        <w:t xml:space="preserve">Безпечне житлове середовище</w:t>
      </w:r>
      <w:bookmarkEnd w:id="298"/>
    </w:p>
    <w:p w:rsidRPr="007B4E99" w:rsidR="00EB57C6" w:rsidP="00416109" w:rsidRDefault="007846D0" w14:paraId="0000074B" w14:textId="77777777">
      <w:pPr>
        <w:pStyle w:val="Cmsor3"/>
        <w:spacing w:before="120" w:after="120" w:line="240" w:lineRule="auto"/>
      </w:pPr>
      <w:bookmarkStart w:name="_heading=h.9vl87uy93z98" w:colFirst="0" w:colLast="0" w:id="299"/>
      <w:bookmarkEnd w:id="299"/>
      <w:r w:rsidRPr="007B4E99">
        <w:t xml:space="preserve">Наш підхід</w:t>
      </w:r>
    </w:p>
    <w:p w:rsidR="00EB57C6" w:rsidP="00416109" w:rsidRDefault="007846D0" w14:paraId="0000074C" w14:textId="77777777">
      <w:pPr>
        <w:spacing w:before="120" w:after="120" w:line="240" w:lineRule="auto"/>
        <w:rPr>
          <w:rFonts w:eastAsia="Calibri"/>
        </w:rPr>
      </w:pPr>
      <w:r>
        <w:rPr>
          <w:rFonts w:eastAsia="Calibri"/>
        </w:rPr>
        <w:t xml:space="preserve">Бродячі собаки роблять ці поселення небезпечними і, в певному сенсі, непридатними для проживання. Діти не можуть безпечно гратися у дворі чи на вулиці, і навіть відвідування школи є небезпечним. Собаки розкидають сміття, яке і без того важко утилізувати, проникають у двори через поламані паркани і відлякують відвідувачів, таких як медичні працівники та листоноші, від підходу до будинків. Доки не буде встановлено відповідальне ставлення до утримання собак, проблема буде продовжувати зростати.</w:t>
      </w:r>
    </w:p>
    <w:p w:rsidR="00EB57C6" w:rsidP="00416109" w:rsidRDefault="007846D0" w14:paraId="0000074D" w14:textId="436293A8">
      <w:pPr>
        <w:spacing w:before="120" w:after="120" w:line="240" w:lineRule="auto"/>
        <w:rPr>
          <w:rFonts w:eastAsia="Calibri"/>
        </w:rPr>
      </w:pPr>
      <w:r>
        <w:rPr>
          <w:rFonts w:eastAsia="Calibri"/>
        </w:rPr>
        <w:t xml:space="preserve">Заходи з боротьби з гризунами та шкідниками повинні бути організовані відповідно до масштабів зараження. Доки мешканці залишаються вразливими до загроз для здоров'я, програма повинна продовжуватися </w:t>
      </w:r>
      <w:r w:rsidR="00983C89">
        <w:rPr>
          <w:rFonts w:eastAsia="Calibri"/>
        </w:rPr>
        <w:t xml:space="preserve">– </w:t>
      </w:r>
      <w:r>
        <w:rPr>
          <w:rFonts w:eastAsia="Calibri"/>
        </w:rPr>
        <w:t xml:space="preserve">жодна дитина не повинна спати в ліжку, зараженому клопами, і жоден будинок не повинен стикатися з укусами щурів вранці.</w:t>
      </w:r>
    </w:p>
    <w:p w:rsidR="00EB57C6" w:rsidP="00416109" w:rsidRDefault="007846D0" w14:paraId="0000074E" w14:textId="77777777">
      <w:pPr>
        <w:pStyle w:val="Cmsor3"/>
        <w:keepNext w:val="0"/>
        <w:keepLines w:val="0"/>
        <w:spacing w:before="120" w:after="120" w:line="240" w:lineRule="auto"/>
        <w:rPr>
          <w:rFonts w:eastAsia="Calibri" w:cs="Calibri"/>
          <w:b/>
          <w:color w:val="000000"/>
          <w:szCs w:val="26"/>
        </w:rPr>
      </w:pPr>
      <w:bookmarkStart w:name="_heading=h.lfbrk667lv10" w:colFirst="0" w:colLast="0" w:id="300"/>
      <w:bookmarkEnd w:id="300"/>
      <w:r w:rsidRPr="007B4E99">
        <w:t xml:space="preserve">Наша </w:t>
      </w:r>
      <w:r w:rsidRPr="007B4E99">
        <w:t xml:space="preserve">мета</w:t>
      </w:r>
    </w:p>
    <w:p w:rsidR="00EB57C6" w:rsidP="00416109" w:rsidRDefault="007846D0" w14:paraId="0000074F" w14:textId="77777777">
      <w:pPr>
        <w:spacing w:before="120" w:after="120" w:line="240" w:lineRule="auto"/>
        <w:rPr>
          <w:rFonts w:eastAsia="Calibri"/>
        </w:rPr>
      </w:pPr>
      <w:r>
        <w:rPr>
          <w:rFonts w:eastAsia="Calibri"/>
        </w:rPr>
        <w:t xml:space="preserve">У поселеннях, що беруть участь у програмі Presence, безпритульні собаки часто становлять загрозу фізичній безпеці як дітей, так і фахівців. Ризики для здоров'я населення також спричинені поганими санітарними умовами та присутністю гризунів і шкідників, які розмножуються у скупчених відходах. Окрім поліпшення фізичних аспектів житла, необхідно також вирішити питання якості житлового середовища. Втручання, пов'язані з житловим середовищем, мають на меті поліпшити умови життя всієї місцевої громади.</w:t>
      </w:r>
    </w:p>
    <w:p w:rsidRPr="007B4E99" w:rsidR="00EB57C6" w:rsidP="00416109" w:rsidRDefault="007846D0" w14:paraId="00000750" w14:textId="77777777">
      <w:pPr>
        <w:pStyle w:val="Cmsor3"/>
        <w:spacing w:before="120" w:after="120" w:line="240" w:lineRule="auto"/>
      </w:pPr>
      <w:bookmarkStart w:name="_heading=h.wg9feaq6ac5" w:colFirst="0" w:colLast="0" w:id="301"/>
      <w:bookmarkEnd w:id="301"/>
      <w:r w:rsidRPr="007B4E99">
        <w:t xml:space="preserve">Кроки</w:t>
      </w:r>
    </w:p>
    <w:p w:rsidR="00EB57C6" w:rsidP="00416109" w:rsidRDefault="007846D0" w14:paraId="00000751" w14:textId="77777777">
      <w:pPr>
        <w:spacing w:before="120" w:after="120" w:line="240" w:lineRule="auto"/>
        <w:rPr>
          <w:rFonts w:eastAsia="Calibri"/>
        </w:rPr>
      </w:pPr>
      <w:r>
        <w:rPr>
          <w:rFonts w:eastAsia="Calibri"/>
        </w:rPr>
        <w:t xml:space="preserve">При розробці діагнозу та стратегії житла в поселенні також необхідно визначити проблеми житлового середовища в масштабах громади та спланувати конкретні дії для їх вирішення, виділивши необхідні ресурси. Ми підтримуємо створення безпечного середовища проживання за допомогою двох окремих заходів: програми відповідального утримання домашніх тварин та пакету заходів з боротьби з гризунами та шкідниками.</w:t>
      </w:r>
    </w:p>
    <w:p w:rsidRPr="007B4E99" w:rsidR="00EB57C6" w:rsidP="00416109" w:rsidRDefault="007846D0" w14:paraId="00000752" w14:textId="77777777">
      <w:pPr>
        <w:pStyle w:val="Cmsor4"/>
        <w:spacing w:before="120" w:after="120" w:line="240" w:lineRule="auto"/>
      </w:pPr>
      <w:bookmarkStart w:name="_heading=h.p81hkkxknuqf" w:colFirst="0" w:colLast="0" w:id="302"/>
      <w:bookmarkEnd w:id="302"/>
      <w:r w:rsidRPr="007B4E99">
        <w:t xml:space="preserve">Відповідальне утримання домашніх тварин</w:t>
      </w:r>
    </w:p>
    <w:p w:rsidR="00EB57C6" w:rsidP="00416109" w:rsidRDefault="007846D0" w14:paraId="00000753" w14:textId="77777777">
      <w:pPr>
        <w:spacing w:before="120" w:after="120" w:line="240" w:lineRule="auto"/>
        <w:rPr>
          <w:rFonts w:eastAsia="Calibri"/>
        </w:rPr>
      </w:pPr>
      <w:r>
        <w:rPr>
          <w:rFonts w:eastAsia="Calibri"/>
        </w:rPr>
        <w:t xml:space="preserve">Безпритульні собаки є значною проблемою в багатьох населених пунктах. У деяких місцях їх налічується сотні, в кращому випадку — десятки, що становить загрозу для громадської безпеки та здоров'я. Ці собаки не стерилізовані, не вакциновані проти сказу та інфекційних захворювань, є носіями зовнішніх та внутрішніх паразитів і розмножуються щонайменше двічі на рік, багаторазово збільшуючи існуючу популяцію.</w:t>
      </w:r>
    </w:p>
    <w:p w:rsidR="00EB57C6" w:rsidP="00416109" w:rsidRDefault="007846D0" w14:paraId="00000754" w14:textId="77777777">
      <w:pPr>
        <w:spacing w:before="120" w:after="120" w:line="240" w:lineRule="auto"/>
        <w:rPr>
          <w:rFonts w:eastAsia="Calibri"/>
        </w:rPr>
      </w:pPr>
      <w:r>
        <w:rPr>
          <w:rFonts w:eastAsia="Calibri"/>
        </w:rPr>
        <w:t xml:space="preserve">Співробітники програми відповідального утримання домашніх тварин допомагають ідентифікувати собак та навчають власників належному догляду за тваринами. Якщо ніхто не заявляє про своє право власності на тварину, розпочинається процес її усиновлення. Першим кроком є поміщення тварини в карантин на три повні тижні. Протягом цього часу собак вакцинують, дегельмінтизують, імплантують мікрочіп та стерилізують.</w:t>
      </w:r>
    </w:p>
    <w:p w:rsidR="00EB57C6" w:rsidP="00416109" w:rsidRDefault="007846D0" w14:paraId="00000755" w14:textId="77777777">
      <w:pPr>
        <w:spacing w:before="120" w:after="120" w:line="240" w:lineRule="auto"/>
        <w:rPr>
          <w:rFonts w:eastAsia="Calibri"/>
        </w:rPr>
      </w:pPr>
      <w:r>
        <w:rPr>
          <w:rFonts w:eastAsia="Calibri"/>
        </w:rPr>
        <w:lastRenderedPageBreak/>
      </w:r>
      <w:r>
        <w:rPr>
          <w:rFonts w:eastAsia="Calibri"/>
        </w:rPr>
        <w:t xml:space="preserve">Тимчасовий притулок Tiszabő забезпечує комплексний догляд за собаками, годуючи та напуваючи їх двічі на день. Клітки чистяться щодня, проводиться постійна боротьба з блохами та глистами, а підстилка ретельно доглядається. Взимку до тирси додають додаткову солому. Небезпечні врятовані тварини завжди розміщуються окремо для їхньої безпеки та безпеки інших.</w:t>
      </w:r>
    </w:p>
    <w:p w:rsidRPr="007B4E99" w:rsidR="00EB57C6" w:rsidP="00416109" w:rsidRDefault="007846D0" w14:paraId="00000756" w14:textId="77777777">
      <w:pPr>
        <w:pStyle w:val="Cmsor4"/>
        <w:spacing w:before="120" w:after="120" w:line="240" w:lineRule="auto"/>
      </w:pPr>
      <w:bookmarkStart w:name="_heading=h.pg3vz1dqj580" w:colFirst="0" w:colLast="0" w:id="303"/>
      <w:bookmarkEnd w:id="303"/>
      <w:r w:rsidRPr="007B4E99">
        <w:t xml:space="preserve">Пакет заходів з боротьби з гризунами та шкідниками</w:t>
      </w:r>
    </w:p>
    <w:p w:rsidR="00EB57C6" w:rsidP="00416109" w:rsidRDefault="007846D0" w14:paraId="00000757" w14:textId="2883C69B">
      <w:pPr>
        <w:spacing w:before="120" w:after="120" w:line="240" w:lineRule="auto"/>
        <w:rPr>
          <w:rFonts w:eastAsia="Calibri"/>
        </w:rPr>
      </w:pPr>
      <w:r>
        <w:rPr>
          <w:rFonts w:eastAsia="Calibri"/>
        </w:rPr>
        <w:t xml:space="preserve">У багатьох домогосподарствах та населених пунктах, що беруть участь у програмі, гризуни</w:t>
      </w:r>
      <w:r w:rsidR="00983C89">
        <w:rPr>
          <w:rFonts w:eastAsia="Calibri"/>
        </w:rPr>
        <w:t xml:space="preserve">, </w:t>
      </w:r>
      <w:r>
        <w:rPr>
          <w:rFonts w:eastAsia="Calibri"/>
        </w:rPr>
        <w:t xml:space="preserve">насамперед щури</w:t>
      </w:r>
      <w:r w:rsidR="00983C89">
        <w:rPr>
          <w:rFonts w:eastAsia="Calibri"/>
        </w:rPr>
        <w:t xml:space="preserve">, </w:t>
      </w:r>
      <w:r>
        <w:rPr>
          <w:rFonts w:eastAsia="Calibri"/>
        </w:rPr>
        <w:t xml:space="preserve">є серйозною проблемою. Ці гризуни часто живуть колоніями в завалених сміттям районах та купах відходів, але часто проникають у будинки, завдаючи шкоди, кусаючи мешканців та поширюючи інфекції та хвороби, які можуть зашкодити як людям, так і домашнім тваринам. Оскільки проблема зазвичай пов'язана з перенаселенням та поширенням щурів, головна мета полягає у зменшенні їхньої чисельності. Розгалужені підземні ходи гризунів дозволяють їм легко і непомітно переміщатися між об'єктами, створюючи мережу, що з'єднує будівлі між собою. З цієї причини боротьба з гризунами є найбільш ефективною, коли вона проводиться одночасно на декількох об'єктах </w:t>
      </w:r>
      <w:r w:rsidR="00983C89">
        <w:rPr>
          <w:rFonts w:eastAsia="Calibri"/>
        </w:rPr>
        <w:t xml:space="preserve">– </w:t>
      </w:r>
      <w:r>
        <w:rPr>
          <w:rFonts w:eastAsia="Calibri"/>
        </w:rPr>
        <w:t xml:space="preserve">а не в громадських місцях </w:t>
      </w:r>
      <w:r w:rsidR="00983C89">
        <w:rPr>
          <w:rFonts w:eastAsia="Calibri"/>
        </w:rPr>
        <w:t xml:space="preserve">– </w:t>
      </w:r>
      <w:r>
        <w:rPr>
          <w:rFonts w:eastAsia="Calibri"/>
        </w:rPr>
        <w:t xml:space="preserve">у межах уражених районів поселення.</w:t>
      </w:r>
    </w:p>
    <w:p w:rsidR="00EB57C6" w:rsidP="00416109" w:rsidRDefault="007846D0" w14:paraId="00000758" w14:textId="77777777">
      <w:pPr>
        <w:spacing w:before="120" w:after="120" w:line="240" w:lineRule="auto"/>
        <w:rPr>
          <w:rFonts w:eastAsia="Calibri"/>
        </w:rPr>
      </w:pPr>
      <w:r>
        <w:rPr>
          <w:rFonts w:eastAsia="Calibri"/>
        </w:rPr>
        <w:t xml:space="preserve">Залежно від розміру ділянки та рівня зараження, вздовж шляхів пересування та годування тварин слід розмістити від 2 до 6 боксів для боротьби з гризунами (в середньому 4 на ділянку). Ці бокси слід поповнювати кожні чотири тижні та замінювати за потреби. Окрім гризунів, домогосподарства часто стикаються з зараженням тарганами та клопами, що значно порушує повсякденне життя мешканців. Знищення цих шкідників є необхідним не тільки для поліпшення умов життя, але й для збереження придатності нових або подарованих меблів та текстильних виробів, які можуть швидко заразитися і стати непридатними для використання.</w:t>
      </w:r>
    </w:p>
    <w:p w:rsidRPr="00F6759D" w:rsidR="00EB57C6" w:rsidP="00416109" w:rsidRDefault="007846D0" w14:paraId="00000759" w14:textId="77777777">
      <w:pPr>
        <w:pStyle w:val="Cmsor3"/>
        <w:spacing w:before="120" w:after="120" w:line="240" w:lineRule="auto"/>
      </w:pPr>
      <w:bookmarkStart w:name="_heading=h.24la1jp7oqj" w:colFirst="0" w:colLast="0" w:id="304"/>
      <w:bookmarkEnd w:id="304"/>
      <w:r w:rsidRPr="00F6759D">
        <w:t xml:space="preserve">На якому етапі виконання завдання ми перебуваємо?</w:t>
      </w:r>
    </w:p>
    <w:p w:rsidR="00EB57C6" w:rsidP="00416109" w:rsidRDefault="007846D0" w14:paraId="0000075A" w14:textId="77777777">
      <w:pPr>
        <w:spacing w:before="120" w:after="120" w:line="240" w:lineRule="auto"/>
        <w:rPr>
          <w:rFonts w:eastAsia="Calibri"/>
        </w:rPr>
      </w:pPr>
      <w:r>
        <w:rPr>
          <w:rFonts w:eastAsia="Calibri"/>
        </w:rPr>
        <w:t xml:space="preserve">Поліпшення умов проживання — це ретельна робота, яка вимагає колективних зусиль для досягнення реальних змін. Наша робота полягає не тільки в організації боротьби зі шкідниками та відповідальному утриманні домашніх тварин, але й у забезпеченні того, щоб сім'ї були справді відданими та охочими партнерами в цьому процесі.</w:t>
      </w:r>
    </w:p>
    <w:p w:rsidRPr="00F6759D" w:rsidR="00EB57C6" w:rsidP="00416109" w:rsidRDefault="007846D0" w14:paraId="0000075B" w14:textId="77777777">
      <w:pPr>
        <w:pStyle w:val="Cmsor3"/>
        <w:spacing w:before="120" w:after="120" w:line="240" w:lineRule="auto"/>
      </w:pPr>
      <w:bookmarkStart w:name="_heading=h.oz9t1zm9gtql" w:colFirst="0" w:colLast="0" w:id="305"/>
      <w:bookmarkEnd w:id="305"/>
      <w:r w:rsidRPr="00F6759D">
        <w:t xml:space="preserve">Питання для розгляду</w:t>
      </w:r>
    </w:p>
    <w:p w:rsidRPr="00F6759D" w:rsidR="00EB57C6" w:rsidP="00416109" w:rsidRDefault="007846D0" w14:paraId="0000075C" w14:textId="340B0CED">
      <w:pPr>
        <w:pStyle w:val="Listaszerbekezds"/>
        <w:numPr>
          <w:ilvl w:val="0"/>
          <w:numId w:val="58"/>
        </w:numPr>
        <w:spacing w:before="120" w:after="120" w:line="240" w:lineRule="auto"/>
        <w:contextualSpacing w:val="0"/>
        <w:rPr>
          <w:rFonts w:eastAsia="Calibri"/>
        </w:rPr>
      </w:pPr>
      <w:r w:rsidRPr="00F6759D">
        <w:rPr>
          <w:rFonts w:eastAsia="Calibri"/>
        </w:rPr>
        <w:t xml:space="preserve">Чи налагодили ми контакт із сім'ями? Чи знаємо ми, хто відповідає за кожну собаку?</w:t>
      </w:r>
    </w:p>
    <w:p w:rsidRPr="00F6759D" w:rsidR="00EB57C6" w:rsidP="00416109" w:rsidRDefault="007846D0" w14:paraId="0000075D" w14:textId="40857798">
      <w:pPr>
        <w:pStyle w:val="Listaszerbekezds"/>
        <w:numPr>
          <w:ilvl w:val="0"/>
          <w:numId w:val="58"/>
        </w:numPr>
        <w:spacing w:before="120" w:after="120" w:line="240" w:lineRule="auto"/>
        <w:contextualSpacing w:val="0"/>
        <w:rPr>
          <w:rFonts w:eastAsia="Calibri"/>
        </w:rPr>
      </w:pPr>
      <w:r w:rsidRPr="00F6759D">
        <w:rPr>
          <w:rFonts w:eastAsia="Calibri"/>
        </w:rPr>
        <w:t xml:space="preserve">Чи є в громаді особи, які можуть показати іншим хороший приклад відповідального ставлення до домашніх тварин?</w:t>
      </w:r>
    </w:p>
    <w:p w:rsidRPr="00F6759D" w:rsidR="00EB57C6" w:rsidP="00416109" w:rsidRDefault="007846D0" w14:paraId="0000075E" w14:textId="4EE0E386">
      <w:pPr>
        <w:pStyle w:val="Listaszerbekezds"/>
        <w:numPr>
          <w:ilvl w:val="0"/>
          <w:numId w:val="58"/>
        </w:numPr>
        <w:spacing w:before="120" w:after="120" w:line="240" w:lineRule="auto"/>
        <w:contextualSpacing w:val="0"/>
        <w:rPr>
          <w:rFonts w:eastAsia="Calibri"/>
        </w:rPr>
      </w:pPr>
      <w:r w:rsidRPr="00F6759D">
        <w:rPr>
          <w:rFonts w:eastAsia="Calibri"/>
        </w:rPr>
        <w:t xml:space="preserve">Чи знаємо ми, на яких місцевих партнерів або впливових сім'ях ми можемо покластися для допомоги у впровадженні та координації програм боротьби з гризунами та шкідниками?</w:t>
      </w:r>
    </w:p>
    <w:p w:rsidRPr="00F6759D" w:rsidR="00EB57C6" w:rsidP="00416109" w:rsidRDefault="007846D0" w14:paraId="0000075F" w14:textId="77777777">
      <w:pPr>
        <w:pStyle w:val="Cmsor3"/>
        <w:spacing w:before="120" w:after="120" w:line="240" w:lineRule="auto"/>
      </w:pPr>
      <w:bookmarkStart w:name="_heading=h.xv1evh2iv80u" w:colFirst="0" w:colLast="0" w:id="306"/>
      <w:bookmarkEnd w:id="306"/>
      <w:r w:rsidRPr="00F6759D">
        <w:t xml:space="preserve">Співпраця</w:t>
      </w:r>
    </w:p>
    <w:p w:rsidR="00EB57C6" w:rsidP="00416109" w:rsidRDefault="007846D0" w14:paraId="00000760" w14:textId="77777777">
      <w:pPr>
        <w:spacing w:before="120" w:after="120" w:line="240" w:lineRule="auto"/>
        <w:rPr>
          <w:rFonts w:eastAsia="Calibri"/>
        </w:rPr>
      </w:pPr>
      <w:r>
        <w:rPr>
          <w:rFonts w:eastAsia="Calibri"/>
        </w:rPr>
        <w:t xml:space="preserve">Координатори Програми відповідального утримання домашніх тварин відповідають за підтримання регулярного зв'язку з місцевими керівниками програм та муніципалітетами, а також за надання оновленої інформації керівникам та співробітникам пунктів присутності. Вони ініціюють особисті бесіди з мешканцями та встановлюють контакти з притулками для тварин та організаціями із захисту тварин.</w:t>
      </w:r>
    </w:p>
    <w:p w:rsidR="00EB57C6" w:rsidP="00416109" w:rsidRDefault="007846D0" w14:paraId="00000761" w14:textId="77777777">
      <w:pPr>
        <w:spacing w:before="120" w:after="120" w:line="240" w:lineRule="auto"/>
        <w:rPr>
          <w:rFonts w:eastAsia="Calibri"/>
        </w:rPr>
      </w:pPr>
      <w:r>
        <w:rPr>
          <w:rFonts w:eastAsia="Calibri"/>
        </w:rPr>
        <w:t xml:space="preserve">До їхніх обов'язків входить зв'язок із ветеринарами та підготовка договорів у разі досягнення домовленостей. Боротьба з гризунами організовується центральною координаційною групою.</w:t>
      </w:r>
    </w:p>
    <w:p w:rsidRPr="00F6759D" w:rsidR="00EB57C6" w:rsidP="00416109" w:rsidRDefault="007846D0" w14:paraId="00000762" w14:textId="77777777">
      <w:pPr>
        <w:pStyle w:val="Cmsor3"/>
        <w:spacing w:before="120" w:after="120" w:line="240" w:lineRule="auto"/>
      </w:pPr>
      <w:bookmarkStart w:name="_heading=h.g9reny2zkpxx" w:colFirst="0" w:colLast="0" w:id="307"/>
      <w:bookmarkEnd w:id="307"/>
      <w:r w:rsidRPr="00F6759D">
        <w:lastRenderedPageBreak/>
      </w:r>
      <w:r w:rsidRPr="00F6759D">
        <w:t xml:space="preserve">Планування</w:t>
      </w:r>
    </w:p>
    <w:p w:rsidR="00EB57C6" w:rsidP="00416109" w:rsidRDefault="007846D0" w14:paraId="00000763" w14:textId="77777777">
      <w:pPr>
        <w:spacing w:before="120" w:after="120" w:line="240" w:lineRule="auto"/>
        <w:rPr>
          <w:rFonts w:eastAsia="Calibri"/>
        </w:rPr>
      </w:pPr>
      <w:r>
        <w:rPr>
          <w:rFonts w:eastAsia="Calibri"/>
        </w:rPr>
        <w:t xml:space="preserve">Зменшення екологічних ризиків, пов'язаних з житловими об'єктами в населених пунктах, що беруть участь у програмі «Присутність», слід розпочати під час розробки діагнозу житлового фонду населеного пункту. Управління ризиками, пов'язаними з безпритульними собаками, та поглиблення співпраці з мешканцями та партнерськими організаціями слід запланувати не пізніше дев'ятого місяця першого року. Через ще дев'ять місяців (можливо, в рамках більш масштабної кампанії) має бути завершена друга фаза цих заходів. Заходи з боротьби з гризунами та шкідниками повинні бути скоординовані з циклами розмноження шкідників і проводитися регулярно для забезпечення їх ефективності. Протягом другого року доцільно залучити всі сім'ї в поселенні або в більш широкій зоні поселення до скоординованих заходів з боротьби, щоб досягти найкращих результатів.</w:t>
      </w:r>
    </w:p>
    <w:tbl>
      <w:tblPr>
        <w:tblStyle w:val="aff7"/>
        <w:tblW w:w="5000" w:type="pct"/>
        <w:jc w:val="center"/>
        <w:tblInd w:w="0" w:type="dxa"/>
        <w:tblBorders>
          <w:top w:val="nil"/>
          <w:left w:val="nil"/>
          <w:bottom w:val="nil"/>
          <w:right w:val="nil"/>
          <w:insideH w:val="nil"/>
          <w:insideV w:val="nil"/>
        </w:tblBorders>
        <w:tblLook w:val="0600"/>
      </w:tblPr>
      <w:tblGrid>
        <w:gridCol w:w="661"/>
        <w:gridCol w:w="4209"/>
        <w:gridCol w:w="4193"/>
      </w:tblGrid>
      <w:tr w:rsidRPr="00082ADE" w:rsidR="00EB57C6" w:rsidTr="00F700DD" w14:paraId="3F8C0D5A" w14:textId="77777777">
        <w:trPr>
          <w:trHeight w:val="285"/>
          <w:jc w:val="center"/>
        </w:trPr>
        <w:tc>
          <w:tcPr>
            <w:tcW w:w="365" w:type="pct"/>
            <w:tcBorders>
              <w:top w:val="single" w:color="000000" w:sz="5" w:space="0"/>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64"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1</w:t>
            </w:r>
          </w:p>
        </w:tc>
        <w:tc>
          <w:tcPr>
            <w:tcW w:w="2322" w:type="pc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65"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2313" w:type="pc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66"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r>
      <w:tr w:rsidRPr="00082ADE" w:rsidR="00EB57C6" w:rsidTr="00F700DD" w14:paraId="7AE9080A" w14:textId="77777777">
        <w:trPr>
          <w:trHeight w:val="285"/>
          <w:jc w:val="center"/>
        </w:trPr>
        <w:tc>
          <w:tcPr>
            <w:tcW w:w="36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67"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2</w:t>
            </w:r>
          </w:p>
        </w:tc>
        <w:tc>
          <w:tcPr>
            <w:tcW w:w="2322"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68"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2313"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69"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r>
      <w:tr w:rsidRPr="00082ADE" w:rsidR="00EB57C6" w:rsidTr="00F700DD" w14:paraId="58E6595F" w14:textId="77777777">
        <w:trPr>
          <w:trHeight w:val="285"/>
          <w:jc w:val="center"/>
        </w:trPr>
        <w:tc>
          <w:tcPr>
            <w:tcW w:w="36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6A"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3</w:t>
            </w:r>
          </w:p>
        </w:tc>
        <w:tc>
          <w:tcPr>
            <w:tcW w:w="2322"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6B"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2313"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6C"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r>
      <w:tr w:rsidRPr="00082ADE" w:rsidR="00EB57C6" w:rsidTr="00F700DD" w14:paraId="17FF8787" w14:textId="77777777">
        <w:trPr>
          <w:trHeight w:val="285"/>
          <w:jc w:val="center"/>
        </w:trPr>
        <w:tc>
          <w:tcPr>
            <w:tcW w:w="36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6D"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4</w:t>
            </w:r>
          </w:p>
        </w:tc>
        <w:tc>
          <w:tcPr>
            <w:tcW w:w="2322"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6E"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2313"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6F"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r>
      <w:tr w:rsidRPr="00082ADE" w:rsidR="00EB57C6" w:rsidTr="00F700DD" w14:paraId="40FEFCBE" w14:textId="77777777">
        <w:trPr>
          <w:trHeight w:val="285"/>
          <w:jc w:val="center"/>
        </w:trPr>
        <w:tc>
          <w:tcPr>
            <w:tcW w:w="36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70"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5</w:t>
            </w:r>
          </w:p>
        </w:tc>
        <w:tc>
          <w:tcPr>
            <w:tcW w:w="2322"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71"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2313"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72"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r>
      <w:tr w:rsidRPr="00082ADE" w:rsidR="00EB57C6" w:rsidTr="00F700DD" w14:paraId="1132CF6E" w14:textId="77777777">
        <w:trPr>
          <w:trHeight w:val="285"/>
          <w:jc w:val="center"/>
        </w:trPr>
        <w:tc>
          <w:tcPr>
            <w:tcW w:w="36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73"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6</w:t>
            </w:r>
          </w:p>
        </w:tc>
        <w:tc>
          <w:tcPr>
            <w:tcW w:w="2322"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74"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2313"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76" w14:textId="3DF4105C">
            <w:pPr>
              <w:spacing w:before="0" w:after="0" w:line="240" w:lineRule="auto"/>
              <w:jc w:val="left"/>
              <w:rPr>
                <w:rFonts w:eastAsia="Calibri" w:cs="Calibri"/>
                <w:bCs/>
                <w:sz w:val="20"/>
                <w:szCs w:val="20"/>
              </w:rPr>
            </w:pPr>
            <w:r w:rsidRPr="00082ADE">
              <w:rPr>
                <w:rFonts w:eastAsia="Calibri" w:cs="Calibri"/>
                <w:bCs/>
                <w:sz w:val="20"/>
                <w:szCs w:val="20"/>
              </w:rPr>
              <w:t xml:space="preserve">Починається підвищення рівня громадської безпеки.</w:t>
            </w:r>
          </w:p>
        </w:tc>
      </w:tr>
      <w:tr w:rsidRPr="00082ADE" w:rsidR="00EB57C6" w:rsidTr="00F700DD" w14:paraId="654C7099" w14:textId="77777777">
        <w:trPr>
          <w:trHeight w:val="285"/>
          <w:jc w:val="center"/>
        </w:trPr>
        <w:tc>
          <w:tcPr>
            <w:tcW w:w="36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77"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7</w:t>
            </w:r>
          </w:p>
        </w:tc>
        <w:tc>
          <w:tcPr>
            <w:tcW w:w="2322"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78"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Починається відповідальне ставлення до утримання домашніх тварин</w:t>
            </w:r>
          </w:p>
        </w:tc>
        <w:tc>
          <w:tcPr>
            <w:tcW w:w="2313"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082ADE" w:rsidR="00EB57C6" w:rsidP="00F700DD" w:rsidRDefault="00EB57C6" w14:paraId="00000779" w14:textId="77777777">
            <w:pPr>
              <w:spacing w:before="0" w:after="0" w:line="240" w:lineRule="auto"/>
              <w:jc w:val="left"/>
              <w:rPr>
                <w:rFonts w:eastAsia="Calibri" w:cs="Calibri"/>
                <w:bCs/>
                <w:sz w:val="20"/>
                <w:szCs w:val="20"/>
              </w:rPr>
            </w:pPr>
          </w:p>
        </w:tc>
      </w:tr>
      <w:tr w:rsidRPr="00082ADE" w:rsidR="00EB57C6" w:rsidTr="00F700DD" w14:paraId="40887BEB" w14:textId="77777777">
        <w:trPr>
          <w:trHeight w:val="285"/>
          <w:jc w:val="center"/>
        </w:trPr>
        <w:tc>
          <w:tcPr>
            <w:tcW w:w="36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7A"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8</w:t>
            </w:r>
          </w:p>
        </w:tc>
        <w:tc>
          <w:tcPr>
            <w:tcW w:w="2322"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082ADE" w:rsidR="00EB57C6" w:rsidP="00F700DD" w:rsidRDefault="00EB57C6" w14:paraId="0000077B" w14:textId="77777777">
            <w:pPr>
              <w:spacing w:before="0" w:after="0" w:line="240" w:lineRule="auto"/>
              <w:jc w:val="left"/>
              <w:rPr>
                <w:rFonts w:eastAsia="Calibri" w:cs="Calibri"/>
                <w:bCs/>
                <w:sz w:val="20"/>
                <w:szCs w:val="20"/>
              </w:rPr>
            </w:pPr>
          </w:p>
        </w:tc>
        <w:tc>
          <w:tcPr>
            <w:tcW w:w="2313"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082ADE" w:rsidR="00EB57C6" w:rsidP="00F700DD" w:rsidRDefault="00EB57C6" w14:paraId="0000077C" w14:textId="77777777">
            <w:pPr>
              <w:spacing w:before="0" w:after="0" w:line="240" w:lineRule="auto"/>
              <w:jc w:val="left"/>
              <w:rPr>
                <w:rFonts w:eastAsia="Calibri" w:cs="Calibri"/>
                <w:bCs/>
                <w:sz w:val="20"/>
                <w:szCs w:val="20"/>
              </w:rPr>
            </w:pPr>
          </w:p>
        </w:tc>
      </w:tr>
      <w:tr w:rsidRPr="00082ADE" w:rsidR="00EB57C6" w:rsidTr="00F700DD" w14:paraId="4F06B425" w14:textId="77777777">
        <w:trPr>
          <w:trHeight w:val="285"/>
          <w:jc w:val="center"/>
        </w:trPr>
        <w:tc>
          <w:tcPr>
            <w:tcW w:w="36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7D"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9</w:t>
            </w:r>
          </w:p>
        </w:tc>
        <w:tc>
          <w:tcPr>
            <w:tcW w:w="2322"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7E"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Відповідальне утримання домашніх тварин</w:t>
            </w:r>
          </w:p>
        </w:tc>
        <w:tc>
          <w:tcPr>
            <w:tcW w:w="2313"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082ADE" w:rsidR="00EB57C6" w:rsidP="00F700DD" w:rsidRDefault="00EB57C6" w14:paraId="0000077F" w14:textId="77777777">
            <w:pPr>
              <w:spacing w:before="0" w:after="0" w:line="240" w:lineRule="auto"/>
              <w:jc w:val="left"/>
              <w:rPr>
                <w:rFonts w:eastAsia="Calibri" w:cs="Calibri"/>
                <w:bCs/>
                <w:sz w:val="20"/>
                <w:szCs w:val="20"/>
              </w:rPr>
            </w:pPr>
          </w:p>
        </w:tc>
      </w:tr>
      <w:tr w:rsidRPr="00082ADE" w:rsidR="00EB57C6" w:rsidTr="00F700DD" w14:paraId="4F39DE1C" w14:textId="77777777">
        <w:trPr>
          <w:trHeight w:val="285"/>
          <w:jc w:val="center"/>
        </w:trPr>
        <w:tc>
          <w:tcPr>
            <w:tcW w:w="36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80"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10</w:t>
            </w:r>
          </w:p>
        </w:tc>
        <w:tc>
          <w:tcPr>
            <w:tcW w:w="2322"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82" w14:textId="2AB1B6AC">
            <w:pPr>
              <w:spacing w:before="0" w:after="0" w:line="240" w:lineRule="auto"/>
              <w:jc w:val="left"/>
              <w:rPr>
                <w:rFonts w:eastAsia="Calibri" w:cs="Calibri"/>
                <w:bCs/>
                <w:sz w:val="20"/>
                <w:szCs w:val="20"/>
              </w:rPr>
            </w:pPr>
            <w:r w:rsidRPr="00082ADE">
              <w:rPr>
                <w:rFonts w:eastAsia="Calibri" w:cs="Calibri"/>
                <w:bCs/>
                <w:sz w:val="20"/>
                <w:szCs w:val="20"/>
              </w:rPr>
              <w:t xml:space="preserve">Відповідальне утримання домашніх тварин продовжується</w:t>
            </w:r>
          </w:p>
        </w:tc>
        <w:tc>
          <w:tcPr>
            <w:tcW w:w="2313"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082ADE" w:rsidR="00EB57C6" w:rsidP="00F700DD" w:rsidRDefault="00EB57C6" w14:paraId="00000783" w14:textId="77777777">
            <w:pPr>
              <w:spacing w:before="0" w:after="0" w:line="240" w:lineRule="auto"/>
              <w:jc w:val="left"/>
              <w:rPr>
                <w:rFonts w:eastAsia="Calibri" w:cs="Calibri"/>
                <w:bCs/>
                <w:sz w:val="20"/>
                <w:szCs w:val="20"/>
              </w:rPr>
            </w:pPr>
          </w:p>
        </w:tc>
      </w:tr>
      <w:tr w:rsidRPr="00082ADE" w:rsidR="00EB57C6" w:rsidTr="00F700DD" w14:paraId="7A0ABCDF" w14:textId="77777777">
        <w:trPr>
          <w:trHeight w:val="285"/>
          <w:jc w:val="center"/>
        </w:trPr>
        <w:tc>
          <w:tcPr>
            <w:tcW w:w="36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84"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11</w:t>
            </w:r>
          </w:p>
        </w:tc>
        <w:tc>
          <w:tcPr>
            <w:tcW w:w="2322"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082ADE" w:rsidR="00EB57C6" w:rsidP="00F700DD" w:rsidRDefault="00EB57C6" w14:paraId="00000785" w14:textId="77777777">
            <w:pPr>
              <w:spacing w:before="0" w:after="0" w:line="240" w:lineRule="auto"/>
              <w:jc w:val="left"/>
              <w:rPr>
                <w:rFonts w:eastAsia="Calibri" w:cs="Calibri"/>
                <w:bCs/>
                <w:sz w:val="20"/>
                <w:szCs w:val="20"/>
              </w:rPr>
            </w:pPr>
          </w:p>
        </w:tc>
        <w:tc>
          <w:tcPr>
            <w:tcW w:w="2313"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082ADE" w:rsidR="00EB57C6" w:rsidP="00F700DD" w:rsidRDefault="00EB57C6" w14:paraId="00000786" w14:textId="77777777">
            <w:pPr>
              <w:spacing w:before="0" w:after="0" w:line="240" w:lineRule="auto"/>
              <w:jc w:val="left"/>
              <w:rPr>
                <w:rFonts w:eastAsia="Calibri" w:cs="Calibri"/>
                <w:bCs/>
                <w:sz w:val="20"/>
                <w:szCs w:val="20"/>
              </w:rPr>
            </w:pPr>
          </w:p>
        </w:tc>
      </w:tr>
      <w:tr w:rsidRPr="00082ADE" w:rsidR="00EB57C6" w:rsidTr="00F700DD" w14:paraId="08FCBC03" w14:textId="77777777">
        <w:trPr>
          <w:trHeight w:val="285"/>
          <w:jc w:val="center"/>
        </w:trPr>
        <w:tc>
          <w:tcPr>
            <w:tcW w:w="36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87"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12</w:t>
            </w:r>
          </w:p>
        </w:tc>
        <w:tc>
          <w:tcPr>
            <w:tcW w:w="2322"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082ADE" w:rsidR="00EB57C6" w:rsidP="00F700DD" w:rsidRDefault="00EB57C6" w14:paraId="00000788" w14:textId="77777777">
            <w:pPr>
              <w:spacing w:before="0" w:after="0" w:line="240" w:lineRule="auto"/>
              <w:jc w:val="left"/>
              <w:rPr>
                <w:rFonts w:eastAsia="Calibri" w:cs="Calibri"/>
                <w:bCs/>
                <w:sz w:val="20"/>
                <w:szCs w:val="20"/>
              </w:rPr>
            </w:pPr>
          </w:p>
        </w:tc>
        <w:tc>
          <w:tcPr>
            <w:tcW w:w="2313"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89" w14:textId="77777777">
            <w:pPr>
              <w:keepNext/>
              <w:spacing w:before="0" w:after="0" w:line="240" w:lineRule="auto"/>
              <w:jc w:val="left"/>
              <w:rPr>
                <w:rFonts w:eastAsia="Calibri" w:cs="Calibri"/>
                <w:bCs/>
                <w:sz w:val="20"/>
                <w:szCs w:val="20"/>
              </w:rPr>
            </w:pPr>
            <w:r w:rsidRPr="00082ADE">
              <w:rPr>
                <w:rFonts w:eastAsia="Calibri" w:cs="Calibri"/>
                <w:bCs/>
                <w:sz w:val="20"/>
                <w:szCs w:val="20"/>
              </w:rPr>
              <w:t xml:space="preserve">Покращення громадської безпеки</w:t>
            </w:r>
          </w:p>
        </w:tc>
      </w:tr>
    </w:tbl>
    <w:bookmarkStart w:name="_heading=h.70h7zfyvufp2" w:colFirst="0" w:colLast="0" w:id="308"/>
    <w:bookmarkEnd w:id="308"/>
    <w:p w:rsidRPr="005F6F36" w:rsidR="005F6F36" w:rsidP="00416109" w:rsidRDefault="005F6F36" w14:paraId="032746CB" w14:textId="254790BE">
      <w:pPr>
        <w:pStyle w:val="Kpalrs"/>
        <w:spacing w:before="120" w:after="120" w:line="240" w:lineRule="auto"/>
        <w:jc w:val="center"/>
        <w:rPr>
          <w:color w:val="1F4E79" w:themeColor="accent1" w:themeShade="80"/>
          <w:sz w:val="20"/>
          <w:szCs w:val="20"/>
        </w:rPr>
      </w:pPr>
      <w:r w:rsidRPr="005F6F36">
        <w:rPr>
          <w:color w:val="1F4E79" w:themeColor="accent1" w:themeShade="80"/>
          <w:sz w:val="20"/>
          <w:szCs w:val="20"/>
        </w:rPr>
        <w:fldChar w:fldCharType="begin"/>
      </w:r>
      <w:r w:rsidRPr="005F6F36">
        <w:rPr>
          <w:color w:val="1F4E79" w:themeColor="accent1" w:themeShade="80"/>
          <w:sz w:val="20"/>
          <w:szCs w:val="20"/>
        </w:rPr>
        <w:instrText xml:space="preserve"> SEQ Table \* ARABIC </w:instrText>
      </w:r>
      <w:r w:rsidRPr="005F6F36">
        <w:rPr>
          <w:color w:val="1F4E79" w:themeColor="accent1" w:themeShade="80"/>
          <w:sz w:val="20"/>
          <w:szCs w:val="20"/>
        </w:rPr>
        <w:fldChar w:fldCharType="separate"/>
      </w:r>
      <w:bookmarkStart w:name="_Toc208585561" w:id="309"/>
      <w:r w:rsidR="00524303">
        <w:rPr>
          <w:noProof/>
          <w:color w:val="1F4E79" w:themeColor="accent1" w:themeShade="80"/>
          <w:sz w:val="20"/>
          <w:szCs w:val="20"/>
        </w:rPr>
        <w:t>21</w:t>
      </w:r>
      <w:r w:rsidRPr="005F6F36">
        <w:rPr>
          <w:color w:val="1F4E79" w:themeColor="accent1" w:themeShade="80"/>
          <w:sz w:val="20"/>
          <w:szCs w:val="20"/>
        </w:rPr>
        <w:fldChar w:fldCharType="end"/>
      </w:r>
      <w:r w:rsidRPr="005F6F36">
        <w:rPr>
          <w:color w:val="1F4E79" w:themeColor="accent1" w:themeShade="80"/>
          <w:sz w:val="20"/>
          <w:szCs w:val="20"/>
        </w:rPr>
        <w:t xml:space="preserve">. Таблиця: Планування: Безпечне житлове середовище</w:t>
      </w:r>
      <w:bookmarkEnd w:id="309"/>
    </w:p>
    <w:p w:rsidR="00EB57C6" w:rsidP="00416109" w:rsidRDefault="007846D0" w14:paraId="0000078A" w14:textId="77777777">
      <w:pPr>
        <w:pStyle w:val="Cmsor2"/>
        <w:spacing w:before="120" w:after="120" w:line="240" w:lineRule="auto"/>
        <w:rPr>
          <w:rFonts w:eastAsia="Calibri"/>
        </w:rPr>
      </w:pPr>
      <w:bookmarkStart w:name="_Toc208585838" w:id="310"/>
      <w:r>
        <w:rPr>
          <w:rFonts w:eastAsia="Calibri"/>
        </w:rPr>
        <w:t xml:space="preserve">Система оренди житла</w:t>
      </w:r>
      <w:bookmarkEnd w:id="310"/>
    </w:p>
    <w:p w:rsidRPr="00F6759D" w:rsidR="00EB57C6" w:rsidP="00416109" w:rsidRDefault="007846D0" w14:paraId="0000078B" w14:textId="77777777">
      <w:pPr>
        <w:pStyle w:val="Cmsor3"/>
        <w:spacing w:before="120" w:after="120" w:line="240" w:lineRule="auto"/>
      </w:pPr>
      <w:bookmarkStart w:name="_heading=h.p7mfblfxjgnr" w:colFirst="0" w:colLast="0" w:id="311"/>
      <w:bookmarkEnd w:id="311"/>
      <w:r w:rsidRPr="00F6759D">
        <w:t xml:space="preserve">Наш підхід</w:t>
      </w:r>
    </w:p>
    <w:p w:rsidR="00EB57C6" w:rsidP="00416109" w:rsidRDefault="007846D0" w14:paraId="0000078C" w14:textId="0D321ACA">
      <w:pPr>
        <w:spacing w:before="120" w:after="120" w:line="240" w:lineRule="auto"/>
        <w:rPr>
          <w:rFonts w:eastAsia="Calibri"/>
        </w:rPr>
      </w:pPr>
      <w:r>
        <w:rPr>
          <w:rFonts w:eastAsia="Calibri"/>
        </w:rPr>
        <w:t xml:space="preserve">Десятиліття відставання в якості житла не завжди можна вирішити просто шляхом надання підтримки сім'ям у ремонті їхніх будинків. Порожні об'єкти нерухомості, які ще можна економічно відремонтувати, можуть бути використані як соціальне орендоване житло </w:t>
      </w:r>
      <w:r w:rsidR="00983C89">
        <w:rPr>
          <w:rFonts w:eastAsia="Calibri"/>
        </w:rPr>
        <w:t xml:space="preserve">– </w:t>
      </w:r>
      <w:r>
        <w:rPr>
          <w:rFonts w:eastAsia="Calibri"/>
        </w:rPr>
        <w:t xml:space="preserve">за умови, що вони дійсно сприяють інклюзії та інтеграції. Ми повинні визначити ці можливості та зрозуміти, які сім'ї, з огляду на їхні поточні життєві обставини, можуть скористатися ними, тимчасово або на постійній основі. Іноді кращим рішенням може бути переїзд сім'ї до більш віддаленого населеного пункту, оскільки це може забезпечити легший доступ до робочих місць, кращі школи та більше перспектив на майбутнє. Окрім перших кроків, ми також маємо забезпечити стійкість наших рішень </w:t>
      </w:r>
      <w:r w:rsidR="00983C89">
        <w:rPr>
          <w:rFonts w:eastAsia="Calibri"/>
        </w:rPr>
        <w:t xml:space="preserve">– </w:t>
      </w:r>
      <w:r>
        <w:rPr>
          <w:rFonts w:eastAsia="Calibri"/>
        </w:rPr>
        <w:t xml:space="preserve">не тільки для сімей, але й для муніципалітету або організації, що реалізує програму Presence.</w:t>
      </w:r>
    </w:p>
    <w:p w:rsidRPr="00F6759D" w:rsidR="00EB57C6" w:rsidP="00416109" w:rsidRDefault="007846D0" w14:paraId="0000078D" w14:textId="77777777">
      <w:pPr>
        <w:pStyle w:val="Cmsor3"/>
        <w:spacing w:before="120" w:after="120" w:line="240" w:lineRule="auto"/>
      </w:pPr>
      <w:bookmarkStart w:name="_heading=h.7rb5i5i7l2wd" w:colFirst="0" w:colLast="0" w:id="312"/>
      <w:bookmarkEnd w:id="312"/>
      <w:r w:rsidRPr="00F6759D">
        <w:lastRenderedPageBreak/>
      </w:r>
      <w:r w:rsidRPr="00F6759D">
        <w:t xml:space="preserve">Наша мета</w:t>
      </w:r>
    </w:p>
    <w:p w:rsidR="00EB57C6" w:rsidP="00416109" w:rsidRDefault="007846D0" w14:paraId="0000078E" w14:textId="77777777">
      <w:pPr>
        <w:spacing w:before="120" w:after="120" w:line="240" w:lineRule="auto"/>
        <w:rPr>
          <w:rFonts w:eastAsia="Calibri"/>
        </w:rPr>
      </w:pPr>
      <w:r>
        <w:rPr>
          <w:rFonts w:eastAsia="Calibri"/>
        </w:rPr>
        <w:t xml:space="preserve">Для невеликих муніципалітетів, що мають обмежені ресурси, забезпечення доступного та безпечного житла є практично неможливим. Метою програми є створення пропозиції соціального орендованого житла, яке є передбачуваним, доступним та стійким у довгостроковій перспективі.</w:t>
      </w:r>
    </w:p>
    <w:p w:rsidRPr="00F6759D" w:rsidR="00EB57C6" w:rsidP="00416109" w:rsidRDefault="007846D0" w14:paraId="0000078F" w14:textId="77777777">
      <w:pPr>
        <w:pStyle w:val="Cmsor3"/>
        <w:spacing w:before="120" w:after="120" w:line="240" w:lineRule="auto"/>
      </w:pPr>
      <w:bookmarkStart w:name="_heading=h.rbsh0dcclfed" w:colFirst="0" w:colLast="0" w:id="313"/>
      <w:bookmarkEnd w:id="313"/>
      <w:r w:rsidRPr="00F6759D">
        <w:t xml:space="preserve">Кроки</w:t>
      </w:r>
    </w:p>
    <w:p w:rsidR="00EB57C6" w:rsidP="00416109" w:rsidRDefault="007846D0" w14:paraId="00000790" w14:textId="77777777">
      <w:pPr>
        <w:spacing w:before="120" w:after="120" w:line="240" w:lineRule="auto"/>
        <w:rPr>
          <w:rFonts w:eastAsia="Calibri"/>
        </w:rPr>
      </w:pPr>
      <w:r>
        <w:rPr>
          <w:rFonts w:eastAsia="Calibri"/>
        </w:rPr>
        <w:t xml:space="preserve">Організації, що реалізують програму Presence, можуть створити фонд соціального орендованого житла в нових населених пунктах шляхом будівництва нових об'єктів або придбання та реконструкції існуючих. Об'єкти, що перебувають у власності організацій-реалізаторів, будуть управлятися в рамках житлового агентства. Це агентство розподілятиме житло серед тих, хто його потребує, за допомогою прозорої процедури подання заявок. Умови оренди можуть включати умови та можливості для утримання майна, відповідального використання та навіть садівництва.</w:t>
      </w:r>
    </w:p>
    <w:p w:rsidRPr="00F6759D" w:rsidR="00EB57C6" w:rsidP="00416109" w:rsidRDefault="007846D0" w14:paraId="00000791" w14:textId="77777777">
      <w:pPr>
        <w:pStyle w:val="Cmsor4"/>
        <w:spacing w:before="120" w:after="120" w:line="240" w:lineRule="auto"/>
      </w:pPr>
      <w:bookmarkStart w:name="_heading=h.hrdpbksbua7t" w:colFirst="0" w:colLast="0" w:id="314"/>
      <w:bookmarkEnd w:id="314"/>
      <w:r w:rsidRPr="00F6759D">
        <w:t xml:space="preserve">Створення фонду соціального орендного житла</w:t>
      </w:r>
    </w:p>
    <w:p w:rsidR="00EB57C6" w:rsidP="00416109" w:rsidRDefault="007846D0" w14:paraId="00000792" w14:textId="195ED464">
      <w:pPr>
        <w:spacing w:before="120" w:after="120" w:line="240" w:lineRule="auto"/>
        <w:rPr>
          <w:rFonts w:eastAsia="Calibri"/>
        </w:rPr>
      </w:pPr>
      <w:r>
        <w:rPr>
          <w:rFonts w:eastAsia="Calibri"/>
        </w:rPr>
        <w:t xml:space="preserve">Наші заходи у сфері житла в першу чергу спрямовані на використання існуючого, доступного та якісного житлового фонду </w:t>
      </w:r>
      <w:r w:rsidR="00983C89">
        <w:rPr>
          <w:rFonts w:eastAsia="Calibri"/>
        </w:rPr>
        <w:t xml:space="preserve">– </w:t>
      </w:r>
      <w:r>
        <w:rPr>
          <w:rFonts w:eastAsia="Calibri"/>
        </w:rPr>
        <w:t xml:space="preserve">головним чином шляхом придбання та приведення в належний стан вживаних об'єктів нерухомості. У населених пунктах, де така нерухомість недоступна, фонд може бути розширений за рахунок будівництва. Однак соціальне житло не буде створюватися в ізольованих або віддалених сегрегованих районах. Під час реалізації цього елементу програми ми визначаємо систему відбору сімей або осіб, а також детальні правила щодо оренди житла, що експлуатується на місцевому рівні (включаючи умови договору, правила проживання та угоди про співпрацю). Сім'ї та особи готуються до переїзду в орендоване житло за допомогою індивідуальної та громадської соціальної роботи, а також базового навчання з управління домашнім господарством. Не менш важливо підготувати до цих змін не тільки новоприбулих, але й громаду, до якої вони переїжджають. Сім'ї продовжуватимуть отримувати подальшу підтримку та наставництво на основі плану наставництва для сім'ї, розробленого спільно призначеним соціальним працівником та сім'єю.</w:t>
      </w:r>
    </w:p>
    <w:p w:rsidRPr="00F6759D" w:rsidR="00EB57C6" w:rsidP="00416109" w:rsidRDefault="007846D0" w14:paraId="00000793" w14:textId="77777777">
      <w:pPr>
        <w:pStyle w:val="Cmsor4"/>
        <w:spacing w:before="120" w:after="120" w:line="240" w:lineRule="auto"/>
      </w:pPr>
      <w:bookmarkStart w:name="_heading=h.eubmmjdkcxkb" w:colFirst="0" w:colLast="0" w:id="315"/>
      <w:bookmarkEnd w:id="315"/>
      <w:r w:rsidRPr="00F6759D">
        <w:t xml:space="preserve">Агентство з питань житла</w:t>
      </w:r>
    </w:p>
    <w:p w:rsidR="00EB57C6" w:rsidP="00416109" w:rsidRDefault="007846D0" w14:paraId="00000794" w14:textId="77777777">
      <w:pPr>
        <w:spacing w:before="120" w:after="120" w:line="240" w:lineRule="auto"/>
        <w:rPr>
          <w:rFonts w:eastAsia="Calibri"/>
        </w:rPr>
      </w:pPr>
      <w:r>
        <w:rPr>
          <w:rFonts w:eastAsia="Calibri"/>
        </w:rPr>
        <w:t xml:space="preserve">Щоб полегшити тягар для муніципалітетів, які мають обмежені ресурси і, ймовірно, вирішать якнайшвидше провести приватизацію, житлові одиниці, що належать організаціям (або навіть самим муніципалітетам), управляються житловим агентством. Окрім власного фонду, агентство надає житло через нерухомість, що належить місцевим виконавчим організаціям, сім'ям, які не можуть дозволити собі орендувати або купити житло на приватному ринку. Добре налагоджена модель житлового агентства забезпечує ефективне управління шляхом організації інтенсивної соціальної роботи для тих, хто її потребує, та функціонування (або співпраці з) системи оповіщення для запобігання накопиченню боргів. За необхідності агентство організовує послуги з врегулювання боргів. Іншою ключовою роллю агентства є сприяння обміну житлом, що відповідає життєвим обставинам мешканців, виступаючи основним каналом для житлової мобільності. Досвід, отриманий від функціонування цієї моделі соціального житлового агентства в неблагополучних сільських районах, буде перетворений на рекомендації щодо політики. Це забезпечує як стійкість моделі, так і можливість розширення її впровадження.</w:t>
      </w:r>
    </w:p>
    <w:p w:rsidR="00EB57C6" w:rsidP="00416109" w:rsidRDefault="007846D0" w14:paraId="00000795" w14:textId="77777777">
      <w:pPr>
        <w:pStyle w:val="Cmsor3"/>
        <w:spacing w:before="120" w:after="120" w:line="240" w:lineRule="auto"/>
        <w:rPr>
          <w:rFonts w:eastAsia="Calibri"/>
        </w:rPr>
      </w:pPr>
      <w:bookmarkStart w:name="_heading=h.xair2h1pvcfi" w:colFirst="0" w:colLast="0" w:id="316"/>
      <w:bookmarkEnd w:id="316"/>
      <w:r>
        <w:rPr>
          <w:rFonts w:eastAsia="Calibri"/>
        </w:rPr>
        <w:t xml:space="preserve">Графік</w:t>
      </w:r>
    </w:p>
    <w:p w:rsidR="00EB57C6" w:rsidP="00416109" w:rsidRDefault="007846D0" w14:paraId="00000796" w14:textId="5A48AD0A">
      <w:pPr>
        <w:spacing w:before="120" w:after="120" w:line="240" w:lineRule="auto"/>
        <w:rPr>
          <w:rFonts w:eastAsia="Calibri"/>
        </w:rPr>
      </w:pPr>
      <w:r>
        <w:rPr>
          <w:rFonts w:eastAsia="Calibri"/>
        </w:rPr>
        <w:lastRenderedPageBreak/>
      </w:r>
      <w:r>
        <w:rPr>
          <w:rFonts w:eastAsia="Calibri"/>
        </w:rPr>
        <w:t xml:space="preserve">Для вирішення житлових проблем, виявлених під час діагностики житлових умов після запуску програми Presence</w:t>
      </w:r>
      <w:r w:rsidR="00983C89">
        <w:rPr>
          <w:rFonts w:eastAsia="Calibri"/>
        </w:rPr>
        <w:t xml:space="preserve">, </w:t>
      </w:r>
      <w:r>
        <w:rPr>
          <w:rFonts w:eastAsia="Calibri"/>
        </w:rPr>
        <w:t xml:space="preserve">зокрема нестачі доступного та передбачуваного житла</w:t>
      </w:r>
      <w:r w:rsidR="00983C89">
        <w:rPr>
          <w:rFonts w:eastAsia="Calibri"/>
        </w:rPr>
        <w:t xml:space="preserve">, </w:t>
      </w:r>
      <w:r>
        <w:rPr>
          <w:rFonts w:eastAsia="Calibri"/>
        </w:rPr>
        <w:t xml:space="preserve">необхідне соціальне орендне житло. Доступність відповідного місцевого житла та можливості оренди, що забезпечуються через агентство з питань житла, повинні бути оцінені до дев'ятого місяця першого року. За необхідності, необхідно завершити ремонтні роботи та модифікації, щоб після </w:t>
      </w:r>
      <w:r>
        <w:rPr>
          <w:rFonts w:eastAsia="Calibri"/>
        </w:rPr>
        <w:t xml:space="preserve">належного підготування як мешканців, так і приймаючого середовища, сім'ї могли переїхати в будинки за однією з двох схем до 21-го місяця.</w:t>
      </w:r>
    </w:p>
    <w:tbl>
      <w:tblPr>
        <w:tblStyle w:val="aff8"/>
        <w:tblW w:w="5000" w:type="pct"/>
        <w:jc w:val="center"/>
        <w:tblInd w:w="0" w:type="dxa"/>
        <w:tblBorders>
          <w:top w:val="nil"/>
          <w:left w:val="nil"/>
          <w:bottom w:val="nil"/>
          <w:right w:val="nil"/>
          <w:insideH w:val="nil"/>
          <w:insideV w:val="nil"/>
        </w:tblBorders>
        <w:tblLook w:val="0600"/>
      </w:tblPr>
      <w:tblGrid>
        <w:gridCol w:w="1242"/>
        <w:gridCol w:w="7821"/>
      </w:tblGrid>
      <w:tr w:rsidRPr="00082ADE" w:rsidR="00EB57C6" w:rsidTr="00F700DD" w14:paraId="62C58273" w14:textId="77777777">
        <w:trPr>
          <w:trHeight w:val="285"/>
          <w:jc w:val="center"/>
        </w:trPr>
        <w:tc>
          <w:tcPr>
            <w:tcW w:w="685" w:type="pct"/>
            <w:tcBorders>
              <w:top w:val="single" w:color="000000" w:sz="5" w:space="0"/>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98" w14:textId="480EA050">
            <w:pPr>
              <w:spacing w:before="0" w:after="0" w:line="240" w:lineRule="auto"/>
              <w:jc w:val="left"/>
              <w:rPr>
                <w:rFonts w:eastAsia="Calibri" w:cs="Calibri"/>
                <w:bCs/>
                <w:sz w:val="20"/>
                <w:szCs w:val="20"/>
              </w:rPr>
            </w:pPr>
            <w:r w:rsidRPr="00082ADE">
              <w:rPr>
                <w:rFonts w:eastAsia="Calibri" w:cs="Calibri"/>
                <w:b/>
                <w:sz w:val="20"/>
                <w:szCs w:val="20"/>
              </w:rPr>
              <w:t xml:space="preserve"> </w:t>
            </w:r>
            <w:r w:rsidRPr="00082ADE">
              <w:rPr>
                <w:rFonts w:eastAsia="Calibri" w:cs="Calibri"/>
                <w:bCs/>
                <w:sz w:val="20"/>
                <w:szCs w:val="20"/>
              </w:rPr>
              <w:t xml:space="preserve">1</w:t>
            </w:r>
          </w:p>
        </w:tc>
        <w:tc>
          <w:tcPr>
            <w:tcW w:w="4315" w:type="pc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99"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r>
      <w:tr w:rsidRPr="00082ADE" w:rsidR="00EB57C6" w:rsidTr="00F700DD" w14:paraId="4E2A5AEE"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9A"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2</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9B"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r>
      <w:tr w:rsidRPr="00082ADE" w:rsidR="00EB57C6" w:rsidTr="00F700DD" w14:paraId="49EF3E8B"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9C"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3</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9D"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r>
      <w:tr w:rsidRPr="00082ADE" w:rsidR="00EB57C6" w:rsidTr="00F700DD" w14:paraId="7A3F2B6A"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9E"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4</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9F"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r>
      <w:tr w:rsidRPr="00082ADE" w:rsidR="00EB57C6" w:rsidTr="00F700DD" w14:paraId="6471884D"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A0"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5</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A1"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r>
      <w:tr w:rsidRPr="00082ADE" w:rsidR="00EB57C6" w:rsidTr="00F700DD" w14:paraId="7286E97B"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A2"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6</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A3"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r>
      <w:tr w:rsidRPr="00082ADE" w:rsidR="00EB57C6" w:rsidTr="00F700DD" w14:paraId="3CB80906"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A4"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7</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A5"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r>
      <w:tr w:rsidRPr="00082ADE" w:rsidR="00EB57C6" w:rsidTr="00F700DD" w14:paraId="7B3EF009"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A6"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8</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A7"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r>
      <w:tr w:rsidRPr="00082ADE" w:rsidR="00EB57C6" w:rsidTr="00F700DD" w14:paraId="388B86B3"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A8"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9</w:t>
            </w:r>
          </w:p>
        </w:tc>
        <w:tc>
          <w:tcPr>
            <w:tcW w:w="4315"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A9"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Початок створення системи оренди житла.</w:t>
            </w:r>
          </w:p>
        </w:tc>
      </w:tr>
      <w:tr w:rsidRPr="00082ADE" w:rsidR="00EB57C6" w:rsidTr="00F700DD" w14:paraId="5BBB5D90"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AA"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10</w:t>
            </w:r>
          </w:p>
        </w:tc>
        <w:tc>
          <w:tcPr>
            <w:tcW w:w="4315"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082ADE" w:rsidR="00EB57C6" w:rsidP="00F700DD" w:rsidRDefault="00EB57C6" w14:paraId="000007AB" w14:textId="77777777">
            <w:pPr>
              <w:spacing w:before="0" w:after="0" w:line="240" w:lineRule="auto"/>
              <w:jc w:val="left"/>
              <w:rPr>
                <w:rFonts w:eastAsia="Calibri" w:cs="Calibri"/>
                <w:bCs/>
                <w:sz w:val="20"/>
                <w:szCs w:val="20"/>
              </w:rPr>
            </w:pPr>
          </w:p>
        </w:tc>
      </w:tr>
      <w:tr w:rsidRPr="00082ADE" w:rsidR="00EB57C6" w:rsidTr="00F700DD" w14:paraId="3E0143AA"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AC"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11</w:t>
            </w:r>
          </w:p>
        </w:tc>
        <w:tc>
          <w:tcPr>
            <w:tcW w:w="4315"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082ADE" w:rsidR="00EB57C6" w:rsidP="00F700DD" w:rsidRDefault="00EB57C6" w14:paraId="000007AD" w14:textId="77777777">
            <w:pPr>
              <w:spacing w:before="0" w:after="0" w:line="240" w:lineRule="auto"/>
              <w:jc w:val="left"/>
              <w:rPr>
                <w:rFonts w:eastAsia="Calibri" w:cs="Calibri"/>
                <w:bCs/>
                <w:sz w:val="20"/>
                <w:szCs w:val="20"/>
              </w:rPr>
            </w:pPr>
          </w:p>
        </w:tc>
      </w:tr>
      <w:tr w:rsidRPr="00082ADE" w:rsidR="00EB57C6" w:rsidTr="00F700DD" w14:paraId="518DAF3E"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AE"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12</w:t>
            </w:r>
          </w:p>
        </w:tc>
        <w:tc>
          <w:tcPr>
            <w:tcW w:w="4315"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082ADE" w:rsidR="00EB57C6" w:rsidP="00F700DD" w:rsidRDefault="00EB57C6" w14:paraId="000007AF" w14:textId="77777777">
            <w:pPr>
              <w:keepNext/>
              <w:spacing w:before="0" w:after="0" w:line="240" w:lineRule="auto"/>
              <w:jc w:val="left"/>
              <w:rPr>
                <w:rFonts w:eastAsia="Calibri" w:cs="Calibri"/>
                <w:bCs/>
                <w:sz w:val="20"/>
                <w:szCs w:val="20"/>
              </w:rPr>
            </w:pPr>
          </w:p>
        </w:tc>
      </w:tr>
    </w:tbl>
    <w:p w:rsidRPr="00082ADE" w:rsidR="00EB57C6" w:rsidP="00416109" w:rsidRDefault="005F6F36" w14:paraId="000007B0" w14:textId="25ABACEF">
      <w:pPr>
        <w:pStyle w:val="Kpalrs"/>
        <w:spacing w:before="120" w:after="120" w:line="240" w:lineRule="auto"/>
        <w:jc w:val="center"/>
        <w:rPr>
          <w:color w:val="1F4E79" w:themeColor="accent1" w:themeShade="80"/>
          <w:sz w:val="20"/>
          <w:szCs w:val="20"/>
        </w:rPr>
      </w:pPr>
      <w:r w:rsidRPr="005F6F36">
        <w:rPr>
          <w:color w:val="1F4E79" w:themeColor="accent1" w:themeShade="80"/>
          <w:sz w:val="20"/>
          <w:szCs w:val="20"/>
        </w:rPr>
        <w:fldChar w:fldCharType="begin"/>
      </w:r>
      <w:r w:rsidRPr="005F6F36">
        <w:rPr>
          <w:color w:val="1F4E79" w:themeColor="accent1" w:themeShade="80"/>
          <w:sz w:val="20"/>
          <w:szCs w:val="20"/>
        </w:rPr>
        <w:instrText xml:space="preserve"> SEQ Table \* ARABIC </w:instrText>
      </w:r>
      <w:r w:rsidRPr="005F6F36">
        <w:rPr>
          <w:color w:val="1F4E79" w:themeColor="accent1" w:themeShade="80"/>
          <w:sz w:val="20"/>
          <w:szCs w:val="20"/>
        </w:rPr>
        <w:fldChar w:fldCharType="separate"/>
      </w:r>
      <w:bookmarkStart w:name="_Toc208585562" w:id="317"/>
      <w:r w:rsidR="00524303">
        <w:rPr>
          <w:noProof/>
          <w:color w:val="1F4E79" w:themeColor="accent1" w:themeShade="80"/>
          <w:sz w:val="20"/>
          <w:szCs w:val="20"/>
        </w:rPr>
        <w:t>22</w:t>
      </w:r>
      <w:r w:rsidRPr="005F6F36">
        <w:rPr>
          <w:color w:val="1F4E79" w:themeColor="accent1" w:themeShade="80"/>
          <w:sz w:val="20"/>
          <w:szCs w:val="20"/>
        </w:rPr>
        <w:fldChar w:fldCharType="end"/>
      </w:r>
      <w:r w:rsidRPr="005F6F36">
        <w:rPr>
          <w:color w:val="1F4E79" w:themeColor="accent1" w:themeShade="80"/>
          <w:sz w:val="20"/>
          <w:szCs w:val="20"/>
        </w:rPr>
        <w:t xml:space="preserve">Таблиця: Графік: Система оренди житла</w:t>
      </w:r>
      <w:bookmarkEnd w:id="317"/>
    </w:p>
    <w:p w:rsidR="00EB57C6" w:rsidP="00416109" w:rsidRDefault="007846D0" w14:paraId="000007B1" w14:textId="77777777">
      <w:pPr>
        <w:pStyle w:val="Cmsor3"/>
        <w:spacing w:before="120" w:after="120" w:line="240" w:lineRule="auto"/>
        <w:rPr>
          <w:rFonts w:eastAsia="Calibri"/>
        </w:rPr>
      </w:pPr>
      <w:bookmarkStart w:name="_heading=h.ccvsuvvrg5u1" w:colFirst="0" w:colLast="0" w:id="318"/>
      <w:bookmarkEnd w:id="318"/>
      <w:r>
        <w:rPr>
          <w:rFonts w:eastAsia="Calibri"/>
        </w:rPr>
        <w:t xml:space="preserve">На якому етапі виконання завдання ми перебуваємо?</w:t>
      </w:r>
    </w:p>
    <w:p w:rsidR="00EB57C6" w:rsidP="00416109" w:rsidRDefault="007846D0" w14:paraId="000007B2" w14:textId="77777777">
      <w:pPr>
        <w:spacing w:before="120" w:after="120" w:line="240" w:lineRule="auto"/>
        <w:rPr>
          <w:rFonts w:eastAsia="Calibri"/>
        </w:rPr>
      </w:pPr>
      <w:r>
        <w:rPr>
          <w:rFonts w:eastAsia="Calibri"/>
        </w:rPr>
        <w:t xml:space="preserve">Для сімей, чиї будинки не можуть бути економічно відремонтовані навіть за підтримки програми, необхідно знайти альтернативні рішення. Ми знаємо, що добре виконуємо свою роботу, якщо можемо визначити, які сім'ї в нашому поселенні можуть самостійно впоратися зі своєю ситуацією, а які ні. Для останніх ми повинні розглянути їхні довгострокові перспективи та ретельно оцінити найкраще рішення, чи то оренда, чи переїзд всередині або за межі поселення.</w:t>
      </w:r>
    </w:p>
    <w:p w:rsidR="00EB57C6" w:rsidP="00416109" w:rsidRDefault="007846D0" w14:paraId="000007B3" w14:textId="77777777">
      <w:pPr>
        <w:spacing w:before="120" w:after="120" w:line="240" w:lineRule="auto"/>
        <w:rPr>
          <w:rFonts w:eastAsia="Calibri"/>
        </w:rPr>
      </w:pPr>
      <w:r>
        <w:rPr>
          <w:rFonts w:eastAsia="Calibri"/>
        </w:rPr>
        <w:t xml:space="preserve">Завдання виконано добре, коли разом із сім'ями розробляються реалістичні плани, а сім'ї, що переїжджають, і приймаюча громада готові до нових обставин. Крім того, ми надаємо постійні консультації та підтримку, якщо сім'ї цього потребують.</w:t>
      </w:r>
    </w:p>
    <w:p w:rsidR="00EB57C6" w:rsidP="00416109" w:rsidRDefault="007846D0" w14:paraId="000007B4" w14:textId="77777777">
      <w:pPr>
        <w:pStyle w:val="Cmsor3"/>
        <w:spacing w:before="120" w:after="120" w:line="240" w:lineRule="auto"/>
        <w:rPr>
          <w:rFonts w:eastAsia="Calibri"/>
        </w:rPr>
      </w:pPr>
      <w:bookmarkStart w:name="_heading=h.qro1zkosq2sv" w:colFirst="0" w:colLast="0" w:id="319"/>
      <w:bookmarkEnd w:id="319"/>
      <w:r>
        <w:rPr>
          <w:rFonts w:eastAsia="Calibri"/>
        </w:rPr>
        <w:t xml:space="preserve">Питання для розгляду</w:t>
      </w:r>
    </w:p>
    <w:p w:rsidRPr="00F6759D" w:rsidR="00EB57C6" w:rsidP="00416109" w:rsidRDefault="007846D0" w14:paraId="000007B5" w14:textId="6022894D">
      <w:pPr>
        <w:pStyle w:val="Listaszerbekezds"/>
        <w:numPr>
          <w:ilvl w:val="0"/>
          <w:numId w:val="59"/>
        </w:numPr>
        <w:spacing w:before="120" w:after="120" w:line="240" w:lineRule="auto"/>
        <w:contextualSpacing w:val="0"/>
        <w:rPr>
          <w:rFonts w:eastAsia="Calibri"/>
        </w:rPr>
      </w:pPr>
      <w:r w:rsidRPr="00F6759D">
        <w:rPr>
          <w:rFonts w:eastAsia="Calibri"/>
        </w:rPr>
        <w:t xml:space="preserve">Яке ставлення мера/муніципалітету та громади до системи оренди житла?</w:t>
      </w:r>
    </w:p>
    <w:p w:rsidRPr="00F6759D" w:rsidR="00EB57C6" w:rsidP="00416109" w:rsidRDefault="007846D0" w14:paraId="000007B6" w14:textId="25B871D5">
      <w:pPr>
        <w:pStyle w:val="Listaszerbekezds"/>
        <w:numPr>
          <w:ilvl w:val="0"/>
          <w:numId w:val="59"/>
        </w:numPr>
        <w:spacing w:before="120" w:after="120" w:line="240" w:lineRule="auto"/>
        <w:contextualSpacing w:val="0"/>
        <w:rPr>
          <w:rFonts w:eastAsia="Calibri"/>
        </w:rPr>
      </w:pPr>
      <w:r w:rsidRPr="00F6759D">
        <w:rPr>
          <w:rFonts w:eastAsia="Calibri"/>
        </w:rPr>
        <w:t xml:space="preserve">Чи необхідно створювати соціальне орендоване житло?</w:t>
      </w:r>
    </w:p>
    <w:p w:rsidRPr="00F6759D" w:rsidR="00EB57C6" w:rsidP="00416109" w:rsidRDefault="007846D0" w14:paraId="000007B7" w14:textId="4FEB84AD">
      <w:pPr>
        <w:pStyle w:val="Listaszerbekezds"/>
        <w:numPr>
          <w:ilvl w:val="0"/>
          <w:numId w:val="59"/>
        </w:numPr>
        <w:spacing w:before="120" w:after="120" w:line="240" w:lineRule="auto"/>
        <w:contextualSpacing w:val="0"/>
        <w:rPr>
          <w:rFonts w:eastAsia="Calibri"/>
        </w:rPr>
      </w:pPr>
      <w:r w:rsidRPr="00F6759D">
        <w:rPr>
          <w:rFonts w:eastAsia="Calibri"/>
        </w:rPr>
        <w:t xml:space="preserve">Який процес визначає, хто переїжджає до соціального орендованого житла?</w:t>
      </w:r>
    </w:p>
    <w:p w:rsidRPr="00F6759D" w:rsidR="00EB57C6" w:rsidP="00416109" w:rsidRDefault="007846D0" w14:paraId="000007B8" w14:textId="255BE4AE">
      <w:pPr>
        <w:pStyle w:val="Listaszerbekezds"/>
        <w:numPr>
          <w:ilvl w:val="0"/>
          <w:numId w:val="59"/>
        </w:numPr>
        <w:spacing w:before="120" w:after="120" w:line="240" w:lineRule="auto"/>
        <w:contextualSpacing w:val="0"/>
        <w:rPr>
          <w:rFonts w:eastAsia="Calibri"/>
        </w:rPr>
      </w:pPr>
      <w:r w:rsidRPr="00F6759D">
        <w:rPr>
          <w:rFonts w:eastAsia="Calibri"/>
        </w:rPr>
        <w:t xml:space="preserve">За яких умов відбувається переселення?</w:t>
      </w:r>
    </w:p>
    <w:p w:rsidRPr="00F6759D" w:rsidR="00EB57C6" w:rsidP="00416109" w:rsidRDefault="007846D0" w14:paraId="000007B9" w14:textId="2A28D1C5">
      <w:pPr>
        <w:pStyle w:val="Listaszerbekezds"/>
        <w:numPr>
          <w:ilvl w:val="0"/>
          <w:numId w:val="59"/>
        </w:numPr>
        <w:spacing w:before="120" w:after="120" w:line="240" w:lineRule="auto"/>
        <w:contextualSpacing w:val="0"/>
        <w:rPr>
          <w:rFonts w:eastAsia="Calibri"/>
        </w:rPr>
      </w:pPr>
      <w:r w:rsidRPr="00F6759D">
        <w:rPr>
          <w:rFonts w:eastAsia="Calibri"/>
        </w:rPr>
        <w:t xml:space="preserve">Чи визначили ми</w:t>
      </w:r>
      <w:r w:rsidR="00983C89">
        <w:rPr>
          <w:rFonts w:eastAsia="Calibri"/>
        </w:rPr>
        <w:t xml:space="preserve">,</w:t>
      </w:r>
      <w:r w:rsidRPr="00F6759D">
        <w:rPr>
          <w:rFonts w:eastAsia="Calibri"/>
        </w:rPr>
        <w:t xml:space="preserve"> кого потрібно мобілізувати </w:t>
      </w:r>
      <w:r w:rsidR="00983C89">
        <w:rPr>
          <w:rFonts w:eastAsia="Calibri"/>
        </w:rPr>
        <w:t xml:space="preserve">– </w:t>
      </w:r>
      <w:r w:rsidRPr="00F6759D">
        <w:rPr>
          <w:rFonts w:eastAsia="Calibri"/>
        </w:rPr>
        <w:t xml:space="preserve">можливо, за межами населеного пункту </w:t>
      </w:r>
      <w:r w:rsidR="00983C89">
        <w:rPr>
          <w:rFonts w:eastAsia="Calibri"/>
        </w:rPr>
        <w:t xml:space="preserve">– </w:t>
      </w:r>
      <w:r w:rsidRPr="00F6759D">
        <w:rPr>
          <w:rFonts w:eastAsia="Calibri"/>
        </w:rPr>
        <w:t xml:space="preserve">в рамках програми переселення житлового агентства?</w:t>
      </w:r>
    </w:p>
    <w:p w:rsidR="00F6759D" w:rsidP="00416109" w:rsidRDefault="007846D0" w14:paraId="495FD210" w14:textId="77777777">
      <w:pPr>
        <w:pStyle w:val="Cmsor3"/>
        <w:spacing w:before="120" w:after="120" w:line="240" w:lineRule="auto"/>
        <w:rPr>
          <w:rFonts w:eastAsia="Calibri"/>
          <w:i w:val="0"/>
        </w:rPr>
      </w:pPr>
      <w:r w:rsidRPr="00F6759D">
        <w:rPr>
          <w:rFonts w:eastAsia="Calibri"/>
          <w:i w:val="0"/>
        </w:rPr>
        <w:t xml:space="preserve">Співпраця</w:t>
      </w:r>
    </w:p>
    <w:p w:rsidR="00EB57C6" w:rsidP="00416109" w:rsidRDefault="007846D0" w14:paraId="000007BA" w14:textId="5E67A633">
      <w:pPr>
        <w:spacing w:before="120" w:after="120" w:line="240" w:lineRule="auto"/>
        <w:rPr>
          <w:rFonts w:eastAsia="Calibri"/>
        </w:rPr>
      </w:pPr>
      <w:r>
        <w:rPr>
          <w:rFonts w:eastAsia="Calibri"/>
        </w:rPr>
        <w:t xml:space="preserve"> Центральна координаційна група та секторальна група з питань житла контролюють придбання та реконструкцію орендного житла, а також розробку організаційної моделі житлового агентства.</w:t>
      </w:r>
    </w:p>
    <w:p w:rsidRPr="00F6759D" w:rsidR="00EB57C6" w:rsidP="00416109" w:rsidRDefault="007846D0" w14:paraId="000007BB" w14:textId="77777777">
      <w:pPr>
        <w:pStyle w:val="Cmsor2"/>
        <w:spacing w:before="120" w:after="120" w:line="240" w:lineRule="auto"/>
      </w:pPr>
      <w:bookmarkStart w:name="_heading=h.h5821wwxxo9r" w:colFirst="0" w:colLast="0" w:id="320"/>
      <w:bookmarkStart w:name="_Toc208585839" w:id="321"/>
      <w:bookmarkEnd w:id="320"/>
      <w:r w:rsidRPr="00F6759D">
        <w:lastRenderedPageBreak/>
      </w:r>
      <w:r w:rsidRPr="00F6759D">
        <w:t xml:space="preserve">Поліпшення іміджу поселення</w:t>
      </w:r>
      <w:bookmarkEnd w:id="321"/>
    </w:p>
    <w:p w:rsidRPr="00F6759D" w:rsidR="00EB57C6" w:rsidP="00416109" w:rsidRDefault="007846D0" w14:paraId="000007BC" w14:textId="77777777">
      <w:pPr>
        <w:pStyle w:val="Cmsor3"/>
        <w:spacing w:before="120" w:after="120" w:line="240" w:lineRule="auto"/>
      </w:pPr>
      <w:bookmarkStart w:name="_heading=h.r2a43c1hazvj" w:colFirst="0" w:colLast="0" w:id="322"/>
      <w:bookmarkEnd w:id="322"/>
      <w:r w:rsidRPr="00F6759D">
        <w:t xml:space="preserve">Наш підхід</w:t>
      </w:r>
    </w:p>
    <w:p w:rsidR="00EB57C6" w:rsidP="00416109" w:rsidRDefault="007846D0" w14:paraId="000007BD" w14:textId="77777777">
      <w:pPr>
        <w:spacing w:before="120" w:after="120" w:line="240" w:lineRule="auto"/>
        <w:rPr>
          <w:rFonts w:eastAsia="Calibri"/>
        </w:rPr>
      </w:pPr>
      <w:r>
        <w:rPr>
          <w:rFonts w:eastAsia="Calibri"/>
        </w:rPr>
        <w:t xml:space="preserve">У поселеннях, що беруть участь у програмі «Присутність», забиті дошками колишні державні установи, занедбані двори та халупи, які здаються порожніми, але часто є домівкою для кількох сімей, відображають як долю тих, хто виключений з процесів розвитку, так і провал покинутих громад. Постійні проблеми з відходами в цих поселеннях є помітною плямою, але коли вулиці, двори та сади стають охайними, громади отримують відчутне уявлення про власний потенціал створення цінності. Наша роль полягає в тому, щоб надихати ці громади.</w:t>
      </w:r>
    </w:p>
    <w:p w:rsidRPr="00F6759D" w:rsidR="00EB57C6" w:rsidP="00416109" w:rsidRDefault="007846D0" w14:paraId="000007BE" w14:textId="77777777">
      <w:pPr>
        <w:pStyle w:val="Cmsor3"/>
        <w:spacing w:before="120" w:after="120" w:line="240" w:lineRule="auto"/>
      </w:pPr>
      <w:bookmarkStart w:name="_heading=h.1g8fcefjpt8r" w:colFirst="0" w:colLast="0" w:id="323"/>
      <w:bookmarkEnd w:id="323"/>
      <w:r w:rsidRPr="00F6759D">
        <w:t xml:space="preserve">Наша мета</w:t>
      </w:r>
    </w:p>
    <w:p w:rsidR="00EB57C6" w:rsidP="00416109" w:rsidRDefault="007846D0" w14:paraId="000007BF" w14:textId="77777777">
      <w:pPr>
        <w:spacing w:before="120" w:after="120" w:line="240" w:lineRule="auto"/>
        <w:rPr>
          <w:rFonts w:eastAsia="Calibri"/>
        </w:rPr>
      </w:pPr>
      <w:r>
        <w:rPr>
          <w:rFonts w:eastAsia="Calibri"/>
        </w:rPr>
        <w:t xml:space="preserve">Втручання, спрямовані на поліпшення зовнішнього вигляду поселення, покликані продемонструвати громаді, що їхнє житлове середовище може стати здоровішим, привабливішим і більш організованим завдяки їхнім власним зусиллям і силі громади. Економічно вигідні об'єкти нерухомості також відіграють значну роль у поліпшенні зовнішнього вигляду поселення.</w:t>
      </w:r>
    </w:p>
    <w:p w:rsidRPr="00F6759D" w:rsidR="00EB57C6" w:rsidP="00416109" w:rsidRDefault="007846D0" w14:paraId="000007C0" w14:textId="77777777">
      <w:pPr>
        <w:pStyle w:val="Cmsor3"/>
        <w:spacing w:before="120" w:after="120" w:line="240" w:lineRule="auto"/>
      </w:pPr>
      <w:bookmarkStart w:name="_heading=h.tl294yzfelba" w:colFirst="0" w:colLast="0" w:id="324"/>
      <w:bookmarkEnd w:id="324"/>
      <w:r w:rsidRPr="00F6759D">
        <w:t xml:space="preserve">Кроки</w:t>
      </w:r>
    </w:p>
    <w:p w:rsidR="00EB57C6" w:rsidP="00416109" w:rsidRDefault="007846D0" w14:paraId="000007C1" w14:textId="77777777">
      <w:pPr>
        <w:spacing w:before="120" w:after="120" w:line="240" w:lineRule="auto"/>
        <w:rPr>
          <w:rFonts w:eastAsia="Calibri"/>
        </w:rPr>
      </w:pPr>
      <w:r>
        <w:rPr>
          <w:rFonts w:eastAsia="Calibri"/>
        </w:rPr>
        <w:t xml:space="preserve">Зусилля з поліпшення зовнішнього вигляду населеного пункту зосереджені на вирішенні проблеми накопичених і повторюваних відходів шляхом систематичного збору та утилізації побутового сміття та відходів. Крім того, вони заохочують і підтримують невеликі проекти з благоустрою, що реалізуються громадою, сприяючи оновленню навколишнього середовища, чистоті та зміцненню громади.</w:t>
      </w:r>
    </w:p>
    <w:p w:rsidRPr="00F6759D" w:rsidR="00EB57C6" w:rsidP="00416109" w:rsidRDefault="007846D0" w14:paraId="000007C2" w14:textId="77777777">
      <w:pPr>
        <w:pStyle w:val="Cmsor4"/>
        <w:spacing w:before="120" w:after="120" w:line="240" w:lineRule="auto"/>
      </w:pPr>
      <w:bookmarkStart w:name="_heading=h.ir8728g5wg8g" w:colFirst="0" w:colLast="0" w:id="325"/>
      <w:bookmarkEnd w:id="325"/>
      <w:r w:rsidRPr="00F6759D">
        <w:t xml:space="preserve">Систематичний збір та вивезення відходів</w:t>
      </w:r>
    </w:p>
    <w:p w:rsidR="00EB57C6" w:rsidP="00416109" w:rsidRDefault="007846D0" w14:paraId="000007C3" w14:textId="77777777">
      <w:pPr>
        <w:spacing w:before="120" w:after="120" w:line="240" w:lineRule="auto"/>
        <w:rPr>
          <w:rFonts w:eastAsia="Calibri"/>
        </w:rPr>
      </w:pPr>
      <w:r>
        <w:rPr>
          <w:rFonts w:eastAsia="Calibri"/>
        </w:rPr>
        <w:t xml:space="preserve">Великі обсяги відходів, що накопичуються в населених пунктах, не тільки псують візуальне середовище, але й становлять все більшу загрозу для здоров'я населення. Нагромаджене сміття ускладнює боротьбу з щурами та іншими гризунами. У населених пунктах, які найбільше страждають від незаконного скидання відходів, особливо важливо прибирати територію, видаляючи сміття, що накопичилося навколо житлових будинків. Щоб зменшити небезпеку для навколишнього середовища та відновити зовнішній вигляд населеного пункту, ми сприяємо збиранню відходів за допомогою контейнерів та організовуємо їх вивезення за участю місцевого населення. Цей процес також допомагає зменшити ризики для здоров'я населення.</w:t>
      </w:r>
    </w:p>
    <w:p w:rsidRPr="00F6759D" w:rsidR="00EB57C6" w:rsidP="00416109" w:rsidRDefault="007846D0" w14:paraId="000007C4" w14:textId="77777777">
      <w:pPr>
        <w:pStyle w:val="Cmsor4"/>
        <w:spacing w:before="120" w:after="120" w:line="240" w:lineRule="auto"/>
      </w:pPr>
      <w:bookmarkStart w:name="_heading=h.n624hlvmqdxn" w:colFirst="0" w:colLast="0" w:id="326"/>
      <w:bookmarkEnd w:id="326"/>
      <w:r w:rsidRPr="00F6759D">
        <w:t xml:space="preserve">Невеликі проекти з благоустрою громади</w:t>
      </w:r>
    </w:p>
    <w:p w:rsidR="00EB57C6" w:rsidP="00416109" w:rsidRDefault="007846D0" w14:paraId="000007C5" w14:textId="77777777">
      <w:pPr>
        <w:spacing w:before="120" w:after="120" w:line="240" w:lineRule="auto"/>
        <w:rPr>
          <w:rFonts w:eastAsia="Calibri"/>
        </w:rPr>
      </w:pPr>
      <w:r>
        <w:rPr>
          <w:rFonts w:eastAsia="Calibri"/>
        </w:rPr>
        <w:t xml:space="preserve">В рамках плану дій, окресленого в діагностиці житлових умов, громади спільно розробляють і реалізують невеликі заходи за допомогою недорогих, швидкодіючих мотиваційних грантів і кампаній. Ці проекти спрямовані на поліпшення стану нерухомості та зовнішнього вигляду населеного пункту. Використовуючи силу колективних зусиль, ці ініціативи також зміцнюють соціальну згуртованість на місцевому рівні.</w:t>
      </w:r>
    </w:p>
    <w:p w:rsidR="00EB57C6" w:rsidP="00416109" w:rsidRDefault="007846D0" w14:paraId="000007C6" w14:textId="77777777">
      <w:pPr>
        <w:spacing w:before="120" w:after="120" w:line="240" w:lineRule="auto"/>
        <w:rPr>
          <w:rFonts w:eastAsia="Calibri"/>
        </w:rPr>
      </w:pPr>
      <w:r>
        <w:rPr>
          <w:rFonts w:eastAsia="Calibri"/>
        </w:rPr>
        <w:t xml:space="preserve">Запропоновані заходи:</w:t>
      </w:r>
    </w:p>
    <w:p w:rsidRPr="00F6759D" w:rsidR="00EB57C6" w:rsidP="00416109" w:rsidRDefault="007846D0" w14:paraId="000007C7" w14:textId="18DB811F">
      <w:pPr>
        <w:pStyle w:val="Listaszerbekezds"/>
        <w:numPr>
          <w:ilvl w:val="2"/>
          <w:numId w:val="61"/>
        </w:numPr>
        <w:spacing w:before="120" w:after="120" w:line="240" w:lineRule="auto"/>
        <w:contextualSpacing w:val="0"/>
        <w:rPr>
          <w:rFonts w:eastAsia="Calibri"/>
        </w:rPr>
      </w:pPr>
      <w:r w:rsidRPr="00F6759D">
        <w:rPr>
          <w:rFonts w:eastAsia="Calibri"/>
        </w:rPr>
        <w:t xml:space="preserve">Огородження нерухомості.</w:t>
      </w:r>
    </w:p>
    <w:p w:rsidRPr="00F6759D" w:rsidR="00EB57C6" w:rsidP="00416109" w:rsidRDefault="007846D0" w14:paraId="000007C8" w14:textId="2B0C2876">
      <w:pPr>
        <w:pStyle w:val="Listaszerbekezds"/>
        <w:numPr>
          <w:ilvl w:val="2"/>
          <w:numId w:val="61"/>
        </w:numPr>
        <w:spacing w:before="120" w:after="120" w:line="240" w:lineRule="auto"/>
        <w:contextualSpacing w:val="0"/>
        <w:rPr>
          <w:rFonts w:eastAsia="Calibri"/>
        </w:rPr>
      </w:pPr>
      <w:r w:rsidRPr="00F6759D">
        <w:rPr>
          <w:rFonts w:eastAsia="Calibri"/>
        </w:rPr>
        <w:t xml:space="preserve">Колективне обробіток приватних, необроблених садів.</w:t>
      </w:r>
    </w:p>
    <w:p w:rsidRPr="00F6759D" w:rsidR="00EB57C6" w:rsidP="00416109" w:rsidRDefault="007846D0" w14:paraId="000007C9" w14:textId="2B50871F">
      <w:pPr>
        <w:pStyle w:val="Listaszerbekezds"/>
        <w:numPr>
          <w:ilvl w:val="2"/>
          <w:numId w:val="61"/>
        </w:numPr>
        <w:spacing w:before="120" w:after="120" w:line="240" w:lineRule="auto"/>
        <w:contextualSpacing w:val="0"/>
        <w:rPr>
          <w:rFonts w:eastAsia="Calibri"/>
        </w:rPr>
      </w:pPr>
      <w:r w:rsidRPr="00F6759D">
        <w:rPr>
          <w:rFonts w:eastAsia="Calibri"/>
        </w:rPr>
        <w:t xml:space="preserve">Використання вільних ділянок та об'єктів нерухомості в населеному пункті для житлових або економічних цілей.</w:t>
      </w:r>
    </w:p>
    <w:p w:rsidRPr="00F6759D" w:rsidR="00EB57C6" w:rsidP="00416109" w:rsidRDefault="007846D0" w14:paraId="000007CA" w14:textId="0D482EEA">
      <w:pPr>
        <w:pStyle w:val="Listaszerbekezds"/>
        <w:numPr>
          <w:ilvl w:val="2"/>
          <w:numId w:val="61"/>
        </w:numPr>
        <w:spacing w:before="120" w:after="120" w:line="240" w:lineRule="auto"/>
        <w:contextualSpacing w:val="0"/>
        <w:rPr>
          <w:rFonts w:eastAsia="Calibri"/>
        </w:rPr>
      </w:pPr>
      <w:r w:rsidRPr="00F6759D">
        <w:rPr>
          <w:rFonts w:eastAsia="Calibri"/>
        </w:rPr>
        <w:t xml:space="preserve">Створення та оновлення громадських та рекреаційних просторів.</w:t>
      </w:r>
    </w:p>
    <w:p w:rsidR="00EB57C6" w:rsidP="00416109" w:rsidRDefault="007846D0" w14:paraId="000007CB" w14:textId="77777777">
      <w:pPr>
        <w:pStyle w:val="Cmsor3"/>
        <w:spacing w:before="120" w:after="120" w:line="240" w:lineRule="auto"/>
        <w:rPr>
          <w:rFonts w:eastAsia="Calibri"/>
        </w:rPr>
      </w:pPr>
      <w:bookmarkStart w:name="_heading=h.vzrtfsiruo57" w:colFirst="0" w:colLast="0" w:id="327"/>
      <w:bookmarkEnd w:id="327"/>
      <w:r>
        <w:rPr>
          <w:rFonts w:eastAsia="Calibri"/>
        </w:rPr>
        <w:lastRenderedPageBreak/>
      </w:r>
      <w:r>
        <w:rPr>
          <w:rFonts w:eastAsia="Calibri"/>
        </w:rPr>
        <w:t xml:space="preserve">Графік</w:t>
      </w:r>
    </w:p>
    <w:p w:rsidR="00EB57C6" w:rsidP="00416109" w:rsidRDefault="007846D0" w14:paraId="000007CC" w14:textId="77777777">
      <w:pPr>
        <w:spacing w:before="120" w:after="120" w:line="240" w:lineRule="auto"/>
        <w:rPr>
          <w:rFonts w:eastAsia="Calibri"/>
        </w:rPr>
      </w:pPr>
      <w:r>
        <w:rPr>
          <w:rFonts w:eastAsia="Calibri"/>
        </w:rPr>
        <w:t xml:space="preserve">Система заходів, спрямованих на поліпшення зовнішнього вигляду населеного пункту, також пов'язана з усуненням ризиків для здоров'я населення. Тому ці зусилля повинні бути скоординовані, а накопичені відходи в населеному пункті повинні бути усунені до 11-го місяця першого року, після більш тісної співпраці з мешканцями та партнерськими організаціями. Для підтримки чистоти та порядку кожні чотири місяці слід організовувати заходи з підтримання порядку.</w:t>
      </w:r>
    </w:p>
    <w:p w:rsidR="00EB57C6" w:rsidP="00416109" w:rsidRDefault="007846D0" w14:paraId="000007CD" w14:textId="77777777">
      <w:pPr>
        <w:pStyle w:val="Cmsor3"/>
        <w:spacing w:before="120" w:after="120" w:line="240" w:lineRule="auto"/>
        <w:rPr>
          <w:rFonts w:eastAsia="Calibri"/>
        </w:rPr>
      </w:pPr>
      <w:bookmarkStart w:name="_heading=h.9qfe4qhfpgn7" w:colFirst="0" w:colLast="0" w:id="328"/>
      <w:bookmarkEnd w:id="328"/>
      <w:r>
        <w:rPr>
          <w:rFonts w:eastAsia="Calibri"/>
        </w:rPr>
        <w:t xml:space="preserve">На якому етапі виконання завдання ми перебуваємо?</w:t>
      </w:r>
    </w:p>
    <w:p w:rsidR="00EB57C6" w:rsidP="00416109" w:rsidRDefault="007846D0" w14:paraId="000007CE" w14:textId="77777777">
      <w:pPr>
        <w:spacing w:before="120" w:after="120" w:line="240" w:lineRule="auto"/>
        <w:rPr>
          <w:rFonts w:eastAsia="Calibri"/>
        </w:rPr>
      </w:pPr>
      <w:r>
        <w:rPr>
          <w:rFonts w:eastAsia="Calibri"/>
        </w:rPr>
        <w:t xml:space="preserve">Завдання вважається успішним, коли громада все більше відмовляється терпіти засмічення, сім'ї приділяють увагу стану та зовнішньому вигляду свого оточення, а спільно досягнуті результати підтримуються та захищаються.</w:t>
      </w:r>
    </w:p>
    <w:p w:rsidR="00EB57C6" w:rsidP="00416109" w:rsidRDefault="007846D0" w14:paraId="000007CF" w14:textId="77777777">
      <w:pPr>
        <w:pStyle w:val="Cmsor3"/>
        <w:spacing w:before="120" w:after="120" w:line="240" w:lineRule="auto"/>
        <w:rPr>
          <w:rFonts w:eastAsia="Calibri"/>
        </w:rPr>
      </w:pPr>
      <w:r>
        <w:rPr>
          <w:rFonts w:eastAsia="Calibri"/>
        </w:rPr>
        <w:t xml:space="preserve">Питання для розгляду</w:t>
      </w:r>
    </w:p>
    <w:p w:rsidRPr="00F6759D" w:rsidR="00EB57C6" w:rsidP="00416109" w:rsidRDefault="007846D0" w14:paraId="000007D0" w14:textId="3AEFD132">
      <w:pPr>
        <w:pStyle w:val="Listaszerbekezds"/>
        <w:numPr>
          <w:ilvl w:val="1"/>
          <w:numId w:val="60"/>
        </w:numPr>
        <w:spacing w:before="120" w:after="120" w:line="240" w:lineRule="auto"/>
        <w:contextualSpacing w:val="0"/>
        <w:rPr>
          <w:rFonts w:eastAsia="Calibri"/>
        </w:rPr>
      </w:pPr>
      <w:r w:rsidRPr="00F6759D">
        <w:rPr>
          <w:rFonts w:eastAsia="Calibri"/>
        </w:rPr>
        <w:t xml:space="preserve">Як можна підтримувати чистоту після вивезення відходів?</w:t>
      </w:r>
    </w:p>
    <w:p w:rsidRPr="00F6759D" w:rsidR="00EB57C6" w:rsidP="00416109" w:rsidRDefault="007846D0" w14:paraId="000007D1" w14:textId="52211165">
      <w:pPr>
        <w:pStyle w:val="Listaszerbekezds"/>
        <w:numPr>
          <w:ilvl w:val="1"/>
          <w:numId w:val="60"/>
        </w:numPr>
        <w:spacing w:before="120" w:after="120" w:line="240" w:lineRule="auto"/>
        <w:contextualSpacing w:val="0"/>
        <w:rPr>
          <w:rFonts w:eastAsia="Calibri"/>
        </w:rPr>
      </w:pPr>
      <w:r w:rsidRPr="00F6759D">
        <w:rPr>
          <w:rFonts w:eastAsia="Calibri"/>
        </w:rPr>
        <w:t xml:space="preserve">Чи необхідно встановлювати камери на місцях, які раніше використовувалися як нелегальні звалища?</w:t>
      </w:r>
    </w:p>
    <w:p w:rsidRPr="00F6759D" w:rsidR="00EB57C6" w:rsidP="00416109" w:rsidRDefault="007846D0" w14:paraId="000007D2" w14:textId="6DD4A4FA">
      <w:pPr>
        <w:pStyle w:val="Listaszerbekezds"/>
        <w:numPr>
          <w:ilvl w:val="1"/>
          <w:numId w:val="60"/>
        </w:numPr>
        <w:spacing w:before="120" w:after="120" w:line="240" w:lineRule="auto"/>
        <w:contextualSpacing w:val="0"/>
        <w:rPr>
          <w:rFonts w:eastAsia="Calibri"/>
        </w:rPr>
      </w:pPr>
      <w:r w:rsidRPr="00F6759D">
        <w:rPr>
          <w:rFonts w:eastAsia="Calibri"/>
        </w:rPr>
        <w:t xml:space="preserve">Чи є в громаді спільний простір, який має достатнє символічне значення, щоб його очищення та збереження могли отримати широкий консенсус? З ким можна співпрацювати для очищення цього простору?</w:t>
      </w:r>
    </w:p>
    <w:p w:rsidR="00F6759D" w:rsidP="00416109" w:rsidRDefault="007846D0" w14:paraId="422FF10A" w14:textId="77777777">
      <w:pPr>
        <w:pStyle w:val="Cmsor3"/>
        <w:spacing w:before="120" w:after="120" w:line="240" w:lineRule="auto"/>
        <w:rPr>
          <w:rFonts w:eastAsia="Calibri"/>
          <w:i w:val="0"/>
        </w:rPr>
      </w:pPr>
      <w:r w:rsidRPr="00F6759D">
        <w:rPr>
          <w:rFonts w:eastAsia="Calibri"/>
          <w:i w:val="0"/>
        </w:rPr>
        <w:t xml:space="preserve">Співпраця</w:t>
      </w:r>
    </w:p>
    <w:p w:rsidRPr="00F6759D" w:rsidR="00EB57C6" w:rsidP="00416109" w:rsidRDefault="007846D0" w14:paraId="000007D3" w14:textId="06FB1333">
      <w:pPr>
        <w:spacing w:before="120" w:after="120" w:line="240" w:lineRule="auto"/>
        <w:rPr>
          <w:rFonts w:eastAsia="Calibri"/>
        </w:rPr>
      </w:pPr>
      <w:r w:rsidRPr="00F6759D">
        <w:rPr>
          <w:rFonts w:eastAsia="Calibri"/>
        </w:rPr>
        <w:t xml:space="preserve">Центральна координаційна група та секторальна група з питань житла контролюють завдання з управління відходами на основі контейнерів. Секторальна група з питань житла та соціальні працівники координують проекти місцевих планів дій. Стратегічне планування сектора економічного розвитку також приділяє значну увагу поліпшенню зовнішнього вигляду поселення.</w:t>
      </w:r>
    </w:p>
    <w:tbl>
      <w:tblPr>
        <w:tblStyle w:val="aff9"/>
        <w:tblW w:w="5000" w:type="pct"/>
        <w:jc w:val="center"/>
        <w:tblInd w:w="0" w:type="dxa"/>
        <w:tblBorders>
          <w:top w:val="nil"/>
          <w:left w:val="nil"/>
          <w:bottom w:val="nil"/>
          <w:right w:val="nil"/>
          <w:insideH w:val="nil"/>
          <w:insideV w:val="nil"/>
        </w:tblBorders>
        <w:tblLook w:val="0600"/>
      </w:tblPr>
      <w:tblGrid>
        <w:gridCol w:w="919"/>
        <w:gridCol w:w="4104"/>
        <w:gridCol w:w="4040"/>
      </w:tblGrid>
      <w:tr w:rsidRPr="00082ADE" w:rsidR="00EB57C6" w:rsidTr="00F700DD" w14:paraId="4388B93C" w14:textId="77777777">
        <w:trPr>
          <w:trHeight w:val="420"/>
          <w:jc w:val="center"/>
        </w:trPr>
        <w:tc>
          <w:tcPr>
            <w:tcW w:w="507" w:type="pct"/>
            <w:tcBorders>
              <w:top w:val="single" w:color="000000" w:sz="5" w:space="0"/>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D4"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1</w:t>
            </w:r>
          </w:p>
        </w:tc>
        <w:tc>
          <w:tcPr>
            <w:tcW w:w="2264" w:type="pc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D5"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2229" w:type="pc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D6"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r>
      <w:tr w:rsidRPr="00082ADE" w:rsidR="00EB57C6" w:rsidTr="00F700DD" w14:paraId="6F371939" w14:textId="77777777">
        <w:trPr>
          <w:trHeight w:val="420"/>
          <w:jc w:val="center"/>
        </w:trPr>
        <w:tc>
          <w:tcPr>
            <w:tcW w:w="507"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D7"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2</w:t>
            </w:r>
          </w:p>
        </w:tc>
        <w:tc>
          <w:tcPr>
            <w:tcW w:w="2264"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D8"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2229"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D9"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r>
      <w:tr w:rsidRPr="00082ADE" w:rsidR="00EB57C6" w:rsidTr="00F700DD" w14:paraId="2FCF8529" w14:textId="77777777">
        <w:trPr>
          <w:trHeight w:val="420"/>
          <w:jc w:val="center"/>
        </w:trPr>
        <w:tc>
          <w:tcPr>
            <w:tcW w:w="507"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DA"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3</w:t>
            </w:r>
          </w:p>
        </w:tc>
        <w:tc>
          <w:tcPr>
            <w:tcW w:w="2264"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DB"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2229"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DC"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r>
      <w:tr w:rsidRPr="00082ADE" w:rsidR="00EB57C6" w:rsidTr="00F700DD" w14:paraId="47344DA3" w14:textId="77777777">
        <w:trPr>
          <w:trHeight w:val="420"/>
          <w:jc w:val="center"/>
        </w:trPr>
        <w:tc>
          <w:tcPr>
            <w:tcW w:w="507"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DD"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4</w:t>
            </w:r>
          </w:p>
        </w:tc>
        <w:tc>
          <w:tcPr>
            <w:tcW w:w="2264"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DE"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2229"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DF"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r>
      <w:tr w:rsidRPr="00082ADE" w:rsidR="00EB57C6" w:rsidTr="00F700DD" w14:paraId="3C933497" w14:textId="77777777">
        <w:trPr>
          <w:trHeight w:val="420"/>
          <w:jc w:val="center"/>
        </w:trPr>
        <w:tc>
          <w:tcPr>
            <w:tcW w:w="507"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E0"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5</w:t>
            </w:r>
          </w:p>
        </w:tc>
        <w:tc>
          <w:tcPr>
            <w:tcW w:w="2264"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E1"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2229"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E2"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r>
      <w:tr w:rsidRPr="00082ADE" w:rsidR="00EB57C6" w:rsidTr="00F700DD" w14:paraId="76555E8B" w14:textId="77777777">
        <w:trPr>
          <w:trHeight w:val="420"/>
          <w:jc w:val="center"/>
        </w:trPr>
        <w:tc>
          <w:tcPr>
            <w:tcW w:w="507"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E3"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6</w:t>
            </w:r>
          </w:p>
        </w:tc>
        <w:tc>
          <w:tcPr>
            <w:tcW w:w="2264"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E4"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2229"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E5"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r>
      <w:tr w:rsidRPr="00082ADE" w:rsidR="00EB57C6" w:rsidTr="00F700DD" w14:paraId="4418E498" w14:textId="77777777">
        <w:trPr>
          <w:trHeight w:val="390"/>
          <w:jc w:val="center"/>
        </w:trPr>
        <w:tc>
          <w:tcPr>
            <w:tcW w:w="507"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E6"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7</w:t>
            </w:r>
          </w:p>
        </w:tc>
        <w:tc>
          <w:tcPr>
            <w:tcW w:w="2264"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E7"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2229"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E8"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r>
      <w:tr w:rsidRPr="00082ADE" w:rsidR="00EB57C6" w:rsidTr="00F700DD" w14:paraId="0A067CDB" w14:textId="77777777">
        <w:trPr>
          <w:trHeight w:val="420"/>
          <w:jc w:val="center"/>
        </w:trPr>
        <w:tc>
          <w:tcPr>
            <w:tcW w:w="507"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E9"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8</w:t>
            </w:r>
          </w:p>
        </w:tc>
        <w:tc>
          <w:tcPr>
            <w:tcW w:w="2264"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EA"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Починається скорочення кількості незаконних звалищ та запровадження безперервного вивезення побутових відходів.</w:t>
            </w:r>
          </w:p>
        </w:tc>
        <w:tc>
          <w:tcPr>
            <w:tcW w:w="2229"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EB"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r>
      <w:tr w:rsidRPr="00082ADE" w:rsidR="00EB57C6" w:rsidTr="00F700DD" w14:paraId="35F084AC" w14:textId="77777777">
        <w:trPr>
          <w:trHeight w:val="420"/>
          <w:jc w:val="center"/>
        </w:trPr>
        <w:tc>
          <w:tcPr>
            <w:tcW w:w="507"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EC"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9</w:t>
            </w:r>
          </w:p>
        </w:tc>
        <w:tc>
          <w:tcPr>
            <w:tcW w:w="2264"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082ADE" w:rsidR="00EB57C6" w:rsidP="00F700DD" w:rsidRDefault="00EB57C6" w14:paraId="000007ED" w14:textId="77777777">
            <w:pPr>
              <w:spacing w:before="0" w:after="0" w:line="240" w:lineRule="auto"/>
              <w:jc w:val="left"/>
              <w:rPr>
                <w:rFonts w:eastAsia="Calibri" w:cs="Calibri"/>
                <w:bCs/>
                <w:sz w:val="20"/>
                <w:szCs w:val="20"/>
              </w:rPr>
            </w:pPr>
          </w:p>
        </w:tc>
        <w:tc>
          <w:tcPr>
            <w:tcW w:w="2229"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EE"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r>
      <w:tr w:rsidRPr="00082ADE" w:rsidR="00EB57C6" w:rsidTr="00F700DD" w14:paraId="671E8D47" w14:textId="77777777">
        <w:trPr>
          <w:trHeight w:val="420"/>
          <w:jc w:val="center"/>
        </w:trPr>
        <w:tc>
          <w:tcPr>
            <w:tcW w:w="507"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EF"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10</w:t>
            </w:r>
          </w:p>
        </w:tc>
        <w:tc>
          <w:tcPr>
            <w:tcW w:w="2264"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082ADE" w:rsidR="00EB57C6" w:rsidP="00F700DD" w:rsidRDefault="00EB57C6" w14:paraId="000007F0" w14:textId="77777777">
            <w:pPr>
              <w:spacing w:before="0" w:after="0" w:line="240" w:lineRule="auto"/>
              <w:jc w:val="left"/>
              <w:rPr>
                <w:rFonts w:eastAsia="Calibri" w:cs="Calibri"/>
                <w:bCs/>
                <w:sz w:val="20"/>
                <w:szCs w:val="20"/>
              </w:rPr>
            </w:pPr>
          </w:p>
        </w:tc>
        <w:tc>
          <w:tcPr>
            <w:tcW w:w="2229"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F1"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r>
      <w:tr w:rsidRPr="00082ADE" w:rsidR="00EB57C6" w:rsidTr="00F700DD" w14:paraId="1A1ED1FC" w14:textId="77777777">
        <w:trPr>
          <w:trHeight w:val="930"/>
          <w:jc w:val="center"/>
        </w:trPr>
        <w:tc>
          <w:tcPr>
            <w:tcW w:w="507"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F2"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11</w:t>
            </w:r>
          </w:p>
        </w:tc>
        <w:tc>
          <w:tcPr>
            <w:tcW w:w="2264"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F3"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Скорочення кількості незаконних звалищ та налагодження безперервного вивезення побутових відходів.</w:t>
            </w:r>
          </w:p>
        </w:tc>
        <w:tc>
          <w:tcPr>
            <w:tcW w:w="2229"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F4"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r>
      <w:tr w:rsidRPr="00082ADE" w:rsidR="00EB57C6" w:rsidTr="00F700DD" w14:paraId="2B6A6752" w14:textId="77777777">
        <w:trPr>
          <w:trHeight w:val="420"/>
          <w:jc w:val="center"/>
        </w:trPr>
        <w:tc>
          <w:tcPr>
            <w:tcW w:w="507"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F5" w14:textId="77777777">
            <w:pPr>
              <w:spacing w:before="0" w:after="0" w:line="240" w:lineRule="auto"/>
              <w:jc w:val="left"/>
              <w:rPr>
                <w:rFonts w:eastAsia="Calibri" w:cs="Calibri"/>
                <w:bCs/>
                <w:sz w:val="20"/>
                <w:szCs w:val="20"/>
              </w:rPr>
            </w:pPr>
            <w:r w:rsidRPr="00082ADE">
              <w:rPr>
                <w:rFonts w:eastAsia="Calibri" w:cs="Calibri"/>
                <w:bCs/>
                <w:sz w:val="20"/>
                <w:szCs w:val="20"/>
              </w:rPr>
              <w:lastRenderedPageBreak/>
            </w:r>
            <w:r w:rsidRPr="00082ADE">
              <w:rPr>
                <w:rFonts w:eastAsia="Calibri" w:cs="Calibri"/>
                <w:bCs/>
                <w:sz w:val="20"/>
                <w:szCs w:val="20"/>
              </w:rPr>
              <w:t xml:space="preserve">12</w:t>
            </w:r>
          </w:p>
        </w:tc>
        <w:tc>
          <w:tcPr>
            <w:tcW w:w="2264"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F6" w14:textId="77777777">
            <w:pPr>
              <w:spacing w:before="0" w:after="0" w:line="240" w:lineRule="auto"/>
              <w:jc w:val="left"/>
              <w:rPr>
                <w:rFonts w:eastAsia="Calibri" w:cs="Calibri"/>
                <w:bCs/>
                <w:sz w:val="20"/>
                <w:szCs w:val="20"/>
              </w:rPr>
            </w:pPr>
            <w:r w:rsidRPr="00082ADE">
              <w:rPr>
                <w:rFonts w:eastAsia="Calibri" w:cs="Calibri"/>
                <w:bCs/>
                <w:sz w:val="20"/>
                <w:szCs w:val="20"/>
              </w:rPr>
              <w:t xml:space="preserve"> </w:t>
            </w:r>
          </w:p>
        </w:tc>
        <w:tc>
          <w:tcPr>
            <w:tcW w:w="2229"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082ADE" w:rsidR="00EB57C6" w:rsidP="00F700DD" w:rsidRDefault="007846D0" w14:paraId="000007F7" w14:textId="77777777">
            <w:pPr>
              <w:keepNext/>
              <w:spacing w:before="0" w:after="0" w:line="240" w:lineRule="auto"/>
              <w:jc w:val="left"/>
              <w:rPr>
                <w:rFonts w:eastAsia="Calibri" w:cs="Calibri"/>
                <w:bCs/>
                <w:sz w:val="20"/>
                <w:szCs w:val="20"/>
              </w:rPr>
            </w:pPr>
            <w:r w:rsidRPr="00082ADE">
              <w:rPr>
                <w:rFonts w:eastAsia="Calibri" w:cs="Calibri"/>
                <w:bCs/>
                <w:sz w:val="20"/>
                <w:szCs w:val="20"/>
              </w:rPr>
              <w:t xml:space="preserve">Боротьба з гризунами та шкідниками.</w:t>
            </w:r>
          </w:p>
        </w:tc>
      </w:tr>
    </w:tbl>
    <w:bookmarkStart w:name="_heading=h.eigaimj9rzd9" w:colFirst="0" w:colLast="0" w:id="329"/>
    <w:bookmarkEnd w:id="329"/>
    <w:p w:rsidRPr="009F5025" w:rsidR="000C17DE" w:rsidP="00416109" w:rsidRDefault="00E91D46" w14:paraId="5CBA6611" w14:textId="69DD8B70">
      <w:pPr>
        <w:pStyle w:val="Kpalrs"/>
        <w:spacing w:before="120" w:after="120" w:line="240" w:lineRule="auto"/>
        <w:jc w:val="center"/>
        <w:rPr>
          <w:color w:val="1F4E79" w:themeColor="accent1" w:themeShade="80"/>
          <w:sz w:val="20"/>
          <w:szCs w:val="20"/>
        </w:rPr>
      </w:pPr>
      <w:r w:rsidRPr="00E91D46">
        <w:rPr>
          <w:color w:val="1F4E79" w:themeColor="accent1" w:themeShade="80"/>
          <w:sz w:val="20"/>
          <w:szCs w:val="20"/>
        </w:rPr>
        <w:fldChar w:fldCharType="begin"/>
      </w:r>
      <w:r w:rsidRPr="00E91D46">
        <w:rPr>
          <w:color w:val="1F4E79" w:themeColor="accent1" w:themeShade="80"/>
          <w:sz w:val="20"/>
          <w:szCs w:val="20"/>
        </w:rPr>
        <w:instrText xml:space="preserve"> SEQ Table \* ARABIC </w:instrText>
      </w:r>
      <w:r w:rsidRPr="00E91D46">
        <w:rPr>
          <w:color w:val="1F4E79" w:themeColor="accent1" w:themeShade="80"/>
          <w:sz w:val="20"/>
          <w:szCs w:val="20"/>
        </w:rPr>
        <w:fldChar w:fldCharType="separate"/>
      </w:r>
      <w:bookmarkStart w:name="_Toc208585563" w:id="330"/>
      <w:r w:rsidR="00524303">
        <w:rPr>
          <w:noProof/>
          <w:color w:val="1F4E79" w:themeColor="accent1" w:themeShade="80"/>
          <w:sz w:val="20"/>
          <w:szCs w:val="20"/>
        </w:rPr>
        <w:t>23</w:t>
      </w:r>
      <w:r w:rsidRPr="00E91D46">
        <w:rPr>
          <w:color w:val="1F4E79" w:themeColor="accent1" w:themeShade="80"/>
          <w:sz w:val="20"/>
          <w:szCs w:val="20"/>
        </w:rPr>
        <w:fldChar w:fldCharType="end"/>
      </w:r>
      <w:r w:rsidRPr="00E91D46">
        <w:rPr>
          <w:color w:val="1F4E79" w:themeColor="accent1" w:themeShade="80"/>
          <w:sz w:val="20"/>
          <w:szCs w:val="20"/>
        </w:rPr>
        <w:t xml:space="preserve">Таблиця: Співпраця: поліпшення іміджу населеного пункту</w:t>
      </w:r>
      <w:bookmarkEnd w:id="330"/>
    </w:p>
    <w:p w:rsidR="00EB57C6" w:rsidP="00416109" w:rsidRDefault="007846D0" w14:paraId="000007F8" w14:textId="4A7A9BDE">
      <w:pPr>
        <w:pStyle w:val="Cmsor2"/>
        <w:spacing w:before="120" w:after="120" w:line="240" w:lineRule="auto"/>
        <w:rPr>
          <w:rFonts w:eastAsia="Calibri"/>
        </w:rPr>
      </w:pPr>
      <w:bookmarkStart w:name="_Toc208585840" w:id="331"/>
      <w:r>
        <w:rPr>
          <w:rFonts w:eastAsia="Calibri"/>
        </w:rPr>
        <w:t xml:space="preserve">Управління боргами та фінансова обізнаність</w:t>
      </w:r>
      <w:bookmarkEnd w:id="331"/>
    </w:p>
    <w:p w:rsidRPr="00F6759D" w:rsidR="00EB57C6" w:rsidP="00416109" w:rsidRDefault="007846D0" w14:paraId="000007F9" w14:textId="77777777">
      <w:pPr>
        <w:pStyle w:val="Cmsor3"/>
        <w:spacing w:before="120" w:after="120" w:line="240" w:lineRule="auto"/>
      </w:pPr>
      <w:bookmarkStart w:name="_heading=h.xrofb0cmhi0h" w:colFirst="0" w:colLast="0" w:id="332"/>
      <w:bookmarkEnd w:id="332"/>
      <w:r w:rsidRPr="00F6759D">
        <w:t xml:space="preserve">Наш підхід</w:t>
      </w:r>
    </w:p>
    <w:p w:rsidR="00EB57C6" w:rsidP="00416109" w:rsidRDefault="007846D0" w14:paraId="000007FA" w14:textId="559D5FCA">
      <w:pPr>
        <w:spacing w:before="120" w:after="120" w:line="240" w:lineRule="auto"/>
        <w:rPr>
          <w:rFonts w:eastAsia="Calibri"/>
        </w:rPr>
      </w:pPr>
      <w:r>
        <w:rPr>
          <w:rFonts w:eastAsia="Calibri"/>
        </w:rPr>
        <w:t xml:space="preserve">Окрім банківських боргів, мешканці неблагополучних поселень часто накопичують різні інші зобов'язання. Легкий доступ до нових продуктів і послуг</w:t>
      </w:r>
      <w:r w:rsidR="00983C89">
        <w:rPr>
          <w:rFonts w:eastAsia="Calibri"/>
        </w:rPr>
        <w:t xml:space="preserve">, </w:t>
      </w:r>
      <w:r>
        <w:rPr>
          <w:rFonts w:eastAsia="Calibri"/>
        </w:rPr>
        <w:t xml:space="preserve">особливо на висококонкурентному ринку комунікаційних послуг</w:t>
      </w:r>
      <w:r w:rsidR="00983C89">
        <w:rPr>
          <w:rFonts w:eastAsia="Calibri"/>
        </w:rPr>
        <w:t xml:space="preserve">, </w:t>
      </w:r>
      <w:r>
        <w:rPr>
          <w:rFonts w:eastAsia="Calibri"/>
        </w:rPr>
        <w:t xml:space="preserve">робить багато сімей боржниками на довгі роки. Дешеві та, на перший погляд, доступні послуги мобільного зв'язку та інтернету, а також покупки в кредит у магазинах, є типовими чинниками, що сприяють цьому циклу. Системи попередньої оплати комунальних послуг, таких як електроенергія та газ, зазвичай обмежені і, як правило, пропонуються лише після того, як домогосподарства накопичили значну заборгованість. Сім'ї в цих поселеннях часто покладаються на місцеві мережі підтримки, неформальну економіку або комбінацію стратегій, щоб уникнути примусових заходів та стягнення заробітної плати. Однак побудувати довіру складно. Багато мешканців неохоче обговорюють своє фінансове становище і, як правило, очікують іншого виду допомоги.</w:t>
      </w:r>
    </w:p>
    <w:p w:rsidR="00EB57C6" w:rsidP="00416109" w:rsidRDefault="007846D0" w14:paraId="000007FB" w14:textId="77777777">
      <w:pPr>
        <w:spacing w:before="120" w:after="120" w:line="240" w:lineRule="auto"/>
        <w:rPr>
          <w:rFonts w:eastAsia="Calibri"/>
        </w:rPr>
      </w:pPr>
      <w:r>
        <w:rPr>
          <w:rFonts w:eastAsia="Calibri"/>
        </w:rPr>
        <w:t xml:space="preserve">Для найбільш маргіналізованих сімей надзвичайно важливо надавати цільову допомогу, яка поєднує інституційну та громадянську підтримку, ринкові рішення та власні ресурси сімей. Такий підхід повинен привести до стійких рішень житлових питань та питань боргів. Окрім простого управління боргами, послуги повинні наголошувати на стійкості, формуванні обізнаних споживчих звичок, побудові довіри до офіційних систем та заохоченні переходу від неформальної економічної діяльності до стабільних, офіційних трудових відносин.</w:t>
      </w:r>
    </w:p>
    <w:p w:rsidRPr="00F6759D" w:rsidR="00EB57C6" w:rsidP="00416109" w:rsidRDefault="007846D0" w14:paraId="000007FC" w14:textId="77777777">
      <w:pPr>
        <w:pStyle w:val="Cmsor3"/>
        <w:spacing w:before="120" w:after="120" w:line="240" w:lineRule="auto"/>
      </w:pPr>
      <w:bookmarkStart w:name="_heading=h.5iq0v7xmzxst" w:colFirst="0" w:colLast="0" w:id="333"/>
      <w:bookmarkEnd w:id="333"/>
      <w:r w:rsidRPr="00F6759D">
        <w:t xml:space="preserve">Наша мета</w:t>
      </w:r>
    </w:p>
    <w:p w:rsidR="00EB57C6" w:rsidP="00416109" w:rsidRDefault="007846D0" w14:paraId="000007FD" w14:textId="77777777">
      <w:pPr>
        <w:spacing w:before="120" w:after="120" w:line="240" w:lineRule="auto"/>
        <w:rPr>
          <w:rFonts w:eastAsia="Calibri"/>
        </w:rPr>
      </w:pPr>
      <w:r>
        <w:rPr>
          <w:rFonts w:eastAsia="Calibri"/>
        </w:rPr>
        <w:t xml:space="preserve">Досвід останніх громадських програм показує, що можна створити спеціалізовану службу, яка ефективно допомагає сім'ям вийти з боргової пастки. Ключ до успіху такої фінансової консультаційної служби полягає в тому, щоб зосередитися на боржнику, а не на боргу, спираючись на їхні ресурси та співпрацю для реалізації програми врегулювання боргів. Протягом усього цього процесу сім'я отримує постійне керівництво та наставництво. Наша мета — надавати саме таке наставництво.</w:t>
      </w:r>
    </w:p>
    <w:p w:rsidRPr="00F6759D" w:rsidR="00EB57C6" w:rsidP="00416109" w:rsidRDefault="007846D0" w14:paraId="000007FE" w14:textId="77777777">
      <w:pPr>
        <w:pStyle w:val="Cmsor3"/>
        <w:spacing w:before="120" w:after="120" w:line="240" w:lineRule="auto"/>
      </w:pPr>
      <w:bookmarkStart w:name="_heading=h.46sk2umjskkd" w:colFirst="0" w:colLast="0" w:id="334"/>
      <w:bookmarkEnd w:id="334"/>
      <w:r w:rsidRPr="00F6759D">
        <w:t xml:space="preserve">Кроки</w:t>
      </w:r>
    </w:p>
    <w:p w:rsidR="00EB57C6" w:rsidP="00416109" w:rsidRDefault="007846D0" w14:paraId="000007FF" w14:textId="77777777">
      <w:pPr>
        <w:spacing w:before="120" w:after="120" w:line="240" w:lineRule="auto"/>
        <w:rPr>
          <w:rFonts w:eastAsia="Calibri"/>
        </w:rPr>
      </w:pPr>
      <w:r>
        <w:rPr>
          <w:rFonts w:eastAsia="Calibri"/>
        </w:rPr>
        <w:t xml:space="preserve">Окрім врегулювання боргів, особливу увагу слід приділяти ширшій фінансовій інтеграції. Не всі сім'ї мають борги, і не всі сім'ї не мають доходів. Однак правда полягає в тому, що кількість місцевих постачальників фінансових послуг зменшується, а фінансова грамотність та споживчі практики залишаються обмеженими. Деякі посередники з кредитування та субсидування користуються інформаційною нерівністю або недосвідченістю у вирішенні офіційних питань, наприклад, при поданні заявки на CSOK або викупі нерухомості NET. Дуже важливо, щоб сім'ї розуміли як підводні камені, так і переваги використання банківських рахунків та платіжних карток.</w:t>
      </w:r>
    </w:p>
    <w:p w:rsidR="00EB57C6" w:rsidP="00416109" w:rsidRDefault="007846D0" w14:paraId="00000800" w14:textId="2965525F">
      <w:pPr>
        <w:spacing w:before="120" w:after="120" w:line="240" w:lineRule="auto"/>
        <w:rPr>
          <w:rFonts w:eastAsia="Calibri"/>
        </w:rPr>
      </w:pPr>
      <w:r>
        <w:rPr>
          <w:rFonts w:eastAsia="Calibri"/>
        </w:rPr>
        <w:t xml:space="preserve">Основою врегулювання боргів є посередництво </w:t>
      </w:r>
      <w:r w:rsidR="00983C89">
        <w:rPr>
          <w:rFonts w:eastAsia="Calibri"/>
        </w:rPr>
        <w:t xml:space="preserve">– </w:t>
      </w:r>
      <w:r>
        <w:rPr>
          <w:rFonts w:eastAsia="Calibri"/>
        </w:rPr>
        <w:t xml:space="preserve">між боржниками та кредиторами, постачальниками послуг або навіть всередині сімей. Успішний план дій або рішення в значній мірі залежить від згоди всіх сторін на його реалізацію. Досягнення такої згоди часто є найскладнішим завданням всередині самої сім'ї, особливо у випадках розпаду сімейних структур. Особливо важливим є посередництво між боржниками та кредиторами. Комунікація в цих відносинах є за своєю суттю асиметричною: боржник розглядається як «винна сторона», яка порушила договір і часто має мало або взагалі не має фінансових засобів для переговорів про вигідне врегулювання. На відміну від кредиторів, боржники не мають доступу до команди фінансових експертів у своїй родині або соціальній мережі. Сім'ї, як правило,</w:t>
      </w:r>
      <w:r>
        <w:rPr>
          <w:rFonts w:eastAsia="Calibri"/>
        </w:rPr>
        <w:lastRenderedPageBreak/>
      </w:r>
      <w:r>
        <w:rPr>
          <w:rFonts w:eastAsia="Calibri"/>
        </w:rPr>
        <w:t xml:space="preserve"> мають обмежені ресурси (часто не вистачає коштів навіть на телефонні дзвінки або поїздки) і не знайомі з офіційним письмовим або телефонним спілкуванням. Крім того, вони можуть не мати необхідного словника для ефективного ведення переговорів. Ця відсутність знань ще більше відштовхує боржників від пошуку вирішення. Ментор з врегулювання боргів, разом з іншими фахівцями, які беруть участь у процесі, може допомогти подолати цю асиметрію, керуючи боржниками під час переговорів або безпосередньо втручаючись від їхнього імені з їхнього дозволу.</w:t>
      </w:r>
    </w:p>
    <w:p w:rsidR="00EB57C6" w:rsidP="00416109" w:rsidRDefault="007846D0" w14:paraId="00000801" w14:textId="77777777">
      <w:pPr>
        <w:spacing w:before="120" w:after="120" w:line="240" w:lineRule="auto"/>
        <w:rPr>
          <w:rFonts w:eastAsia="Calibri"/>
        </w:rPr>
      </w:pPr>
      <w:r>
        <w:rPr>
          <w:rFonts w:eastAsia="Calibri"/>
        </w:rPr>
        <w:t xml:space="preserve">У багатьох випадках, щоб постраждалі могли краще зрозуміти свою ситуацію та доступні варіанти, необхідно роз'яснити правові відносини, пов'язані з конкретною проблемою. Часто виявляється, що особа, яка проживає в нерухомості, не є її офіційним власником, і вирішення правового статусу її житла вимагає значної юридичної роботи. У таких ситуаціях наставник з врегулювання боргів зазвичай звертається за допомогою до юридичного експерта.</w:t>
      </w:r>
    </w:p>
    <w:p w:rsidRPr="00F6759D" w:rsidR="00EB57C6" w:rsidP="00416109" w:rsidRDefault="007846D0" w14:paraId="00000802" w14:textId="77777777">
      <w:pPr>
        <w:pStyle w:val="Cmsor3"/>
        <w:spacing w:before="120" w:after="120" w:line="240" w:lineRule="auto"/>
      </w:pPr>
      <w:bookmarkStart w:name="_heading=h.7g7l2n1tr9" w:colFirst="0" w:colLast="0" w:id="335"/>
      <w:bookmarkEnd w:id="335"/>
      <w:r w:rsidRPr="00F6759D">
        <w:t xml:space="preserve">Планування</w:t>
      </w:r>
    </w:p>
    <w:p w:rsidR="00EB57C6" w:rsidP="00416109" w:rsidRDefault="007846D0" w14:paraId="00000803" w14:textId="77777777">
      <w:pPr>
        <w:spacing w:before="120" w:after="120" w:line="240" w:lineRule="auto"/>
        <w:rPr>
          <w:rFonts w:eastAsia="Calibri"/>
        </w:rPr>
      </w:pPr>
      <w:r>
        <w:rPr>
          <w:rFonts w:eastAsia="Calibri"/>
        </w:rPr>
        <w:t xml:space="preserve">Для початку врегулювання боргів необхідно встановити глибоку взаємну довіру, а сім'ї повинні взяти на себе зобов'язання пройти довгий і часто складний процес, який може супроводжуватися невдачами та конфліктами. Хоча програма Presence постійно готує основу для врегулювання боргів з моменту її прибуття в поселення в рамках діагностики житлових умов, фактична участь сімей, як очікується, займе приблизно перші дев'ять місяців. З цього моменту справи, в ідеалі, повинні бути вирішені протягом року, але необхідно підтримувати постійний зв'язок і надавати підтримку. У випадках, що вимагають довгострокових угод, сім'ї слід направляти до колег, які надають підтримку сім'ям, для подальшого моніторингу та супроводу.</w:t>
      </w:r>
    </w:p>
    <w:tbl>
      <w:tblPr>
        <w:tblStyle w:val="affa"/>
        <w:tblW w:w="5000" w:type="pct"/>
        <w:jc w:val="center"/>
        <w:tblInd w:w="0" w:type="dxa"/>
        <w:tblBorders>
          <w:top w:val="nil"/>
          <w:left w:val="nil"/>
          <w:bottom w:val="nil"/>
          <w:right w:val="nil"/>
          <w:insideH w:val="nil"/>
          <w:insideV w:val="nil"/>
        </w:tblBorders>
        <w:tblLook w:val="0600"/>
      </w:tblPr>
      <w:tblGrid>
        <w:gridCol w:w="1291"/>
        <w:gridCol w:w="7772"/>
      </w:tblGrid>
      <w:tr w:rsidRPr="009F5025" w:rsidR="00EB57C6" w:rsidTr="00F700DD" w14:paraId="2C0A862A" w14:textId="77777777">
        <w:trPr>
          <w:trHeight w:val="429" w:hRule="exact"/>
          <w:jc w:val="center"/>
        </w:trPr>
        <w:tc>
          <w:tcPr>
            <w:tcW w:w="712" w:type="pct"/>
            <w:tcBorders>
              <w:top w:val="single" w:color="000000" w:sz="5" w:space="0"/>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05" w14:textId="04773DAE">
            <w:pPr>
              <w:spacing w:before="0" w:after="0" w:line="240" w:lineRule="auto"/>
              <w:jc w:val="left"/>
              <w:rPr>
                <w:rFonts w:eastAsia="Calibri" w:cs="Calibri"/>
                <w:bCs/>
                <w:sz w:val="20"/>
                <w:szCs w:val="20"/>
              </w:rPr>
            </w:pPr>
            <w:r w:rsidRPr="009F5025">
              <w:rPr>
                <w:rFonts w:eastAsia="Calibri" w:cs="Calibri"/>
                <w:bCs/>
                <w:sz w:val="20"/>
                <w:szCs w:val="20"/>
              </w:rPr>
              <w:t xml:space="preserve">1</w:t>
            </w:r>
          </w:p>
        </w:tc>
        <w:tc>
          <w:tcPr>
            <w:tcW w:w="4288" w:type="pc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06"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9F5025" w:rsidR="00EB57C6" w:rsidTr="00F700DD" w14:paraId="2AC9B6C7" w14:textId="77777777">
        <w:trPr>
          <w:trHeight w:val="279" w:hRule="exact"/>
          <w:jc w:val="center"/>
        </w:trPr>
        <w:tc>
          <w:tcPr>
            <w:tcW w:w="712"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07"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2</w:t>
            </w:r>
          </w:p>
        </w:tc>
        <w:tc>
          <w:tcPr>
            <w:tcW w:w="4288"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08"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9F5025" w:rsidR="00EB57C6" w:rsidTr="00F700DD" w14:paraId="1775A8A4" w14:textId="77777777">
        <w:trPr>
          <w:trHeight w:val="424" w:hRule="exact"/>
          <w:jc w:val="center"/>
        </w:trPr>
        <w:tc>
          <w:tcPr>
            <w:tcW w:w="712"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09"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3</w:t>
            </w:r>
          </w:p>
        </w:tc>
        <w:tc>
          <w:tcPr>
            <w:tcW w:w="4288"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0A"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9F5025" w:rsidR="00EB57C6" w:rsidTr="00F700DD" w14:paraId="17D365D6" w14:textId="77777777">
        <w:trPr>
          <w:trHeight w:val="431" w:hRule="exact"/>
          <w:jc w:val="center"/>
        </w:trPr>
        <w:tc>
          <w:tcPr>
            <w:tcW w:w="712"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0B"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4</w:t>
            </w:r>
          </w:p>
        </w:tc>
        <w:tc>
          <w:tcPr>
            <w:tcW w:w="4288"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0C"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9F5025" w:rsidR="00EB57C6" w:rsidTr="00F700DD" w14:paraId="23F67672" w14:textId="77777777">
        <w:trPr>
          <w:trHeight w:val="281" w:hRule="exact"/>
          <w:jc w:val="center"/>
        </w:trPr>
        <w:tc>
          <w:tcPr>
            <w:tcW w:w="712"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0D"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5</w:t>
            </w:r>
          </w:p>
        </w:tc>
        <w:tc>
          <w:tcPr>
            <w:tcW w:w="4288"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0E"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9F5025" w:rsidR="00EB57C6" w:rsidTr="00F700DD" w14:paraId="412AB3A1" w14:textId="77777777">
        <w:trPr>
          <w:trHeight w:val="285" w:hRule="exact"/>
          <w:jc w:val="center"/>
        </w:trPr>
        <w:tc>
          <w:tcPr>
            <w:tcW w:w="712"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0F"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6</w:t>
            </w:r>
          </w:p>
        </w:tc>
        <w:tc>
          <w:tcPr>
            <w:tcW w:w="4288"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10"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9F5025" w:rsidR="00EB57C6" w:rsidTr="00F700DD" w14:paraId="1E39F484" w14:textId="77777777">
        <w:trPr>
          <w:trHeight w:val="429" w:hRule="exact"/>
          <w:jc w:val="center"/>
        </w:trPr>
        <w:tc>
          <w:tcPr>
            <w:tcW w:w="712"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11"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7</w:t>
            </w:r>
          </w:p>
        </w:tc>
        <w:tc>
          <w:tcPr>
            <w:tcW w:w="4288"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12"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Запуск послуг з фінансового консультування домогосподарств та юридичної допомоги за участю регіональної групи з управління боргом.</w:t>
            </w:r>
          </w:p>
        </w:tc>
      </w:tr>
      <w:tr w:rsidRPr="009F5025" w:rsidR="00EB57C6" w:rsidTr="00F700DD" w14:paraId="30663B4E" w14:textId="77777777">
        <w:trPr>
          <w:trHeight w:val="651" w:hRule="exact"/>
          <w:jc w:val="center"/>
        </w:trPr>
        <w:tc>
          <w:tcPr>
            <w:tcW w:w="712"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13"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8</w:t>
            </w:r>
          </w:p>
        </w:tc>
        <w:tc>
          <w:tcPr>
            <w:tcW w:w="4288"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9F5025" w:rsidR="00EB57C6" w:rsidP="00F700DD" w:rsidRDefault="00EB57C6" w14:paraId="00000814" w14:textId="77777777">
            <w:pPr>
              <w:spacing w:before="0" w:after="0" w:line="240" w:lineRule="auto"/>
              <w:jc w:val="left"/>
              <w:rPr>
                <w:rFonts w:eastAsia="Calibri" w:cs="Calibri"/>
                <w:bCs/>
                <w:sz w:val="20"/>
                <w:szCs w:val="20"/>
              </w:rPr>
            </w:pPr>
          </w:p>
        </w:tc>
      </w:tr>
      <w:tr w:rsidRPr="009F5025" w:rsidR="00EB57C6" w:rsidTr="00F700DD" w14:paraId="5CFDE086" w14:textId="77777777">
        <w:trPr>
          <w:trHeight w:val="567" w:hRule="exact"/>
          <w:jc w:val="center"/>
        </w:trPr>
        <w:tc>
          <w:tcPr>
            <w:tcW w:w="712"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15"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9</w:t>
            </w:r>
          </w:p>
        </w:tc>
        <w:tc>
          <w:tcPr>
            <w:tcW w:w="4288"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16"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Запуск послуг з фінансового консультування домогосподарств та надання правової допомоги.</w:t>
            </w:r>
          </w:p>
        </w:tc>
      </w:tr>
      <w:tr w:rsidRPr="009F5025" w:rsidR="00EB57C6" w:rsidTr="00F700DD" w14:paraId="129B4F92" w14:textId="77777777">
        <w:trPr>
          <w:trHeight w:val="567" w:hRule="exact"/>
          <w:jc w:val="center"/>
        </w:trPr>
        <w:tc>
          <w:tcPr>
            <w:tcW w:w="712"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17"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10</w:t>
            </w:r>
          </w:p>
        </w:tc>
        <w:tc>
          <w:tcPr>
            <w:tcW w:w="4288"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18"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Запуск послуг з фінансового консультування домогосподарств та надання правової допомоги за участю регіональної групи з управління боргом.</w:t>
            </w:r>
          </w:p>
        </w:tc>
      </w:tr>
      <w:tr w:rsidRPr="009F5025" w:rsidR="00EB57C6" w:rsidTr="00F700DD" w14:paraId="6B48542D" w14:textId="77777777">
        <w:trPr>
          <w:trHeight w:val="564" w:hRule="exact"/>
          <w:jc w:val="center"/>
        </w:trPr>
        <w:tc>
          <w:tcPr>
            <w:tcW w:w="712"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19"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11</w:t>
            </w:r>
          </w:p>
        </w:tc>
        <w:tc>
          <w:tcPr>
            <w:tcW w:w="4288"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9F5025" w:rsidR="00EB57C6" w:rsidP="00F700DD" w:rsidRDefault="00EB57C6" w14:paraId="0000081A" w14:textId="77777777">
            <w:pPr>
              <w:spacing w:before="0" w:after="0" w:line="240" w:lineRule="auto"/>
              <w:jc w:val="left"/>
              <w:rPr>
                <w:rFonts w:eastAsia="Calibri" w:cs="Calibri"/>
                <w:bCs/>
                <w:sz w:val="20"/>
                <w:szCs w:val="20"/>
              </w:rPr>
            </w:pPr>
          </w:p>
        </w:tc>
      </w:tr>
      <w:tr w:rsidRPr="009F5025" w:rsidR="00EB57C6" w:rsidTr="00F700DD" w14:paraId="50D22EC5" w14:textId="77777777">
        <w:trPr>
          <w:trHeight w:val="567" w:hRule="exact"/>
          <w:jc w:val="center"/>
        </w:trPr>
        <w:tc>
          <w:tcPr>
            <w:tcW w:w="712"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1B"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12</w:t>
            </w:r>
          </w:p>
        </w:tc>
        <w:tc>
          <w:tcPr>
            <w:tcW w:w="4288"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9F5025" w:rsidR="00EB57C6" w:rsidP="00F700DD" w:rsidRDefault="00EB57C6" w14:paraId="0000081C" w14:textId="77777777">
            <w:pPr>
              <w:keepNext/>
              <w:spacing w:before="0" w:after="0" w:line="240" w:lineRule="auto"/>
              <w:jc w:val="left"/>
              <w:rPr>
                <w:rFonts w:eastAsia="Calibri" w:cs="Calibri"/>
                <w:bCs/>
                <w:sz w:val="20"/>
                <w:szCs w:val="20"/>
              </w:rPr>
            </w:pPr>
          </w:p>
        </w:tc>
      </w:tr>
    </w:tbl>
    <w:p w:rsidR="009E1EE8" w:rsidP="00416109" w:rsidRDefault="00E91D46" w14:paraId="5DECEF7A" w14:textId="3C558626">
      <w:pPr>
        <w:pStyle w:val="Kpalrs"/>
        <w:spacing w:before="120" w:after="120" w:line="240" w:lineRule="auto"/>
        <w:jc w:val="center"/>
        <w:rPr>
          <w:color w:val="1F4E79" w:themeColor="accent1" w:themeShade="80"/>
          <w:sz w:val="20"/>
          <w:szCs w:val="20"/>
        </w:rPr>
      </w:pPr>
      <w:r w:rsidRPr="00E91D46">
        <w:rPr>
          <w:color w:val="1F4E79" w:themeColor="accent1" w:themeShade="80"/>
          <w:sz w:val="20"/>
          <w:szCs w:val="20"/>
        </w:rPr>
        <w:fldChar w:fldCharType="begin"/>
      </w:r>
      <w:r w:rsidRPr="00E91D46">
        <w:rPr>
          <w:color w:val="1F4E79" w:themeColor="accent1" w:themeShade="80"/>
          <w:sz w:val="20"/>
          <w:szCs w:val="20"/>
        </w:rPr>
        <w:instrText xml:space="preserve"> SEQ Table \* ARABIC </w:instrText>
      </w:r>
      <w:r w:rsidRPr="00E91D46">
        <w:rPr>
          <w:color w:val="1F4E79" w:themeColor="accent1" w:themeShade="80"/>
          <w:sz w:val="20"/>
          <w:szCs w:val="20"/>
        </w:rPr>
        <w:fldChar w:fldCharType="separate"/>
      </w:r>
      <w:bookmarkStart w:name="_Toc208585564" w:id="336"/>
      <w:r w:rsidR="00524303">
        <w:rPr>
          <w:noProof/>
          <w:color w:val="1F4E79" w:themeColor="accent1" w:themeShade="80"/>
          <w:sz w:val="20"/>
          <w:szCs w:val="20"/>
        </w:rPr>
        <w:t>24</w:t>
      </w:r>
      <w:r w:rsidRPr="00E91D46">
        <w:rPr>
          <w:color w:val="1F4E79" w:themeColor="accent1" w:themeShade="80"/>
          <w:sz w:val="20"/>
          <w:szCs w:val="20"/>
        </w:rPr>
        <w:fldChar w:fldCharType="end"/>
      </w:r>
      <w:r w:rsidRPr="00E91D46">
        <w:rPr>
          <w:color w:val="1F4E79" w:themeColor="accent1" w:themeShade="80"/>
          <w:sz w:val="20"/>
          <w:szCs w:val="20"/>
        </w:rPr>
        <w:t xml:space="preserve">. Таблиця: Графік: Управління боргом та фінансова обізнаність</w:t>
      </w:r>
      <w:bookmarkEnd w:id="336"/>
    </w:p>
    <w:p w:rsidR="00EB57C6" w:rsidP="00416109" w:rsidRDefault="007846D0" w14:paraId="0000081D" w14:textId="6C6AF2AE">
      <w:pPr>
        <w:pStyle w:val="Kpalrs"/>
        <w:spacing w:before="120" w:after="120" w:line="240" w:lineRule="auto"/>
        <w:jc w:val="center"/>
        <w:rPr>
          <w:b/>
          <w:sz w:val="22"/>
          <w:szCs w:val="22"/>
        </w:rPr>
      </w:pPr>
      <w:r>
        <w:rPr>
          <w:b/>
          <w:sz w:val="22"/>
          <w:szCs w:val="22"/>
        </w:rPr>
        <w:t xml:space="preserve"> </w:t>
      </w:r>
    </w:p>
    <w:p w:rsidRPr="00F6759D" w:rsidR="00EB57C6" w:rsidP="00416109" w:rsidRDefault="007846D0" w14:paraId="0000081E" w14:textId="77777777">
      <w:pPr>
        <w:pStyle w:val="Cmsor3"/>
        <w:spacing w:before="120" w:after="120" w:line="240" w:lineRule="auto"/>
      </w:pPr>
      <w:bookmarkStart w:name="_heading=h.n0tiorvuxulv" w:colFirst="0" w:colLast="0" w:id="337"/>
      <w:bookmarkEnd w:id="337"/>
      <w:r w:rsidRPr="00F6759D">
        <w:lastRenderedPageBreak/>
      </w:r>
      <w:r w:rsidRPr="00F6759D">
        <w:t xml:space="preserve">На якому етапі виконання завдань ми перебуваємо?</w:t>
      </w:r>
    </w:p>
    <w:p w:rsidR="00EB57C6" w:rsidP="00416109" w:rsidRDefault="007846D0" w14:paraId="0000081F" w14:textId="39E41A06">
      <w:pPr>
        <w:spacing w:before="120" w:after="120" w:line="240" w:lineRule="auto"/>
        <w:rPr>
          <w:rFonts w:eastAsia="Calibri"/>
        </w:rPr>
      </w:pPr>
      <w:r>
        <w:rPr>
          <w:rFonts w:eastAsia="Calibri"/>
        </w:rPr>
        <w:t xml:space="preserve">Управління боргами та відповідне консультування зазвичай виявляють дуже складні та заплутані фінансові ситуації. Навіть досягнення того моменту, коли сім'ї починають замислюватися над своїми фінансовими рішеннями</w:t>
      </w:r>
      <w:r w:rsidR="00983C89">
        <w:rPr>
          <w:rFonts w:eastAsia="Calibri"/>
        </w:rPr>
        <w:t xml:space="preserve">, </w:t>
      </w:r>
      <w:r>
        <w:rPr>
          <w:rFonts w:eastAsia="Calibri"/>
        </w:rPr>
        <w:t xml:space="preserve">розглядаючи</w:t>
      </w:r>
      <w:r w:rsidR="00983C89">
        <w:rPr>
          <w:rFonts w:eastAsia="Calibri"/>
        </w:rPr>
        <w:t xml:space="preserve">,</w:t>
      </w:r>
      <w:r>
        <w:rPr>
          <w:rFonts w:eastAsia="Calibri"/>
        </w:rPr>
        <w:t xml:space="preserve"> яких виборів слід уникати, а яким надавати пріоритет</w:t>
      </w:r>
      <w:r w:rsidR="00983C89">
        <w:rPr>
          <w:rFonts w:eastAsia="Calibri"/>
        </w:rPr>
        <w:t xml:space="preserve">, </w:t>
      </w:r>
      <w:r>
        <w:rPr>
          <w:rFonts w:eastAsia="Calibri"/>
        </w:rPr>
        <w:t xml:space="preserve">є першим кроком до змін. Завдання вважається виконаним, коли стягнення доходів, активні процедури примусового виконання та вилучення майна сімей, що беруть участь в урегулюванні, зменшуються до незначного рівня. Однак у випадках серйозної заборгованості цей процес може тривати багато років. У таких ситуаціях реалістичною метою є забезпечення того, щоб існуюче боргове навантаження не продовжувало зростати.</w:t>
      </w:r>
    </w:p>
    <w:p w:rsidRPr="00F6759D" w:rsidR="00EB57C6" w:rsidP="00416109" w:rsidRDefault="007846D0" w14:paraId="00000820" w14:textId="77777777">
      <w:pPr>
        <w:pStyle w:val="Cmsor3"/>
        <w:spacing w:before="120" w:after="120" w:line="240" w:lineRule="auto"/>
      </w:pPr>
      <w:bookmarkStart w:name="_heading=h.gun7f86nbpoz" w:colFirst="0" w:colLast="0" w:id="338"/>
      <w:bookmarkEnd w:id="338"/>
      <w:r w:rsidRPr="00F6759D">
        <w:t xml:space="preserve">Питання для розгляду</w:t>
      </w:r>
    </w:p>
    <w:p w:rsidRPr="009F5025" w:rsidR="00EB57C6" w:rsidP="00416109" w:rsidRDefault="007846D0" w14:paraId="00000821" w14:textId="473B06F1">
      <w:pPr>
        <w:pStyle w:val="Listaszerbekezds"/>
        <w:numPr>
          <w:ilvl w:val="1"/>
          <w:numId w:val="69"/>
        </w:numPr>
        <w:spacing w:before="120" w:after="120" w:line="240" w:lineRule="auto"/>
        <w:contextualSpacing w:val="0"/>
        <w:rPr>
          <w:rFonts w:eastAsia="Calibri"/>
        </w:rPr>
      </w:pPr>
      <w:r w:rsidRPr="009F5025">
        <w:rPr>
          <w:rFonts w:eastAsia="Calibri"/>
        </w:rPr>
        <w:t xml:space="preserve">Чи існує чітке розуміння різних типів боргів, що існують у громаді?</w:t>
      </w:r>
    </w:p>
    <w:p w:rsidRPr="009F5025" w:rsidR="00EB57C6" w:rsidP="00416109" w:rsidRDefault="007846D0" w14:paraId="00000822" w14:textId="09C6168F">
      <w:pPr>
        <w:pStyle w:val="Listaszerbekezds"/>
        <w:numPr>
          <w:ilvl w:val="1"/>
          <w:numId w:val="69"/>
        </w:numPr>
        <w:spacing w:before="120" w:after="120" w:line="240" w:lineRule="auto"/>
        <w:contextualSpacing w:val="0"/>
        <w:rPr>
          <w:rFonts w:eastAsia="Calibri"/>
        </w:rPr>
      </w:pPr>
      <w:r w:rsidRPr="009F5025">
        <w:rPr>
          <w:rFonts w:eastAsia="Calibri"/>
        </w:rPr>
        <w:t xml:space="preserve">Чи є достатньо даних для започаткування комплексного плану врегулювання боргів для кожної сім'ї, і чи є ця інформація доступною для професійної команди?</w:t>
      </w:r>
    </w:p>
    <w:p w:rsidRPr="009F5025" w:rsidR="00EB57C6" w:rsidP="00416109" w:rsidRDefault="007846D0" w14:paraId="00000823" w14:textId="1A822F6A">
      <w:pPr>
        <w:pStyle w:val="Listaszerbekezds"/>
        <w:numPr>
          <w:ilvl w:val="1"/>
          <w:numId w:val="69"/>
        </w:numPr>
        <w:spacing w:before="120" w:after="120" w:line="240" w:lineRule="auto"/>
        <w:contextualSpacing w:val="0"/>
        <w:rPr>
          <w:rFonts w:eastAsia="Calibri"/>
        </w:rPr>
      </w:pPr>
      <w:r w:rsidRPr="009F5025">
        <w:rPr>
          <w:rFonts w:eastAsia="Calibri"/>
        </w:rPr>
        <w:t xml:space="preserve">Чи встановлено необхідний рівень довіри, за якого клієнти відчувають себе комфортно, ділячись своїми фінансовими труднощами та звертаючись за допомогою до наставника?</w:t>
      </w:r>
    </w:p>
    <w:p w:rsidR="00F6759D" w:rsidP="00416109" w:rsidRDefault="007846D0" w14:paraId="428998E4" w14:textId="77777777">
      <w:pPr>
        <w:pStyle w:val="Cmsor3"/>
        <w:spacing w:before="120" w:after="120" w:line="240" w:lineRule="auto"/>
        <w:rPr>
          <w:rFonts w:eastAsia="Calibri"/>
        </w:rPr>
      </w:pPr>
      <w:r>
        <w:rPr>
          <w:rFonts w:eastAsia="Calibri"/>
        </w:rPr>
        <w:t xml:space="preserve">Співпраця</w:t>
      </w:r>
    </w:p>
    <w:p w:rsidR="00EB57C6" w:rsidP="00416109" w:rsidRDefault="007846D0" w14:paraId="00000824" w14:textId="4FF3168C">
      <w:pPr>
        <w:spacing w:before="120" w:after="120" w:line="240" w:lineRule="auto"/>
        <w:rPr>
          <w:rFonts w:eastAsia="Calibri"/>
        </w:rPr>
      </w:pPr>
      <w:r>
        <w:rPr>
          <w:rFonts w:eastAsia="Calibri"/>
        </w:rPr>
        <w:t xml:space="preserve">Регіональна координаційна команда та секторальна група з управління боргами контролюють діяльність, пов'язану з управлінням боргами, включаючи консультування, наставництво та підтримку зв'язку з постачальниками послуг.</w:t>
      </w:r>
    </w:p>
    <w:p w:rsidR="00F6759D" w:rsidP="00416109" w:rsidRDefault="00F6759D" w14:paraId="00000826" w14:textId="7530F81D">
      <w:pPr>
        <w:spacing w:before="120" w:after="120" w:line="240" w:lineRule="auto"/>
        <w:jc w:val="left"/>
        <w:rPr>
          <w:b/>
        </w:rPr>
      </w:pPr>
      <w:r>
        <w:rPr>
          <w:b/>
        </w:rPr>
        <w:br w:type="page"/>
      </w:r>
    </w:p>
    <w:p w:rsidRPr="00CE303C" w:rsidR="00EB57C6" w:rsidP="00416109" w:rsidRDefault="00F6759D" w14:paraId="00000827" w14:textId="2DAA5C94">
      <w:pPr>
        <w:pStyle w:val="Cmsor1"/>
        <w:spacing w:before="120" w:after="120" w:line="240" w:lineRule="auto"/>
        <w:rPr>
          <w:rFonts w:eastAsia="Calibri"/>
          <w:b w:val="0"/>
        </w:rPr>
      </w:pPr>
      <w:bookmarkStart w:name="_heading=h.tmxcz2xjl2en" w:colFirst="0" w:colLast="0" w:id="339"/>
      <w:bookmarkStart w:name="_Toc208585841" w:id="340"/>
      <w:bookmarkEnd w:id="339"/>
      <w:r w:rsidRPr="00CE303C">
        <w:rPr>
          <w:rFonts w:eastAsia="Calibri"/>
          <w:b w:val="0"/>
        </w:rPr>
        <w:lastRenderedPageBreak/>
      </w:r>
      <w:r w:rsidRPr="00CE303C">
        <w:rPr>
          <w:rFonts w:eastAsia="Calibri"/>
          <w:b w:val="0"/>
        </w:rPr>
        <w:t xml:space="preserve">X. </w:t>
      </w:r>
      <w:r w:rsidRPr="00CE303C" w:rsidR="007846D0">
        <w:rPr>
          <w:b w:val="0"/>
        </w:rPr>
        <w:t xml:space="preserve">ЕКОНОМІЧНИЙ </w:t>
      </w:r>
      <w:r w:rsidRPr="00CE303C" w:rsidR="007846D0">
        <w:rPr>
          <w:rFonts w:eastAsia="Calibri"/>
          <w:b w:val="0"/>
        </w:rPr>
        <w:t xml:space="preserve">РОЗВИТОК</w:t>
      </w:r>
      <w:bookmarkEnd w:id="340"/>
    </w:p>
    <w:p w:rsidR="00EB57C6" w:rsidP="00416109" w:rsidRDefault="007846D0" w14:paraId="00000828" w14:textId="4B84B3DB">
      <w:pPr>
        <w:spacing w:before="120" w:after="120" w:line="240" w:lineRule="auto"/>
        <w:rPr>
          <w:rFonts w:eastAsia="Calibri"/>
        </w:rPr>
      </w:pPr>
      <w:r>
        <w:rPr>
          <w:rFonts w:eastAsia="Calibri"/>
        </w:rPr>
        <w:t xml:space="preserve">Більшість мешканців наших поселень мають низький рівень освіти, що ставить їх у невигідне становище на ринку праці. Ця ситуація ще більше погіршується дискримінацією, відсутністю можливостей догляду за дітьми для жінок, які шукають роботу, та неефективністю основних інструментів ринку праці в регіонах, де немає роботодавців. Відсутні зразки для наслідування у сфері зайнятості, і кілька поколінь зараз стикаються не тільки з проблемою входження на ринок праці, але й з труднощами у збереженні робочих місць. Хоча деякі компанії, у відповідь на нестачу робочої сили, відновили перевезення цілих сіл мікроавтобусами </w:t>
      </w:r>
      <w:r w:rsidR="00983C89">
        <w:rPr>
          <w:rFonts w:eastAsia="Calibri"/>
        </w:rPr>
        <w:t xml:space="preserve">– </w:t>
      </w:r>
      <w:r>
        <w:rPr>
          <w:rFonts w:eastAsia="Calibri"/>
        </w:rPr>
        <w:t xml:space="preserve">іноді навіть через межі округів </w:t>
      </w:r>
      <w:r w:rsidR="00983C89">
        <w:rPr>
          <w:rFonts w:eastAsia="Calibri"/>
        </w:rPr>
        <w:t xml:space="preserve">– </w:t>
      </w:r>
      <w:r>
        <w:rPr>
          <w:rFonts w:eastAsia="Calibri"/>
        </w:rPr>
        <w:t xml:space="preserve">багато мешканців наших сіл залишаються позбавленими таких можливостей.</w:t>
      </w:r>
    </w:p>
    <w:p w:rsidR="00EB57C6" w:rsidP="00416109" w:rsidRDefault="007846D0" w14:paraId="00000829" w14:textId="77777777">
      <w:pPr>
        <w:spacing w:before="120" w:after="120" w:line="240" w:lineRule="auto"/>
        <w:rPr>
          <w:rFonts w:eastAsia="Calibri"/>
        </w:rPr>
      </w:pPr>
      <w:r>
        <w:rPr>
          <w:rFonts w:eastAsia="Calibri"/>
        </w:rPr>
        <w:t xml:space="preserve">Ми усвідомлюємо, що соціальна підтримка є необхідною умовою для забезпечення жителів наших сіл доступом до базових та якісних соціальних послуг. Однак соціальної допомоги недостатньо, щоб забезпечити реальні перспективи для сімей. Для цього необхідно зміцнити місцеву та регіональну економіку і реінтегрувати в неї сім'ї.</w:t>
      </w:r>
    </w:p>
    <w:p w:rsidR="00EB57C6" w:rsidP="00416109" w:rsidRDefault="007846D0" w14:paraId="0000082A" w14:textId="77777777">
      <w:pPr>
        <w:pStyle w:val="Cmsor2"/>
        <w:spacing w:before="120" w:after="120" w:line="240" w:lineRule="auto"/>
        <w:rPr>
          <w:rFonts w:eastAsia="Calibri"/>
        </w:rPr>
      </w:pPr>
      <w:bookmarkStart w:name="_heading=h.eb8rhqrfuqly" w:colFirst="0" w:colLast="0" w:id="341"/>
      <w:bookmarkStart w:name="_Toc208585842" w:id="342"/>
      <w:bookmarkEnd w:id="341"/>
      <w:r>
        <w:rPr>
          <w:rFonts w:eastAsia="Calibri"/>
        </w:rPr>
        <w:t xml:space="preserve">Обробка городів та підтримка дрібного тваринництва</w:t>
      </w:r>
      <w:bookmarkEnd w:id="342"/>
    </w:p>
    <w:p w:rsidRPr="00F6759D" w:rsidR="00EB57C6" w:rsidP="00416109" w:rsidRDefault="007846D0" w14:paraId="0000082B" w14:textId="77777777">
      <w:pPr>
        <w:pStyle w:val="Cmsor3"/>
        <w:spacing w:before="120" w:after="120" w:line="240" w:lineRule="auto"/>
      </w:pPr>
      <w:bookmarkStart w:name="_heading=h.x9dy5cyp7p2t" w:colFirst="0" w:colLast="0" w:id="343"/>
      <w:bookmarkEnd w:id="343"/>
      <w:r w:rsidRPr="00F6759D">
        <w:t xml:space="preserve">Наш підхід</w:t>
      </w:r>
    </w:p>
    <w:p w:rsidR="00EB57C6" w:rsidP="00416109" w:rsidRDefault="007846D0" w14:paraId="0000082C" w14:textId="77777777">
      <w:pPr>
        <w:spacing w:before="120" w:after="120" w:line="240" w:lineRule="auto"/>
        <w:rPr>
          <w:rFonts w:eastAsia="Calibri"/>
        </w:rPr>
      </w:pPr>
      <w:r>
        <w:rPr>
          <w:rFonts w:eastAsia="Calibri"/>
        </w:rPr>
        <w:t xml:space="preserve">У багатьох селах знання та бажання займатися домашнім господарством за останні десятиліття зникли. Занедбаність, безлад і покинуті будівлі створюють деморалізуюче середовище, яке негативно впливає на добробут сімей. Ми віримо, що ці знання можна відродити, а успіх у вирощуванні власних культур відновить гордість сімей та віру в їхню здатність формувати своє середовище, творчо керувати своїм життям і, зрештою, жити здоровіше та економічніше, вживаючи у їжу вирощені власноруч фрукти та овочі.</w:t>
      </w:r>
    </w:p>
    <w:p w:rsidRPr="00F6759D" w:rsidR="00EB57C6" w:rsidP="00416109" w:rsidRDefault="007846D0" w14:paraId="0000082D" w14:textId="77777777">
      <w:pPr>
        <w:pStyle w:val="Cmsor3"/>
        <w:spacing w:before="120" w:after="120" w:line="240" w:lineRule="auto"/>
      </w:pPr>
      <w:bookmarkStart w:name="_heading=h.oprcgaswg14" w:colFirst="0" w:colLast="0" w:id="344"/>
      <w:bookmarkEnd w:id="344"/>
      <w:r w:rsidRPr="00F6759D">
        <w:t xml:space="preserve">Наша мета</w:t>
      </w:r>
    </w:p>
    <w:p w:rsidR="00EB57C6" w:rsidP="00416109" w:rsidRDefault="007846D0" w14:paraId="0000082E" w14:textId="77777777">
      <w:pPr>
        <w:spacing w:before="120" w:after="120" w:line="240" w:lineRule="auto"/>
        <w:rPr>
          <w:rFonts w:eastAsia="Calibri"/>
        </w:rPr>
      </w:pPr>
      <w:r>
        <w:rPr>
          <w:rFonts w:eastAsia="Calibri"/>
        </w:rPr>
        <w:t xml:space="preserve">Програма «Маленький сад» має на меті сприяти самозабезпеченню та зміцненню здатності займатися незалежною, регулярною та плановою роботою. Водночас благоустрій та догляд за садами сприяють поліпшенню загального вигляду населеного пункту. Поряд з вирощуванням невеликих домашніх садів у населених пунктах також створюються демонстраційні сади та виробничі сади. Вони слугують інструментами для формування поглядів та передачі знань, пропонуючи практичні можливості для набуття необхідних навичок. У цих садах, які управляються громадою, крім традиційних овочів і фруктів, селяни також ознайомляться з різними лікарськими та кулінарними травами, а також з менш відомими ягідними культурами.</w:t>
      </w:r>
    </w:p>
    <w:p w:rsidRPr="00F6759D" w:rsidR="00EB57C6" w:rsidP="00416109" w:rsidRDefault="007846D0" w14:paraId="0000082F" w14:textId="77777777">
      <w:pPr>
        <w:pStyle w:val="Cmsor3"/>
        <w:spacing w:before="120" w:after="120" w:line="240" w:lineRule="auto"/>
      </w:pPr>
      <w:bookmarkStart w:name="_heading=h.4y9sl5q36jgc" w:colFirst="0" w:colLast="0" w:id="345"/>
      <w:bookmarkEnd w:id="345"/>
      <w:r w:rsidRPr="00F6759D">
        <w:t xml:space="preserve">Етапи</w:t>
      </w:r>
    </w:p>
    <w:p w:rsidR="00EB57C6" w:rsidP="00416109" w:rsidRDefault="007846D0" w14:paraId="00000830" w14:textId="77777777">
      <w:pPr>
        <w:spacing w:before="120" w:after="120" w:line="240" w:lineRule="auto"/>
        <w:rPr>
          <w:rFonts w:eastAsia="Calibri"/>
        </w:rPr>
      </w:pPr>
      <w:r>
        <w:rPr>
          <w:rFonts w:eastAsia="Calibri"/>
        </w:rPr>
        <w:t xml:space="preserve">Програма садівництва складається з двох частин: програма садівництва для мешканців та створення демонстраційних садів і виробничих садів у дворах будинків Presence Houses та на вільних ділянках у населених пунктах.</w:t>
      </w:r>
    </w:p>
    <w:p w:rsidRPr="00F6759D" w:rsidR="00EB57C6" w:rsidP="00416109" w:rsidRDefault="007846D0" w14:paraId="00000831" w14:textId="77777777">
      <w:pPr>
        <w:pStyle w:val="Cmsor4"/>
        <w:spacing w:before="120" w:after="120" w:line="240" w:lineRule="auto"/>
      </w:pPr>
      <w:bookmarkStart w:name="_heading=h.qxvsj4wrytis" w:colFirst="0" w:colLast="0" w:id="346"/>
      <w:bookmarkEnd w:id="346"/>
      <w:r w:rsidRPr="00F6759D">
        <w:t xml:space="preserve">Програма садівництва для домогосподарств</w:t>
      </w:r>
    </w:p>
    <w:p w:rsidR="00EB57C6" w:rsidP="00416109" w:rsidRDefault="007846D0" w14:paraId="00000832" w14:textId="77777777">
      <w:pPr>
        <w:spacing w:before="120" w:after="120" w:line="240" w:lineRule="auto"/>
        <w:rPr>
          <w:rFonts w:eastAsia="Calibri"/>
        </w:rPr>
      </w:pPr>
      <w:r>
        <w:rPr>
          <w:rFonts w:eastAsia="Calibri"/>
        </w:rPr>
        <w:lastRenderedPageBreak/>
      </w:r>
      <w:r>
        <w:rPr>
          <w:rFonts w:eastAsia="Calibri"/>
        </w:rPr>
        <w:t xml:space="preserve">Ця програма передбачає обробку садів, прилеглих до будинків, для сімей, які добровільно зобов'язуються брати участь. У березні соціальні працівники та координатори економічного розвитку, які працюють у населених пунктах, роздають пакети насіння, що містять різні сорти овочів. У квітні можна висаджувати додаткові культури, такі як цибуля-севок і насіннєва картопля, а в травні сім'ї отримують попередньо вирощені саджанці. Окрім заохочення сімей до вирощування овочів </w:t>
      </w:r>
      <w:r>
        <w:rPr>
          <w:rFonts w:eastAsia="Calibri"/>
        </w:rPr>
        <w:t xml:space="preserve">для власного вжитку, програма також сприяє поліпшенню зовнішнього вигляду подвір’їв та сіл. Окрім насіння овочів та саджанців, сім’ї також можуть отримати насіння квітів, що зробить їхнє оточення більш яскравим та естетичним. Учасники програми «Маленький сад» отримують підтримку від співробітників програми «Присутність», які не тільки оцінюють потреби та розподіляють насіння і рослини, але й надають поради та наставництво, коли це можливо.</w:t>
      </w:r>
    </w:p>
    <w:p w:rsidRPr="00F6759D" w:rsidR="00EB57C6" w:rsidP="00416109" w:rsidRDefault="007846D0" w14:paraId="00000833" w14:textId="77777777">
      <w:pPr>
        <w:pStyle w:val="Cmsor4"/>
        <w:spacing w:before="120" w:after="120" w:line="240" w:lineRule="auto"/>
      </w:pPr>
      <w:bookmarkStart w:name="_heading=h.408in3xunyar" w:colFirst="0" w:colLast="0" w:id="347"/>
      <w:bookmarkEnd w:id="347"/>
      <w:r w:rsidRPr="00F6759D">
        <w:t xml:space="preserve">Демонстраційні сади та виробничі сади</w:t>
      </w:r>
    </w:p>
    <w:p w:rsidR="00EB57C6" w:rsidP="00416109" w:rsidRDefault="007846D0" w14:paraId="00000834" w14:textId="77777777">
      <w:pPr>
        <w:spacing w:before="120" w:after="120" w:line="240" w:lineRule="auto"/>
        <w:rPr>
          <w:rFonts w:eastAsia="Calibri"/>
        </w:rPr>
      </w:pPr>
      <w:r>
        <w:rPr>
          <w:rFonts w:eastAsia="Calibri"/>
        </w:rPr>
        <w:t xml:space="preserve">Демонстраційні та виробничі сади можна облаштувати на подвір’ях </w:t>
      </w:r>
      <w:r>
        <w:rPr>
          <w:rFonts w:eastAsia="Calibri"/>
          <w:i/>
        </w:rPr>
        <w:t xml:space="preserve">будинків Presence</w:t>
      </w:r>
      <w:r>
        <w:rPr>
          <w:rFonts w:eastAsia="Calibri"/>
        </w:rPr>
        <w:t xml:space="preserve">, на вільних ділянках у поселенні та на занедбаних землях. Програма надає професійну консультаційну підтримку для сільськогосподарської діяльності на цих ділянках. У найближчі роки планується організувати семінари для фермерів, заходи та навчальні поїздки для сприяння передачі знань та практичного навчання.</w:t>
      </w:r>
    </w:p>
    <w:p w:rsidRPr="00F6759D" w:rsidR="00EB57C6" w:rsidP="00416109" w:rsidRDefault="007846D0" w14:paraId="00000835" w14:textId="77777777">
      <w:pPr>
        <w:pStyle w:val="Cmsor3"/>
        <w:spacing w:before="120" w:after="120" w:line="240" w:lineRule="auto"/>
      </w:pPr>
      <w:bookmarkStart w:name="_heading=h.vpfkgxl2ainf" w:colFirst="0" w:colLast="0" w:id="348"/>
      <w:bookmarkEnd w:id="348"/>
      <w:r w:rsidRPr="00F6759D">
        <w:t xml:space="preserve">На якому етапі виконання завдання ми перебуваємо?</w:t>
      </w:r>
    </w:p>
    <w:p w:rsidR="00EB57C6" w:rsidP="00416109" w:rsidRDefault="007846D0" w14:paraId="00000836" w14:textId="109559F0">
      <w:pPr>
        <w:spacing w:before="120" w:after="120" w:line="240" w:lineRule="auto"/>
        <w:rPr>
          <w:rFonts w:eastAsia="Calibri"/>
        </w:rPr>
      </w:pPr>
      <w:r>
        <w:rPr>
          <w:rFonts w:eastAsia="Calibri"/>
        </w:rPr>
        <w:t xml:space="preserve">Основною метою програми є започаткування регулярної роботи, поліпшення стану навколишнього середовища, сприяння передачі знань та принесення сім'ям радості від вирощування власних овочів і квітів. На цьому етапі отримання доходу не є метою, оскільки програма садівництва запускається в громадах, де домашнє господарство та самодостатнє вирощування овочів і фруктів колись були поширеними, але зникли протягом останніх десятиліть. Ці втрачені знання та відсутність звичок не можна відновити за одну ніч. Успіх програми вже очевидний, коли учасники розвивають кращі навички соціальної адаптації на роботі та набувають раніше незнайомих робочих компетенцій. Наша робота є ефективною, коли учасники усвідомлюють ресурси, доступні в їхньому оточенні</w:t>
      </w:r>
      <w:r w:rsidR="00F6759D">
        <w:rPr>
          <w:rFonts w:eastAsia="Calibri"/>
        </w:rPr>
        <w:t xml:space="preserve">, – </w:t>
      </w:r>
      <w:r>
        <w:rPr>
          <w:rFonts w:eastAsia="Calibri"/>
        </w:rPr>
        <w:t xml:space="preserve">такі як невикористані, занедбані ділянки, покинуті господарські будівлі, власні можливості та сила колективних зусиль </w:t>
      </w:r>
      <w:r w:rsidR="00983C89">
        <w:rPr>
          <w:rFonts w:eastAsia="Calibri"/>
        </w:rPr>
        <w:t xml:space="preserve">– </w:t>
      </w:r>
      <w:r>
        <w:rPr>
          <w:rFonts w:eastAsia="Calibri"/>
        </w:rPr>
        <w:t xml:space="preserve">і навчаються технікам їх відновлення та використання. Важливо підтримувати сім'ї, надаючи їм знання та поради, передбачати потенційні збитки та ризики, пов'язані з погодою, і допомагати їм набувати якомога більше досвіду в кожному циклі посадки та збору врожаю. Справжньою мірою успіху буде те, коли сім'ї зможуть самостійно доглядати за своїми садами. Тривожним сигналом буде те, якщо сади, які оброблялися минулого року, цього року залишаться необробленими.</w:t>
      </w:r>
    </w:p>
    <w:p w:rsidRPr="00F6759D" w:rsidR="00EB57C6" w:rsidP="00416109" w:rsidRDefault="007846D0" w14:paraId="00000837" w14:textId="77777777">
      <w:pPr>
        <w:pStyle w:val="Cmsor3"/>
        <w:spacing w:before="120" w:after="120" w:line="240" w:lineRule="auto"/>
      </w:pPr>
      <w:bookmarkStart w:name="_heading=h.11fv6mhuosqg" w:colFirst="0" w:colLast="0" w:id="349"/>
      <w:bookmarkEnd w:id="349"/>
      <w:r w:rsidRPr="00F6759D">
        <w:t xml:space="preserve">Питання для розгляду</w:t>
      </w:r>
    </w:p>
    <w:p w:rsidRPr="00F6759D" w:rsidR="00EB57C6" w:rsidP="00416109" w:rsidRDefault="007846D0" w14:paraId="00000838" w14:textId="023A8A77">
      <w:pPr>
        <w:pStyle w:val="Listaszerbekezds"/>
        <w:numPr>
          <w:ilvl w:val="0"/>
          <w:numId w:val="62"/>
        </w:numPr>
        <w:spacing w:before="120" w:after="120" w:line="240" w:lineRule="auto"/>
        <w:contextualSpacing w:val="0"/>
        <w:rPr>
          <w:rFonts w:eastAsia="Calibri"/>
        </w:rPr>
      </w:pPr>
      <w:r w:rsidRPr="00F6759D">
        <w:rPr>
          <w:rFonts w:eastAsia="Calibri"/>
        </w:rPr>
        <w:t xml:space="preserve">Чи визначили ми доступні та придатні для садівництва землі в поселенні, а також відповідні структури власності на землю?</w:t>
      </w:r>
    </w:p>
    <w:p w:rsidRPr="00F6759D" w:rsidR="00EB57C6" w:rsidP="00416109" w:rsidRDefault="007846D0" w14:paraId="00000839" w14:textId="2FC9FD92">
      <w:pPr>
        <w:pStyle w:val="Listaszerbekezds"/>
        <w:numPr>
          <w:ilvl w:val="0"/>
          <w:numId w:val="62"/>
        </w:numPr>
        <w:spacing w:before="120" w:after="120" w:line="240" w:lineRule="auto"/>
        <w:contextualSpacing w:val="0"/>
        <w:rPr>
          <w:rFonts w:eastAsia="Calibri"/>
        </w:rPr>
      </w:pPr>
      <w:r w:rsidRPr="00F6759D">
        <w:rPr>
          <w:rFonts w:eastAsia="Calibri"/>
        </w:rPr>
        <w:t xml:space="preserve">Чи розуміємо ми традиційні методи дрібного землеробства, що використовуються на місцевому рівні, і чи варто відроджувати ці практики?</w:t>
      </w:r>
    </w:p>
    <w:p w:rsidRPr="00F6759D" w:rsidR="00EB57C6" w:rsidP="00416109" w:rsidRDefault="007846D0" w14:paraId="0000083A" w14:textId="635309B9">
      <w:pPr>
        <w:pStyle w:val="Listaszerbekezds"/>
        <w:numPr>
          <w:ilvl w:val="0"/>
          <w:numId w:val="62"/>
        </w:numPr>
        <w:spacing w:before="120" w:after="120" w:line="240" w:lineRule="auto"/>
        <w:contextualSpacing w:val="0"/>
        <w:rPr>
          <w:rFonts w:eastAsia="Calibri"/>
        </w:rPr>
      </w:pPr>
      <w:r w:rsidRPr="00F6759D">
        <w:rPr>
          <w:rFonts w:eastAsia="Calibri"/>
        </w:rPr>
        <w:t xml:space="preserve">Чи вдалося нам залучити сім'ї до </w:t>
      </w:r>
      <w:r w:rsidRPr="00F6759D">
        <w:rPr>
          <w:rFonts w:eastAsia="Calibri"/>
          <w:i/>
        </w:rPr>
        <w:t xml:space="preserve">програми «Маленький город»</w:t>
      </w:r>
      <w:r w:rsidRPr="00F6759D">
        <w:rPr>
          <w:rFonts w:eastAsia="Calibri"/>
        </w:rPr>
        <w:t xml:space="preserve">?</w:t>
      </w:r>
    </w:p>
    <w:p w:rsidRPr="00F6759D" w:rsidR="00EB57C6" w:rsidP="00416109" w:rsidRDefault="007846D0" w14:paraId="0000083B" w14:textId="3D0222C5">
      <w:pPr>
        <w:pStyle w:val="Listaszerbekezds"/>
        <w:numPr>
          <w:ilvl w:val="0"/>
          <w:numId w:val="62"/>
        </w:numPr>
        <w:spacing w:before="120" w:after="120" w:line="240" w:lineRule="auto"/>
        <w:contextualSpacing w:val="0"/>
        <w:rPr>
          <w:rFonts w:eastAsia="Calibri"/>
        </w:rPr>
      </w:pPr>
      <w:r w:rsidRPr="00F6759D">
        <w:rPr>
          <w:rFonts w:eastAsia="Calibri"/>
        </w:rPr>
        <w:t xml:space="preserve">Чи маємо ми достатній досвід? Чи можемо ми покластися на команду в питанні набуття та передачі необхідних знань?</w:t>
      </w:r>
    </w:p>
    <w:p w:rsidR="00F6759D" w:rsidP="00416109" w:rsidRDefault="007846D0" w14:paraId="353381D2" w14:textId="77777777">
      <w:pPr>
        <w:pStyle w:val="Cmsor3"/>
        <w:spacing w:before="120" w:after="120" w:line="240" w:lineRule="auto"/>
        <w:rPr>
          <w:rFonts w:eastAsia="Calibri"/>
        </w:rPr>
      </w:pPr>
      <w:r>
        <w:rPr>
          <w:rFonts w:eastAsia="Calibri"/>
        </w:rPr>
        <w:t xml:space="preserve">Співпраця</w:t>
      </w:r>
    </w:p>
    <w:p w:rsidR="00EB57C6" w:rsidP="00416109" w:rsidRDefault="007846D0" w14:paraId="0000083C" w14:textId="38BAFEDF">
      <w:pPr>
        <w:spacing w:before="120" w:after="120" w:line="240" w:lineRule="auto"/>
        <w:rPr>
          <w:rFonts w:eastAsia="Calibri"/>
        </w:rPr>
      </w:pPr>
      <w:r>
        <w:rPr>
          <w:rFonts w:eastAsia="Calibri"/>
        </w:rPr>
        <w:t xml:space="preserve">За допомогою регіональної та галузевої координації можна визначити, орендувати або придбати землю, придатну для обробітку. Робоча група з економічного розвитку координує ресурси та насіння, необхідні для ведення сільського господарства.</w:t>
      </w:r>
    </w:p>
    <w:p w:rsidRPr="00F6759D" w:rsidR="00EB57C6" w:rsidP="00416109" w:rsidRDefault="007846D0" w14:paraId="0000083D" w14:textId="77777777">
      <w:pPr>
        <w:pStyle w:val="Cmsor3"/>
        <w:spacing w:before="120" w:after="120" w:line="240" w:lineRule="auto"/>
      </w:pPr>
      <w:bookmarkStart w:name="_heading=h.mys6rzgkfnso" w:colFirst="0" w:colLast="0" w:id="350"/>
      <w:bookmarkEnd w:id="350"/>
      <w:r w:rsidRPr="00F6759D">
        <w:lastRenderedPageBreak/>
      </w:r>
      <w:r w:rsidRPr="00F6759D">
        <w:t xml:space="preserve">Планування</w:t>
      </w:r>
    </w:p>
    <w:tbl>
      <w:tblPr>
        <w:tblStyle w:val="affb"/>
        <w:tblW w:w="5000" w:type="pct"/>
        <w:jc w:val="center"/>
        <w:tblInd w:w="0" w:type="dxa"/>
        <w:tblBorders>
          <w:top w:val="nil"/>
          <w:left w:val="nil"/>
          <w:bottom w:val="nil"/>
          <w:right w:val="nil"/>
          <w:insideH w:val="nil"/>
          <w:insideV w:val="nil"/>
        </w:tblBorders>
        <w:tblLook w:val="0600"/>
      </w:tblPr>
      <w:tblGrid>
        <w:gridCol w:w="731"/>
        <w:gridCol w:w="2755"/>
        <w:gridCol w:w="2806"/>
        <w:gridCol w:w="2771"/>
      </w:tblGrid>
      <w:tr w:rsidRPr="009F5025" w:rsidR="00EB57C6" w:rsidTr="00F700DD" w14:paraId="2A590F1D" w14:textId="77777777">
        <w:trPr>
          <w:trHeight w:val="435"/>
          <w:jc w:val="center"/>
        </w:trPr>
        <w:tc>
          <w:tcPr>
            <w:tcW w:w="403" w:type="pct"/>
            <w:tcBorders>
              <w:top w:val="single" w:color="000000" w:sz="5" w:space="0"/>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3F" w14:textId="0106DA75">
            <w:pPr>
              <w:spacing w:before="0" w:after="0" w:line="240" w:lineRule="auto"/>
              <w:jc w:val="left"/>
              <w:rPr>
                <w:rFonts w:eastAsia="Calibri" w:cs="Calibri"/>
                <w:bCs/>
                <w:sz w:val="20"/>
                <w:szCs w:val="20"/>
              </w:rPr>
            </w:pPr>
            <w:r w:rsidRPr="009F5025">
              <w:rPr>
                <w:rFonts w:eastAsia="Calibri" w:cs="Calibri"/>
                <w:bCs/>
                <w:sz w:val="20"/>
                <w:szCs w:val="20"/>
              </w:rPr>
              <w:t xml:space="preserve">1</w:t>
            </w:r>
          </w:p>
        </w:tc>
        <w:tc>
          <w:tcPr>
            <w:tcW w:w="1520" w:type="pc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40"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548" w:type="pc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41"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529" w:type="pc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42"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9F5025" w:rsidR="00EB57C6" w:rsidTr="00F700DD" w14:paraId="35A59351" w14:textId="77777777">
        <w:trPr>
          <w:trHeight w:val="435"/>
          <w:jc w:val="center"/>
        </w:trPr>
        <w:tc>
          <w:tcPr>
            <w:tcW w:w="403"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43"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2</w:t>
            </w:r>
          </w:p>
        </w:tc>
        <w:tc>
          <w:tcPr>
            <w:tcW w:w="1520"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44"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548"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45"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529"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46"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9F5025" w:rsidR="00EB57C6" w:rsidTr="00F700DD" w14:paraId="2C1164B7" w14:textId="77777777">
        <w:trPr>
          <w:trHeight w:val="435"/>
          <w:jc w:val="center"/>
        </w:trPr>
        <w:tc>
          <w:tcPr>
            <w:tcW w:w="403"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47"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3</w:t>
            </w:r>
          </w:p>
        </w:tc>
        <w:tc>
          <w:tcPr>
            <w:tcW w:w="1520"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48"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548"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49"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529"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4A"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9F5025" w:rsidR="00EB57C6" w:rsidTr="00F700DD" w14:paraId="3251959A" w14:textId="77777777">
        <w:trPr>
          <w:trHeight w:val="435"/>
          <w:jc w:val="center"/>
        </w:trPr>
        <w:tc>
          <w:tcPr>
            <w:tcW w:w="403"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4B"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4</w:t>
            </w:r>
          </w:p>
        </w:tc>
        <w:tc>
          <w:tcPr>
            <w:tcW w:w="1520"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4C"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548"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4D"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529"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4E"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9F5025" w:rsidR="00EB57C6" w:rsidTr="00F700DD" w14:paraId="7EE4F59B" w14:textId="77777777">
        <w:trPr>
          <w:trHeight w:val="435"/>
          <w:jc w:val="center"/>
        </w:trPr>
        <w:tc>
          <w:tcPr>
            <w:tcW w:w="403"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4F"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5</w:t>
            </w:r>
          </w:p>
        </w:tc>
        <w:tc>
          <w:tcPr>
            <w:tcW w:w="1520"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50"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548"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51"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529"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52"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9F5025" w:rsidR="00EB57C6" w:rsidTr="00F700DD" w14:paraId="30AF3225" w14:textId="77777777">
        <w:trPr>
          <w:trHeight w:val="435"/>
          <w:jc w:val="center"/>
        </w:trPr>
        <w:tc>
          <w:tcPr>
            <w:tcW w:w="403"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53"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6</w:t>
            </w:r>
          </w:p>
        </w:tc>
        <w:tc>
          <w:tcPr>
            <w:tcW w:w="1520"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54"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548"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55"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529"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56"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9F5025" w:rsidR="00EB57C6" w:rsidTr="00F700DD" w14:paraId="4C239294" w14:textId="77777777">
        <w:trPr>
          <w:trHeight w:val="405"/>
          <w:jc w:val="center"/>
        </w:trPr>
        <w:tc>
          <w:tcPr>
            <w:tcW w:w="403"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57"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7</w:t>
            </w:r>
          </w:p>
        </w:tc>
        <w:tc>
          <w:tcPr>
            <w:tcW w:w="1520"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58"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548"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59"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529"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5A"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9F5025" w:rsidR="00EB57C6" w:rsidTr="00F700DD" w14:paraId="0BBB0924" w14:textId="77777777">
        <w:trPr>
          <w:trHeight w:val="480"/>
          <w:jc w:val="center"/>
        </w:trPr>
        <w:tc>
          <w:tcPr>
            <w:tcW w:w="403"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5B"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8</w:t>
            </w:r>
          </w:p>
        </w:tc>
        <w:tc>
          <w:tcPr>
            <w:tcW w:w="1520"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5C"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Запуск програми садівництва для домогосподарств.</w:t>
            </w:r>
          </w:p>
        </w:tc>
        <w:tc>
          <w:tcPr>
            <w:tcW w:w="1548"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5D"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Створення демонстраційного та виробничого саду: придбання майна.</w:t>
            </w:r>
          </w:p>
        </w:tc>
        <w:tc>
          <w:tcPr>
            <w:tcW w:w="1529"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5E"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Розвиток домашнього тваринництва (на основі діагностики): оцінка, консультації, індивідуальні плани господарювання, навчальні сесії.</w:t>
            </w:r>
          </w:p>
        </w:tc>
      </w:tr>
      <w:tr w:rsidRPr="009F5025" w:rsidR="00EB57C6" w:rsidTr="00F700DD" w14:paraId="215A6799" w14:textId="77777777">
        <w:trPr>
          <w:trHeight w:val="480"/>
          <w:jc w:val="center"/>
        </w:trPr>
        <w:tc>
          <w:tcPr>
            <w:tcW w:w="403"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5F"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9</w:t>
            </w:r>
          </w:p>
        </w:tc>
        <w:tc>
          <w:tcPr>
            <w:tcW w:w="1520"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60"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Програма садівництва в домашніх господарствах.</w:t>
            </w:r>
          </w:p>
        </w:tc>
        <w:tc>
          <w:tcPr>
            <w:tcW w:w="1548"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9F5025" w:rsidR="00EB57C6" w:rsidP="00F700DD" w:rsidRDefault="00EB57C6" w14:paraId="00000861" w14:textId="77777777">
            <w:pPr>
              <w:spacing w:before="0" w:after="0" w:line="240" w:lineRule="auto"/>
              <w:jc w:val="left"/>
              <w:rPr>
                <w:rFonts w:eastAsia="Calibri" w:cs="Calibri"/>
                <w:bCs/>
                <w:sz w:val="20"/>
                <w:szCs w:val="20"/>
              </w:rPr>
            </w:pPr>
          </w:p>
        </w:tc>
        <w:tc>
          <w:tcPr>
            <w:tcW w:w="1529"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9F5025" w:rsidR="00EB57C6" w:rsidP="00F700DD" w:rsidRDefault="00EB57C6" w14:paraId="00000862" w14:textId="77777777">
            <w:pPr>
              <w:spacing w:before="0" w:after="0" w:line="240" w:lineRule="auto"/>
              <w:jc w:val="left"/>
              <w:rPr>
                <w:rFonts w:eastAsia="Calibri" w:cs="Calibri"/>
                <w:bCs/>
                <w:sz w:val="20"/>
                <w:szCs w:val="20"/>
              </w:rPr>
            </w:pPr>
          </w:p>
        </w:tc>
      </w:tr>
      <w:tr w:rsidRPr="009F5025" w:rsidR="00EB57C6" w:rsidTr="00F700DD" w14:paraId="244510EE" w14:textId="77777777">
        <w:trPr>
          <w:trHeight w:val="435"/>
          <w:jc w:val="center"/>
        </w:trPr>
        <w:tc>
          <w:tcPr>
            <w:tcW w:w="403"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63"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10</w:t>
            </w:r>
          </w:p>
        </w:tc>
        <w:tc>
          <w:tcPr>
            <w:tcW w:w="1520"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64"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548"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9F5025" w:rsidR="00EB57C6" w:rsidP="00F700DD" w:rsidRDefault="00EB57C6" w14:paraId="00000865" w14:textId="77777777">
            <w:pPr>
              <w:spacing w:before="0" w:after="0" w:line="240" w:lineRule="auto"/>
              <w:jc w:val="left"/>
              <w:rPr>
                <w:rFonts w:eastAsia="Calibri" w:cs="Calibri"/>
                <w:bCs/>
                <w:sz w:val="20"/>
                <w:szCs w:val="20"/>
              </w:rPr>
            </w:pPr>
          </w:p>
        </w:tc>
        <w:tc>
          <w:tcPr>
            <w:tcW w:w="1529"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9F5025" w:rsidR="00EB57C6" w:rsidP="00F700DD" w:rsidRDefault="00EB57C6" w14:paraId="00000866" w14:textId="77777777">
            <w:pPr>
              <w:spacing w:before="0" w:after="0" w:line="240" w:lineRule="auto"/>
              <w:jc w:val="left"/>
              <w:rPr>
                <w:rFonts w:eastAsia="Calibri" w:cs="Calibri"/>
                <w:bCs/>
                <w:sz w:val="20"/>
                <w:szCs w:val="20"/>
              </w:rPr>
            </w:pPr>
          </w:p>
        </w:tc>
      </w:tr>
      <w:tr w:rsidRPr="009F5025" w:rsidR="00EB57C6" w:rsidTr="00F700DD" w14:paraId="08A744B8" w14:textId="77777777">
        <w:trPr>
          <w:trHeight w:val="705"/>
          <w:jc w:val="center"/>
        </w:trPr>
        <w:tc>
          <w:tcPr>
            <w:tcW w:w="403"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67"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11</w:t>
            </w:r>
          </w:p>
        </w:tc>
        <w:tc>
          <w:tcPr>
            <w:tcW w:w="1520"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68"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548"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69"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Демонстраційний та виробничий сад.</w:t>
            </w:r>
          </w:p>
        </w:tc>
        <w:tc>
          <w:tcPr>
            <w:tcW w:w="1529"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6A"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Розвиток домашнього тваринництва завершено.</w:t>
            </w:r>
          </w:p>
        </w:tc>
      </w:tr>
      <w:tr w:rsidRPr="009F5025" w:rsidR="00EB57C6" w:rsidTr="00F700DD" w14:paraId="1403FA8C" w14:textId="77777777">
        <w:trPr>
          <w:trHeight w:val="435"/>
          <w:jc w:val="center"/>
        </w:trPr>
        <w:tc>
          <w:tcPr>
            <w:tcW w:w="403"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6B"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12</w:t>
            </w:r>
          </w:p>
        </w:tc>
        <w:tc>
          <w:tcPr>
            <w:tcW w:w="1520"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6C"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548"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6D"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529"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6E" w14:textId="77777777">
            <w:pPr>
              <w:keepNext/>
              <w:spacing w:before="0" w:after="0" w:line="240" w:lineRule="auto"/>
              <w:jc w:val="left"/>
              <w:rPr>
                <w:rFonts w:eastAsia="Calibri" w:cs="Calibri"/>
                <w:bCs/>
                <w:sz w:val="20"/>
                <w:szCs w:val="20"/>
              </w:rPr>
            </w:pPr>
            <w:r w:rsidRPr="009F5025">
              <w:rPr>
                <w:rFonts w:eastAsia="Calibri" w:cs="Calibri"/>
                <w:bCs/>
                <w:sz w:val="20"/>
                <w:szCs w:val="20"/>
              </w:rPr>
              <w:t xml:space="preserve"> </w:t>
            </w:r>
          </w:p>
        </w:tc>
      </w:tr>
    </w:tbl>
    <w:bookmarkStart w:name="_heading=h.vakc4en8i3zn" w:colFirst="0" w:colLast="0" w:id="351"/>
    <w:bookmarkEnd w:id="351"/>
    <w:p w:rsidRPr="009F5025" w:rsidR="009E1EE8" w:rsidP="00416109" w:rsidRDefault="00E91D46" w14:paraId="10EEB750" w14:textId="19CEB0B8">
      <w:pPr>
        <w:pStyle w:val="Kpalrs"/>
        <w:spacing w:before="120" w:after="120" w:line="240" w:lineRule="auto"/>
        <w:jc w:val="center"/>
        <w:rPr>
          <w:color w:val="1F4E79" w:themeColor="accent1" w:themeShade="80"/>
          <w:sz w:val="20"/>
          <w:szCs w:val="20"/>
        </w:rPr>
      </w:pPr>
      <w:r w:rsidRPr="00E91D46">
        <w:rPr>
          <w:color w:val="1F4E79" w:themeColor="accent1" w:themeShade="80"/>
          <w:sz w:val="20"/>
          <w:szCs w:val="20"/>
        </w:rPr>
        <w:fldChar w:fldCharType="begin"/>
      </w:r>
      <w:r w:rsidRPr="00E91D46">
        <w:rPr>
          <w:color w:val="1F4E79" w:themeColor="accent1" w:themeShade="80"/>
          <w:sz w:val="20"/>
          <w:szCs w:val="20"/>
        </w:rPr>
        <w:instrText xml:space="preserve"> SEQ Table \* ARABIC </w:instrText>
      </w:r>
      <w:r w:rsidRPr="00E91D46">
        <w:rPr>
          <w:color w:val="1F4E79" w:themeColor="accent1" w:themeShade="80"/>
          <w:sz w:val="20"/>
          <w:szCs w:val="20"/>
        </w:rPr>
        <w:fldChar w:fldCharType="separate"/>
      </w:r>
      <w:bookmarkStart w:name="_Toc208585565" w:id="352"/>
      <w:r w:rsidR="00524303">
        <w:rPr>
          <w:noProof/>
          <w:color w:val="1F4E79" w:themeColor="accent1" w:themeShade="80"/>
          <w:sz w:val="20"/>
          <w:szCs w:val="20"/>
        </w:rPr>
        <w:t>25</w:t>
      </w:r>
      <w:r w:rsidRPr="00E91D46">
        <w:rPr>
          <w:color w:val="1F4E79" w:themeColor="accent1" w:themeShade="80"/>
          <w:sz w:val="20"/>
          <w:szCs w:val="20"/>
        </w:rPr>
        <w:fldChar w:fldCharType="end"/>
      </w:r>
      <w:r w:rsidRPr="00E91D46">
        <w:rPr>
          <w:color w:val="1F4E79" w:themeColor="accent1" w:themeShade="80"/>
          <w:sz w:val="20"/>
          <w:szCs w:val="20"/>
        </w:rPr>
        <w:t xml:space="preserve">. Таблиця: Планування: Обробка городів та підтримка дрібного тваринництва</w:t>
      </w:r>
      <w:bookmarkEnd w:id="352"/>
    </w:p>
    <w:p w:rsidRPr="00F6759D" w:rsidR="00EB57C6" w:rsidP="00416109" w:rsidRDefault="007846D0" w14:paraId="0000086F" w14:textId="65ABF54F">
      <w:pPr>
        <w:pStyle w:val="Cmsor2"/>
        <w:spacing w:before="120" w:after="120" w:line="240" w:lineRule="auto"/>
      </w:pPr>
      <w:bookmarkStart w:name="_Toc208585843" w:id="353"/>
      <w:r>
        <w:rPr>
          <w:rFonts w:eastAsia="Calibri"/>
        </w:rPr>
        <w:t xml:space="preserve">Програма державного працевлаштування</w:t>
      </w:r>
      <w:bookmarkEnd w:id="353"/>
    </w:p>
    <w:p w:rsidRPr="00F6759D" w:rsidR="00EB57C6" w:rsidP="00416109" w:rsidRDefault="007846D0" w14:paraId="00000870" w14:textId="77777777">
      <w:pPr>
        <w:pStyle w:val="Cmsor3"/>
        <w:spacing w:before="120" w:after="120" w:line="240" w:lineRule="auto"/>
      </w:pPr>
      <w:bookmarkStart w:name="_heading=h.qgur2tlh5729" w:colFirst="0" w:colLast="0" w:id="354"/>
      <w:bookmarkEnd w:id="354"/>
      <w:r w:rsidRPr="00F6759D">
        <w:t xml:space="preserve">Наш підхід</w:t>
      </w:r>
    </w:p>
    <w:p w:rsidR="00EB57C6" w:rsidP="00416109" w:rsidRDefault="007846D0" w14:paraId="00000871" w14:textId="77777777">
      <w:pPr>
        <w:spacing w:before="120" w:after="120" w:line="240" w:lineRule="auto"/>
        <w:rPr>
          <w:rFonts w:eastAsia="Calibri"/>
        </w:rPr>
      </w:pPr>
      <w:r>
        <w:rPr>
          <w:rFonts w:eastAsia="Calibri"/>
        </w:rPr>
        <w:t xml:space="preserve">У поселеннях низький рівень професійної кваліфікації та слабка соціалізація на робочому місці є поширеним явищем. Більшість цих громад розташовані на периферії, що ускладнює доступ до середніх та великих роботодавців, розташованих поблизу. Проблеми з доїздом до роботи ще більше збільшують вразливість мешканців. Без місцевих можливостей працевлаштування, які забезпечують дохід, досвід роботи та розвиток навичок у захищеному середовищі, збільшення участі в первинному ринку праці та отримання затребуваних кваліфікацій або професійної підготовки залишаються віддаленими цілями. Для багатьох мешканців державна зайнятість часто є єдиною можливістю працевлаштування на місцевому рівні. Оскільки деякі муніципалітети обмежують державну зайнятість основними завданнями з утримання населених пунктів, ми прагнемо розширити та трансформувати місцеві програми державної зайнятості, виходячи за межі цих малоцінних видів діяльності. Наша мета – забезпечити, щоб державна робота також була пов'язана з видимими, значущими завданнями в громаді. Розширена та реструктуризована програма додає цінності, сприяючи розвитку потенціалу та усуненню прогалин у соціалізації праці. Однак така трансформація можлива лише за умови готовності муніципалітету до співпраці.</w:t>
      </w:r>
    </w:p>
    <w:p w:rsidRPr="00F6759D" w:rsidR="00EB57C6" w:rsidP="00416109" w:rsidRDefault="007846D0" w14:paraId="00000872" w14:textId="77777777">
      <w:pPr>
        <w:pStyle w:val="Cmsor3"/>
        <w:spacing w:before="120" w:after="120" w:line="240" w:lineRule="auto"/>
      </w:pPr>
      <w:bookmarkStart w:name="_heading=h.dhyyw8t5k5gr" w:colFirst="0" w:colLast="0" w:id="355"/>
      <w:bookmarkEnd w:id="355"/>
      <w:r w:rsidRPr="00F6759D">
        <w:t xml:space="preserve">Наша мета</w:t>
      </w:r>
    </w:p>
    <w:p w:rsidR="00EB57C6" w:rsidP="00416109" w:rsidRDefault="007846D0" w14:paraId="00000873" w14:textId="67830656">
      <w:pPr>
        <w:spacing w:before="120" w:after="120" w:line="240" w:lineRule="auto"/>
        <w:rPr>
          <w:rFonts w:eastAsia="Calibri"/>
        </w:rPr>
      </w:pPr>
      <w:r>
        <w:rPr>
          <w:rFonts w:eastAsia="Calibri"/>
        </w:rPr>
        <w:t xml:space="preserve">Державна зайнятість, як форма захищеної зайнятості, в першу чергу підтримує осіб, які ще не готові до участі у відкритому ринку праці або чиї обставини дозволяють лише місцеву зайнятість </w:t>
      </w:r>
      <w:r w:rsidR="00983C89">
        <w:rPr>
          <w:rFonts w:eastAsia="Calibri"/>
        </w:rPr>
        <w:t xml:space="preserve">– </w:t>
      </w:r>
      <w:r>
        <w:rPr>
          <w:rFonts w:eastAsia="Calibri"/>
        </w:rPr>
        <w:t xml:space="preserve">проте в цих районах роботодавців мало або взагалі немає, що робить державну </w:t>
      </w:r>
      <w:r>
        <w:rPr>
          <w:rFonts w:eastAsia="Calibri"/>
        </w:rPr>
        <w:t xml:space="preserve">зайнятість (</w:t>
      </w:r>
      <w:r>
        <w:rPr>
          <w:rFonts w:eastAsia="Calibri"/>
        </w:rPr>
        <w:lastRenderedPageBreak/>
      </w:r>
      <w:r>
        <w:rPr>
          <w:rFonts w:eastAsia="Calibri"/>
        </w:rPr>
        <w:t xml:space="preserve"> ) єдиним варіантом. Однак розрив між традиційними завданнями державної зайнятості та формальним або неформальним первинним ринком праці залишається майже неможливим для подолання, якщо державна зайнятість не буде структурована навколо значущих, релевантних видів діяльності, які працівники можуть розглядати як професію. З цієї причини програма Presence забезпечує активну співпрацю своїх ключових служб та установ з місцевою програмою державного працевлаштування. Крім того, ми прагнемо створити довгострокові можливості працевлаштування для державних службовців шляхом інтеграції соціальної роботи, послуг ринку праці та ініціатив економічного розвитку в комплексну систему.</w:t>
      </w:r>
    </w:p>
    <w:p w:rsidRPr="00F6759D" w:rsidR="00EB57C6" w:rsidP="00416109" w:rsidRDefault="007846D0" w14:paraId="00000874" w14:textId="77777777">
      <w:pPr>
        <w:pStyle w:val="Cmsor3"/>
        <w:spacing w:before="120" w:after="120" w:line="240" w:lineRule="auto"/>
      </w:pPr>
      <w:bookmarkStart w:name="_heading=h.2s4slm2fhzkk" w:colFirst="0" w:colLast="0" w:id="356"/>
      <w:bookmarkEnd w:id="356"/>
      <w:r w:rsidRPr="00F6759D">
        <w:t xml:space="preserve">Кроки</w:t>
      </w:r>
    </w:p>
    <w:p w:rsidRPr="00F6759D" w:rsidR="00EB57C6" w:rsidP="00416109" w:rsidRDefault="007846D0" w14:paraId="00000875" w14:textId="77777777">
      <w:pPr>
        <w:pStyle w:val="Cmsor4"/>
        <w:spacing w:before="120" w:after="120" w:line="240" w:lineRule="auto"/>
      </w:pPr>
      <w:bookmarkStart w:name="_heading=h.9cw94bq8itm4" w:colFirst="0" w:colLast="0" w:id="357"/>
      <w:bookmarkEnd w:id="357"/>
      <w:r w:rsidRPr="00F6759D">
        <w:t xml:space="preserve">Співпраця з місцевою програмою державного працевлаштування</w:t>
      </w:r>
    </w:p>
    <w:p w:rsidR="00EB57C6" w:rsidP="00416109" w:rsidRDefault="007846D0" w14:paraId="00000876" w14:textId="77777777">
      <w:pPr>
        <w:spacing w:before="120" w:after="120" w:line="240" w:lineRule="auto"/>
        <w:rPr>
          <w:rFonts w:eastAsia="Calibri"/>
        </w:rPr>
      </w:pPr>
      <w:r>
        <w:rPr>
          <w:rFonts w:eastAsia="Calibri"/>
        </w:rPr>
        <w:t xml:space="preserve">Послуги, пов'язані з програмою Presence, також можуть інтегрувати місцевих державних працівників, що дозволяє працевлаштувати ширше коло осіб. Завдяки програмі державні працівники можуть брати участь в утриманні та експлуатації Presence Point, а також сприяти розвитку демонстраційних садів.</w:t>
      </w:r>
    </w:p>
    <w:p w:rsidRPr="00F6759D" w:rsidR="00EB57C6" w:rsidP="00416109" w:rsidRDefault="007846D0" w14:paraId="00000877" w14:textId="77777777">
      <w:pPr>
        <w:pStyle w:val="Cmsor4"/>
        <w:spacing w:before="120" w:after="120" w:line="240" w:lineRule="auto"/>
      </w:pPr>
      <w:bookmarkStart w:name="_heading=h.jawjyw6rqmit" w:colFirst="0" w:colLast="0" w:id="358"/>
      <w:bookmarkEnd w:id="358"/>
      <w:r w:rsidRPr="00F6759D">
        <w:t xml:space="preserve">Довгострокове працевлаштування державних службовців</w:t>
      </w:r>
    </w:p>
    <w:p w:rsidR="00EB57C6" w:rsidP="00416109" w:rsidRDefault="007846D0" w14:paraId="00000878" w14:textId="77777777">
      <w:pPr>
        <w:spacing w:before="120" w:after="120" w:line="240" w:lineRule="auto"/>
        <w:rPr>
          <w:rFonts w:eastAsia="Calibri"/>
        </w:rPr>
      </w:pPr>
      <w:r>
        <w:rPr>
          <w:rFonts w:eastAsia="Calibri"/>
        </w:rPr>
        <w:t xml:space="preserve">Програма Presence прагне забезпечити кожному можливість працевлаштування. Для дорослих, які можуть працювати тільки на місцевому рівні, створення цінності в державному секторі є реальним варіантом. Якщо місцевий цех або демонстраційний сад успішно запущений і може підтримувати виробництво або вирощування в чітко визначеному сегменті ринку протягом тривалого часу, програма Presence може підтримувати місцеве працевлаштування стабільним і передбачуваним чином, потенційно протягом багатьох років, наближаючись до ринкових операцій. Водночас діяльність повинна бути адаптована до конкретних умов кожного населеного пункту та наявної робочої сили. Це може включати, наприклад, постачання місцевих (державних) установ або сусідніх ринків.</w:t>
      </w:r>
    </w:p>
    <w:p w:rsidRPr="00F6759D" w:rsidR="00EB57C6" w:rsidP="00416109" w:rsidRDefault="007846D0" w14:paraId="00000879" w14:textId="77777777">
      <w:pPr>
        <w:pStyle w:val="Cmsor3"/>
        <w:spacing w:before="120" w:after="120" w:line="240" w:lineRule="auto"/>
      </w:pPr>
      <w:bookmarkStart w:name="_heading=h.356gu8imh2jo" w:colFirst="0" w:colLast="0" w:id="359"/>
      <w:bookmarkEnd w:id="359"/>
      <w:r w:rsidRPr="00F6759D">
        <w:t xml:space="preserve">Планування</w:t>
      </w:r>
    </w:p>
    <w:p w:rsidR="00EB57C6" w:rsidP="00416109" w:rsidRDefault="007846D0" w14:paraId="0000087A" w14:textId="77777777">
      <w:pPr>
        <w:spacing w:before="120" w:after="120" w:line="240" w:lineRule="auto"/>
        <w:rPr>
          <w:rFonts w:eastAsia="Calibri"/>
        </w:rPr>
      </w:pPr>
      <w:r>
        <w:rPr>
          <w:rFonts w:eastAsia="Calibri"/>
        </w:rPr>
        <w:t xml:space="preserve">Група осіб, які працюють або можуть бути працевлаштовані в рамках місцевої програми зайнятості населення, повинна бути узгоджена з поточними та запланованими програмами в населеному пункті. Контакти та консультації, в ідеалі, повинні відбуватися протягом перших шести місяців, щоб забезпечити інтеграцію з довгостроковими програмами та цілями місцевого розвитку.</w:t>
      </w:r>
    </w:p>
    <w:p w:rsidR="00EB57C6" w:rsidP="00416109" w:rsidRDefault="007846D0" w14:paraId="0000087B" w14:textId="77777777">
      <w:pPr>
        <w:spacing w:before="120" w:after="120" w:line="240" w:lineRule="auto"/>
        <w:rPr>
          <w:rFonts w:eastAsia="Calibri"/>
        </w:rPr>
      </w:pPr>
      <w:r>
        <w:rPr>
          <w:rFonts w:eastAsia="Calibri"/>
        </w:rPr>
        <w:t xml:space="preserve">При запуску довгострокової програми необхідно визначити вимоги до робочої сили, характерні для запланованих місцевих заходів, і подати їх до центрального координаційного органу, включаючи чітко визначені посадові обов'язки.</w:t>
      </w:r>
    </w:p>
    <w:p w:rsidR="00EB57C6" w:rsidP="00416109" w:rsidRDefault="007846D0" w14:paraId="0000087C" w14:textId="77777777">
      <w:pPr>
        <w:spacing w:before="120" w:after="120" w:line="240" w:lineRule="auto"/>
        <w:rPr>
          <w:rFonts w:eastAsia="Calibri"/>
        </w:rPr>
      </w:pPr>
      <w:r>
        <w:rPr>
          <w:rFonts w:eastAsia="Calibri"/>
        </w:rPr>
        <w:t xml:space="preserve">До початку другої половини програми необхідно забезпечити необхідне майно, яке слугуватиме базою для діяльності з громадського працевлаштування.</w:t>
      </w:r>
    </w:p>
    <w:tbl>
      <w:tblPr>
        <w:tblStyle w:val="affc"/>
        <w:tblW w:w="9045" w:type="dxa"/>
        <w:jc w:val="center"/>
        <w:tblInd w:w="0" w:type="dxa"/>
        <w:tblBorders>
          <w:top w:val="nil"/>
          <w:left w:val="nil"/>
          <w:bottom w:val="nil"/>
          <w:right w:val="nil"/>
          <w:insideH w:val="nil"/>
          <w:insideV w:val="nil"/>
        </w:tblBorders>
        <w:tblLayout w:type="fixed"/>
        <w:tblLook w:val="0600"/>
      </w:tblPr>
      <w:tblGrid>
        <w:gridCol w:w="660"/>
        <w:gridCol w:w="4200"/>
        <w:gridCol w:w="4185"/>
      </w:tblGrid>
      <w:tr w:rsidRPr="009F5025" w:rsidR="00EB57C6" w:rsidTr="009F5025" w14:paraId="77AF8D12" w14:textId="77777777">
        <w:trPr>
          <w:trHeight w:val="567" w:hRule="exact"/>
          <w:jc w:val="center"/>
        </w:trPr>
        <w:tc>
          <w:tcPr>
            <w:tcW w:w="660" w:type="dxa"/>
            <w:tcBorders>
              <w:top w:val="single" w:color="000000" w:sz="5" w:space="0"/>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7E" w14:textId="53B37DF9">
            <w:pPr>
              <w:spacing w:before="0" w:after="0" w:line="240" w:lineRule="auto"/>
              <w:jc w:val="left"/>
              <w:rPr>
                <w:rFonts w:eastAsia="Calibri" w:cs="Calibri"/>
                <w:bCs/>
                <w:sz w:val="20"/>
                <w:szCs w:val="20"/>
              </w:rPr>
            </w:pPr>
            <w:r w:rsidRPr="009F5025">
              <w:rPr>
                <w:rFonts w:eastAsia="Calibri" w:cs="Calibri"/>
                <w:bCs/>
                <w:sz w:val="20"/>
                <w:szCs w:val="20"/>
              </w:rPr>
              <w:t xml:space="preserve">1</w:t>
            </w:r>
          </w:p>
        </w:tc>
        <w:tc>
          <w:tcPr>
            <w:tcW w:w="4200" w:type="dxa"/>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7F"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4185" w:type="dxa"/>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80"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9F5025" w:rsidR="00EB57C6" w:rsidTr="009F5025" w14:paraId="24C3DEEE" w14:textId="77777777">
        <w:trPr>
          <w:trHeight w:val="567" w:hRule="exact"/>
          <w:jc w:val="center"/>
        </w:trPr>
        <w:tc>
          <w:tcPr>
            <w:tcW w:w="660" w:type="dxa"/>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81"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2</w:t>
            </w:r>
          </w:p>
        </w:tc>
        <w:tc>
          <w:tcPr>
            <w:tcW w:w="4200"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82"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4185"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83"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9F5025" w:rsidR="00EB57C6" w:rsidTr="009F5025" w14:paraId="094C1FD0" w14:textId="77777777">
        <w:trPr>
          <w:trHeight w:val="567" w:hRule="exact"/>
          <w:jc w:val="center"/>
        </w:trPr>
        <w:tc>
          <w:tcPr>
            <w:tcW w:w="660" w:type="dxa"/>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84"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3</w:t>
            </w:r>
          </w:p>
        </w:tc>
        <w:tc>
          <w:tcPr>
            <w:tcW w:w="4200"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85"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4185"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86"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9F5025" w:rsidR="00EB57C6" w:rsidTr="009F5025" w14:paraId="486D2FC0" w14:textId="77777777">
        <w:trPr>
          <w:trHeight w:val="567" w:hRule="exact"/>
          <w:jc w:val="center"/>
        </w:trPr>
        <w:tc>
          <w:tcPr>
            <w:tcW w:w="660" w:type="dxa"/>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87"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4</w:t>
            </w:r>
          </w:p>
        </w:tc>
        <w:tc>
          <w:tcPr>
            <w:tcW w:w="4200"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88"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4185"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89"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9F5025" w:rsidR="00EB57C6" w:rsidTr="009F5025" w14:paraId="1FCDB3A4" w14:textId="77777777">
        <w:trPr>
          <w:trHeight w:val="1246" w:hRule="exact"/>
          <w:jc w:val="center"/>
        </w:trPr>
        <w:tc>
          <w:tcPr>
            <w:tcW w:w="660" w:type="dxa"/>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8A" w14:textId="77777777">
            <w:pPr>
              <w:spacing w:before="0" w:after="0" w:line="240" w:lineRule="auto"/>
              <w:jc w:val="left"/>
              <w:rPr>
                <w:rFonts w:eastAsia="Calibri" w:cs="Calibri"/>
                <w:bCs/>
                <w:sz w:val="20"/>
                <w:szCs w:val="20"/>
              </w:rPr>
            </w:pPr>
            <w:r w:rsidRPr="009F5025">
              <w:rPr>
                <w:rFonts w:eastAsia="Calibri" w:cs="Calibri"/>
                <w:bCs/>
                <w:sz w:val="20"/>
                <w:szCs w:val="20"/>
              </w:rPr>
              <w:lastRenderedPageBreak/>
            </w:r>
            <w:r w:rsidRPr="009F5025">
              <w:rPr>
                <w:rFonts w:eastAsia="Calibri" w:cs="Calibri"/>
                <w:bCs/>
                <w:sz w:val="20"/>
                <w:szCs w:val="20"/>
              </w:rPr>
              <w:t xml:space="preserve">5</w:t>
            </w:r>
          </w:p>
        </w:tc>
        <w:tc>
          <w:tcPr>
            <w:tcW w:w="4200"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8B"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Початок консультацій, інформаційно-роз'яснювальної роботи та співпраці з місцевою програмою зайнятості населення.</w:t>
            </w:r>
          </w:p>
        </w:tc>
        <w:tc>
          <w:tcPr>
            <w:tcW w:w="4185"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8C"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9F5025" w:rsidR="00EB57C6" w:rsidTr="009F5025" w14:paraId="31715AB8" w14:textId="77777777">
        <w:trPr>
          <w:trHeight w:val="994" w:hRule="exact"/>
          <w:jc w:val="center"/>
        </w:trPr>
        <w:tc>
          <w:tcPr>
            <w:tcW w:w="660" w:type="dxa"/>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8D"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6</w:t>
            </w:r>
          </w:p>
        </w:tc>
        <w:tc>
          <w:tcPr>
            <w:tcW w:w="4200"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8E"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4185"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8F"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Починається довгострокове працевлаштування державних службовців за потреби.</w:t>
            </w:r>
          </w:p>
        </w:tc>
      </w:tr>
      <w:tr w:rsidRPr="009F5025" w:rsidR="00EB57C6" w:rsidTr="009F5025" w14:paraId="64B20AE6" w14:textId="77777777">
        <w:trPr>
          <w:trHeight w:val="1943" w:hRule="exact"/>
          <w:jc w:val="center"/>
        </w:trPr>
        <w:tc>
          <w:tcPr>
            <w:tcW w:w="660" w:type="dxa"/>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90"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7</w:t>
            </w:r>
          </w:p>
        </w:tc>
        <w:tc>
          <w:tcPr>
            <w:tcW w:w="4200"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91"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4185"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92" w14:textId="3B09B085">
            <w:pPr>
              <w:spacing w:before="0" w:after="0" w:line="240" w:lineRule="auto"/>
              <w:jc w:val="left"/>
              <w:rPr>
                <w:rFonts w:eastAsia="Calibri" w:cs="Calibri"/>
                <w:bCs/>
                <w:sz w:val="20"/>
                <w:szCs w:val="20"/>
              </w:rPr>
            </w:pPr>
            <w:r w:rsidRPr="009F5025">
              <w:rPr>
                <w:rFonts w:eastAsia="Calibri" w:cs="Calibri"/>
                <w:bCs/>
                <w:sz w:val="20"/>
                <w:szCs w:val="20"/>
              </w:rPr>
              <w:t xml:space="preserve">Довгострокове працевлаштування державних службовців за потребою.</w:t>
            </w:r>
            <w:r w:rsidRPr="009F5025">
              <w:rPr>
                <w:rFonts w:eastAsia="Calibri" w:cs="Calibri"/>
                <w:bCs/>
                <w:sz w:val="20"/>
                <w:szCs w:val="20"/>
              </w:rPr>
              <w:br/>
            </w:r>
            <w:r w:rsidRPr="009F5025">
              <w:rPr>
                <w:rFonts w:eastAsia="Calibri" w:cs="Calibri"/>
                <w:bCs/>
                <w:sz w:val="20"/>
                <w:szCs w:val="20"/>
              </w:rPr>
              <w:t xml:space="preserve">Наявність нерухомості, яка може слугувати базою для державного працевлаштування.</w:t>
            </w:r>
          </w:p>
        </w:tc>
      </w:tr>
      <w:tr w:rsidRPr="009F5025" w:rsidR="00EB57C6" w:rsidTr="009F5025" w14:paraId="1D591364" w14:textId="77777777">
        <w:trPr>
          <w:trHeight w:val="567" w:hRule="exact"/>
          <w:jc w:val="center"/>
        </w:trPr>
        <w:tc>
          <w:tcPr>
            <w:tcW w:w="660" w:type="dxa"/>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93"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8</w:t>
            </w:r>
          </w:p>
        </w:tc>
        <w:tc>
          <w:tcPr>
            <w:tcW w:w="4200"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94"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4185"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95"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9F5025" w:rsidR="00EB57C6" w:rsidTr="009F5025" w14:paraId="7D49A423" w14:textId="77777777">
        <w:trPr>
          <w:trHeight w:val="567" w:hRule="exact"/>
          <w:jc w:val="center"/>
        </w:trPr>
        <w:tc>
          <w:tcPr>
            <w:tcW w:w="660" w:type="dxa"/>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96"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9</w:t>
            </w:r>
          </w:p>
        </w:tc>
        <w:tc>
          <w:tcPr>
            <w:tcW w:w="4200"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97"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4185"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98"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9F5025" w:rsidR="00EB57C6" w:rsidTr="009F5025" w14:paraId="0D2AD77E" w14:textId="77777777">
        <w:trPr>
          <w:trHeight w:val="567" w:hRule="exact"/>
          <w:jc w:val="center"/>
        </w:trPr>
        <w:tc>
          <w:tcPr>
            <w:tcW w:w="660" w:type="dxa"/>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99"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10</w:t>
            </w:r>
          </w:p>
        </w:tc>
        <w:tc>
          <w:tcPr>
            <w:tcW w:w="4200"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9A"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4185"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9B"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9F5025" w:rsidR="00EB57C6" w:rsidTr="009F5025" w14:paraId="3F99AB28" w14:textId="77777777">
        <w:trPr>
          <w:trHeight w:val="567" w:hRule="exact"/>
          <w:jc w:val="center"/>
        </w:trPr>
        <w:tc>
          <w:tcPr>
            <w:tcW w:w="660" w:type="dxa"/>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9C"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11</w:t>
            </w:r>
          </w:p>
        </w:tc>
        <w:tc>
          <w:tcPr>
            <w:tcW w:w="4200"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9D"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4185"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9E"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9F5025" w:rsidR="00EB57C6" w:rsidTr="009F5025" w14:paraId="0547E1B8" w14:textId="77777777">
        <w:trPr>
          <w:trHeight w:val="567" w:hRule="exact"/>
          <w:jc w:val="center"/>
        </w:trPr>
        <w:tc>
          <w:tcPr>
            <w:tcW w:w="660" w:type="dxa"/>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9F"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12</w:t>
            </w:r>
          </w:p>
        </w:tc>
        <w:tc>
          <w:tcPr>
            <w:tcW w:w="4200"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A0"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4185"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A1" w14:textId="77777777">
            <w:pPr>
              <w:keepNext/>
              <w:spacing w:before="0" w:after="0" w:line="240" w:lineRule="auto"/>
              <w:jc w:val="left"/>
              <w:rPr>
                <w:rFonts w:eastAsia="Calibri" w:cs="Calibri"/>
                <w:bCs/>
                <w:sz w:val="20"/>
                <w:szCs w:val="20"/>
              </w:rPr>
            </w:pPr>
            <w:r w:rsidRPr="009F5025">
              <w:rPr>
                <w:rFonts w:eastAsia="Calibri" w:cs="Calibri"/>
                <w:bCs/>
                <w:sz w:val="20"/>
                <w:szCs w:val="20"/>
              </w:rPr>
              <w:t xml:space="preserve"> </w:t>
            </w:r>
          </w:p>
        </w:tc>
      </w:tr>
    </w:tbl>
    <w:p w:rsidRPr="009F5025" w:rsidR="00EB57C6" w:rsidP="00416109" w:rsidRDefault="00E91D46" w14:paraId="000008A2" w14:textId="65A6780A">
      <w:pPr>
        <w:pStyle w:val="Kpalrs"/>
        <w:spacing w:before="120" w:after="120" w:line="240" w:lineRule="auto"/>
        <w:jc w:val="center"/>
        <w:rPr>
          <w:color w:val="1F4E79" w:themeColor="accent1" w:themeShade="80"/>
          <w:sz w:val="20"/>
          <w:szCs w:val="20"/>
        </w:rPr>
      </w:pPr>
      <w:r w:rsidRPr="00E91D46">
        <w:rPr>
          <w:color w:val="1F4E79" w:themeColor="accent1" w:themeShade="80"/>
          <w:sz w:val="20"/>
          <w:szCs w:val="20"/>
        </w:rPr>
        <w:fldChar w:fldCharType="begin"/>
      </w:r>
      <w:r w:rsidRPr="00E91D46">
        <w:rPr>
          <w:color w:val="1F4E79" w:themeColor="accent1" w:themeShade="80"/>
          <w:sz w:val="20"/>
          <w:szCs w:val="20"/>
        </w:rPr>
        <w:instrText xml:space="preserve"> SEQ Table \* ARABIC </w:instrText>
      </w:r>
      <w:r w:rsidRPr="00E91D46">
        <w:rPr>
          <w:color w:val="1F4E79" w:themeColor="accent1" w:themeShade="80"/>
          <w:sz w:val="20"/>
          <w:szCs w:val="20"/>
        </w:rPr>
        <w:fldChar w:fldCharType="separate"/>
      </w:r>
      <w:bookmarkStart w:name="_Toc208585566" w:id="360"/>
      <w:r w:rsidR="00524303">
        <w:rPr>
          <w:noProof/>
          <w:color w:val="1F4E79" w:themeColor="accent1" w:themeShade="80"/>
          <w:sz w:val="20"/>
          <w:szCs w:val="20"/>
        </w:rPr>
        <w:t>26</w:t>
      </w:r>
      <w:r w:rsidRPr="00E91D46">
        <w:rPr>
          <w:color w:val="1F4E79" w:themeColor="accent1" w:themeShade="80"/>
          <w:sz w:val="20"/>
          <w:szCs w:val="20"/>
        </w:rPr>
        <w:fldChar w:fldCharType="end"/>
      </w:r>
      <w:r w:rsidRPr="00E91D46">
        <w:rPr>
          <w:color w:val="1F4E79" w:themeColor="accent1" w:themeShade="80"/>
          <w:sz w:val="20"/>
          <w:szCs w:val="20"/>
        </w:rPr>
        <w:t xml:space="preserve">. Таблиця: Планування: Програма зайнятості населення</w:t>
      </w:r>
      <w:bookmarkEnd w:id="360"/>
    </w:p>
    <w:p w:rsidRPr="00F6759D" w:rsidR="00EB57C6" w:rsidP="00416109" w:rsidRDefault="007846D0" w14:paraId="000008A3" w14:textId="77777777">
      <w:pPr>
        <w:pStyle w:val="Cmsor3"/>
        <w:spacing w:before="120" w:after="120" w:line="240" w:lineRule="auto"/>
      </w:pPr>
      <w:bookmarkStart w:name="_heading=h.nkny38nzxnv8" w:colFirst="0" w:colLast="0" w:id="361"/>
      <w:bookmarkEnd w:id="361"/>
      <w:r w:rsidRPr="00F6759D">
        <w:t xml:space="preserve">На якому етапі виконання завдання ми перебуваємо?</w:t>
      </w:r>
    </w:p>
    <w:p w:rsidR="00EB57C6" w:rsidP="00416109" w:rsidRDefault="007846D0" w14:paraId="000008A4" w14:textId="44B928C7">
      <w:pPr>
        <w:spacing w:before="120" w:after="120" w:line="240" w:lineRule="auto"/>
        <w:rPr>
          <w:rFonts w:eastAsia="Calibri"/>
        </w:rPr>
      </w:pPr>
      <w:r>
        <w:rPr>
          <w:rFonts w:eastAsia="Calibri"/>
        </w:rPr>
        <w:t xml:space="preserve">Тим, хто може легше перейти на ринок праці, може вистачити невеликої допомоги. Однак тим, хто реально може отримати роботу лише в захищеному місцевому середовищі, ми повинні запропонувати діяльність, яка виходить за межі державного працевлаштування</w:t>
      </w:r>
      <w:r w:rsidR="00983C89">
        <w:rPr>
          <w:rFonts w:eastAsia="Calibri"/>
        </w:rPr>
        <w:t xml:space="preserve">, </w:t>
      </w:r>
      <w:r>
        <w:rPr>
          <w:rFonts w:eastAsia="Calibri"/>
        </w:rPr>
        <w:t xml:space="preserve">надаючи їм мету та самоповагу. Ми знаємо, що добре виконуємо свою роботу, коли люди не просто йдуть на «державну роботу», а на </w:t>
      </w:r>
      <w:r>
        <w:rPr>
          <w:rFonts w:eastAsia="Calibri"/>
          <w:i/>
        </w:rPr>
        <w:t xml:space="preserve">справжню роботу</w:t>
      </w:r>
      <w:r>
        <w:rPr>
          <w:rFonts w:eastAsia="Calibri"/>
        </w:rPr>
        <w:t xml:space="preserve">, і їхні діти бачать, як їхні батьки займаються ремеслом або майстерністю, надаючи їм позитивний приклад для наслідування в їхньому майбутньому.</w:t>
      </w:r>
    </w:p>
    <w:p w:rsidRPr="00F6759D" w:rsidR="00EB57C6" w:rsidP="00416109" w:rsidRDefault="007846D0" w14:paraId="000008A5" w14:textId="77777777">
      <w:pPr>
        <w:pStyle w:val="Cmsor3"/>
        <w:spacing w:before="120" w:after="120" w:line="240" w:lineRule="auto"/>
      </w:pPr>
      <w:bookmarkStart w:name="_heading=h.cj5xkiq8tsyk" w:colFirst="0" w:colLast="0" w:id="362"/>
      <w:bookmarkEnd w:id="362"/>
      <w:r w:rsidRPr="00F6759D">
        <w:t xml:space="preserve">Питання для розгляду</w:t>
      </w:r>
    </w:p>
    <w:p w:rsidRPr="00F6759D" w:rsidR="00EB57C6" w:rsidP="00416109" w:rsidRDefault="007846D0" w14:paraId="000008A6" w14:textId="02D6B876">
      <w:pPr>
        <w:pStyle w:val="Listaszerbekezds"/>
        <w:numPr>
          <w:ilvl w:val="1"/>
          <w:numId w:val="63"/>
        </w:numPr>
        <w:spacing w:before="120" w:after="120" w:line="240" w:lineRule="auto"/>
        <w:contextualSpacing w:val="0"/>
        <w:rPr>
          <w:rFonts w:eastAsia="Calibri"/>
        </w:rPr>
      </w:pPr>
      <w:r w:rsidRPr="00F6759D">
        <w:rPr>
          <w:rFonts w:eastAsia="Calibri"/>
        </w:rPr>
        <w:t xml:space="preserve">Хто може бути включений до можливостей працевлаштування, за необхідності з підтримкою та наставництвом?</w:t>
      </w:r>
    </w:p>
    <w:p w:rsidRPr="00F6759D" w:rsidR="00EB57C6" w:rsidP="00416109" w:rsidRDefault="007846D0" w14:paraId="000008A7" w14:textId="4404AFBD">
      <w:pPr>
        <w:pStyle w:val="Listaszerbekezds"/>
        <w:numPr>
          <w:ilvl w:val="1"/>
          <w:numId w:val="63"/>
        </w:numPr>
        <w:spacing w:before="120" w:after="120" w:line="240" w:lineRule="auto"/>
        <w:contextualSpacing w:val="0"/>
        <w:rPr>
          <w:rFonts w:eastAsia="Calibri"/>
        </w:rPr>
      </w:pPr>
      <w:r w:rsidRPr="00F6759D">
        <w:rPr>
          <w:rFonts w:eastAsia="Calibri"/>
        </w:rPr>
        <w:t xml:space="preserve">Чи можемо ми забезпечити найбільш підходящу нерухомість, яка слугуватиме місцем виробництва або зайнятості?</w:t>
      </w:r>
    </w:p>
    <w:p w:rsidRPr="00F6759D" w:rsidR="00EB57C6" w:rsidP="00416109" w:rsidRDefault="007846D0" w14:paraId="000008A8" w14:textId="4972611F">
      <w:pPr>
        <w:pStyle w:val="Listaszerbekezds"/>
        <w:numPr>
          <w:ilvl w:val="1"/>
          <w:numId w:val="63"/>
        </w:numPr>
        <w:spacing w:before="120" w:after="120" w:line="240" w:lineRule="auto"/>
        <w:contextualSpacing w:val="0"/>
        <w:rPr>
          <w:rFonts w:eastAsia="Calibri"/>
        </w:rPr>
      </w:pPr>
      <w:r w:rsidRPr="00F6759D">
        <w:rPr>
          <w:rFonts w:eastAsia="Calibri"/>
        </w:rPr>
        <w:t xml:space="preserve">Чи можемо ми організувати програму громадської зайнятості у взаємодії з іншими місцевими ініціативами з працевлаштування?</w:t>
      </w:r>
    </w:p>
    <w:p w:rsidRPr="00F6759D" w:rsidR="00EB57C6" w:rsidP="00416109" w:rsidRDefault="007846D0" w14:paraId="000008A9" w14:textId="1A0EEBA2">
      <w:pPr>
        <w:pStyle w:val="Listaszerbekezds"/>
        <w:numPr>
          <w:ilvl w:val="1"/>
          <w:numId w:val="63"/>
        </w:numPr>
        <w:spacing w:before="120" w:after="120" w:line="240" w:lineRule="auto"/>
        <w:contextualSpacing w:val="0"/>
        <w:rPr>
          <w:rFonts w:eastAsia="Calibri"/>
        </w:rPr>
      </w:pPr>
      <w:r w:rsidRPr="00F6759D">
        <w:rPr>
          <w:rFonts w:eastAsia="Calibri"/>
        </w:rPr>
        <w:t xml:space="preserve">Чи можемо ми інтегрувати поселення в ширші економічні та зайнятісні мережі таким чином, щоб забезпечити стійкість виробничої діяльності за підтримки Програми присутності?</w:t>
      </w:r>
    </w:p>
    <w:p w:rsidR="00EB57C6" w:rsidP="00416109" w:rsidRDefault="007846D0" w14:paraId="000008AA" w14:textId="77777777">
      <w:pPr>
        <w:spacing w:before="120" w:after="120" w:line="240" w:lineRule="auto"/>
        <w:rPr>
          <w:rFonts w:eastAsia="Calibri"/>
        </w:rPr>
      </w:pPr>
      <w:r>
        <w:rPr>
          <w:rFonts w:eastAsia="Calibri"/>
        </w:rPr>
        <w:lastRenderedPageBreak/>
      </w:r>
      <w:r>
        <w:rPr>
          <w:rFonts w:eastAsia="Calibri"/>
        </w:rPr>
        <w:t xml:space="preserve">Кожна організація повинна розглянути можливість участі в програмі державного працевлаштування:</w:t>
      </w:r>
    </w:p>
    <w:p w:rsidRPr="00F6759D" w:rsidR="00EB57C6" w:rsidP="00416109" w:rsidRDefault="007846D0" w14:paraId="000008AB" w14:textId="58681F6B">
      <w:pPr>
        <w:pStyle w:val="Listaszerbekezds"/>
        <w:numPr>
          <w:ilvl w:val="1"/>
          <w:numId w:val="63"/>
        </w:numPr>
        <w:spacing w:before="120" w:after="120" w:line="240" w:lineRule="auto"/>
        <w:contextualSpacing w:val="0"/>
        <w:rPr>
          <w:rFonts w:eastAsia="Calibri"/>
        </w:rPr>
      </w:pPr>
      <w:r w:rsidRPr="00F6759D">
        <w:rPr>
          <w:rFonts w:eastAsia="Calibri"/>
        </w:rPr>
        <w:t xml:space="preserve">Чи може сама організація стати державним роботодавцем?</w:t>
      </w:r>
    </w:p>
    <w:p w:rsidRPr="00F6759D" w:rsidR="00EB57C6" w:rsidP="00416109" w:rsidRDefault="007846D0" w14:paraId="000008AC" w14:textId="31D71861">
      <w:pPr>
        <w:pStyle w:val="Listaszerbekezds"/>
        <w:numPr>
          <w:ilvl w:val="1"/>
          <w:numId w:val="63"/>
        </w:numPr>
        <w:spacing w:before="120" w:after="120" w:line="240" w:lineRule="auto"/>
        <w:contextualSpacing w:val="0"/>
        <w:rPr>
          <w:rFonts w:eastAsia="Calibri"/>
        </w:rPr>
      </w:pPr>
      <w:r w:rsidRPr="00F6759D">
        <w:rPr>
          <w:rFonts w:eastAsia="Calibri"/>
        </w:rPr>
        <w:t xml:space="preserve">Чи має вона партнера, який реалізує програми державного працевлаштування?</w:t>
      </w:r>
    </w:p>
    <w:p w:rsidRPr="00F6759D" w:rsidR="00EB57C6" w:rsidP="00416109" w:rsidRDefault="007846D0" w14:paraId="000008AD" w14:textId="3A24E91E">
      <w:pPr>
        <w:pStyle w:val="Listaszerbekezds"/>
        <w:numPr>
          <w:ilvl w:val="1"/>
          <w:numId w:val="63"/>
        </w:numPr>
        <w:spacing w:before="120" w:after="120" w:line="240" w:lineRule="auto"/>
        <w:contextualSpacing w:val="0"/>
        <w:rPr>
          <w:rFonts w:eastAsia="Calibri"/>
        </w:rPr>
      </w:pPr>
      <w:r w:rsidRPr="00F6759D">
        <w:rPr>
          <w:rFonts w:eastAsia="Calibri"/>
        </w:rPr>
        <w:t xml:space="preserve">Як вона може співпрацювати з місцевою владою для досягнення спільних цілей, уникаючи конкуренції?</w:t>
      </w:r>
    </w:p>
    <w:p w:rsidRPr="00F6759D" w:rsidR="00EB57C6" w:rsidP="00416109" w:rsidRDefault="007846D0" w14:paraId="000008AE" w14:textId="77777777">
      <w:pPr>
        <w:pStyle w:val="Cmsor3"/>
        <w:spacing w:before="120" w:after="120" w:line="240" w:lineRule="auto"/>
      </w:pPr>
      <w:bookmarkStart w:name="_heading=h.3kar2raksfw3" w:colFirst="0" w:colLast="0" w:id="363"/>
      <w:bookmarkEnd w:id="363"/>
      <w:r w:rsidRPr="00F6759D">
        <w:t xml:space="preserve">Співпраця</w:t>
      </w:r>
    </w:p>
    <w:p w:rsidR="00EB57C6" w:rsidP="00416109" w:rsidRDefault="007846D0" w14:paraId="000008AF" w14:textId="77777777">
      <w:pPr>
        <w:spacing w:before="120" w:after="120" w:line="240" w:lineRule="auto"/>
        <w:rPr>
          <w:rFonts w:eastAsia="Calibri"/>
        </w:rPr>
      </w:pPr>
      <w:r>
        <w:rPr>
          <w:rFonts w:eastAsia="Calibri"/>
        </w:rPr>
        <w:t xml:space="preserve">За допомогою централізованої координації можна знайти, орендувати або придбати відповідні землі та ділянки для вирощування сільськогосподарських культур або здійснення діяльності, пов'язаної з зайнятістю. Робоча група з економічного розвитку відповідає за координацію необхідних ресурсів для ініціатив, пов'язаних з виробництвом та зайнятістю.</w:t>
      </w:r>
    </w:p>
    <w:p w:rsidRPr="00CF6D2E" w:rsidR="00EB57C6" w:rsidP="00416109" w:rsidRDefault="007846D0" w14:paraId="000008B0" w14:textId="77777777">
      <w:pPr>
        <w:pStyle w:val="Cmsor2"/>
        <w:spacing w:before="120" w:after="120" w:line="240" w:lineRule="auto"/>
      </w:pPr>
      <w:bookmarkStart w:name="_heading=h.p6sl9n24d4k" w:colFirst="0" w:colLast="0" w:id="364"/>
      <w:bookmarkStart w:name="_Toc208585844" w:id="365"/>
      <w:bookmarkEnd w:id="364"/>
      <w:r w:rsidRPr="00CF6D2E">
        <w:t xml:space="preserve">Послуги ринку праці</w:t>
      </w:r>
      <w:bookmarkEnd w:id="365"/>
    </w:p>
    <w:p w:rsidRPr="00CF6D2E" w:rsidR="00EB57C6" w:rsidP="00416109" w:rsidRDefault="007846D0" w14:paraId="000008B1" w14:textId="77777777">
      <w:pPr>
        <w:pStyle w:val="Cmsor3"/>
        <w:spacing w:before="120" w:after="120" w:line="240" w:lineRule="auto"/>
      </w:pPr>
      <w:bookmarkStart w:name="_heading=h.ucj85wkhdcoj" w:colFirst="0" w:colLast="0" w:id="366"/>
      <w:bookmarkEnd w:id="366"/>
      <w:r w:rsidRPr="00CF6D2E">
        <w:t xml:space="preserve">Наш підхід</w:t>
      </w:r>
    </w:p>
    <w:p w:rsidR="00EB57C6" w:rsidP="00416109" w:rsidRDefault="007846D0" w14:paraId="000008B2" w14:textId="77777777">
      <w:pPr>
        <w:spacing w:before="120" w:after="120" w:line="240" w:lineRule="auto"/>
        <w:rPr>
          <w:rFonts w:eastAsia="Calibri"/>
        </w:rPr>
      </w:pPr>
      <w:r>
        <w:rPr>
          <w:rFonts w:eastAsia="Calibri"/>
        </w:rPr>
        <w:t xml:space="preserve">У наших поселеннях діти та дорослі мають дуже мало можливостей, які надають реальні перспективи на ринку праці або значущий вибір, наприклад, вибір професії. Натомість вразливість на ринку праці часто передається з покоління в покоління, і шляхів для розриву цього циклу дуже мало. Однак ми також повинні визнати, що навіть у найбідніших поселеннях існують незайняті робочі місця, які можна знайти. Це, природно, визначає одне з наших ключових завдань: допомогти потенційним працівникам знайти ці доступні робочі місця. У більшості районів сезонна робота та доїжджання на роботу з далеких відстаней є домінуючими формами зайнятості. Цілорічна робота зазвичай обмежується державними установами, невеликими роздрібними підприємствами та державними програмами зайнятості. Наша роль полягає в тому, щоб розширити горизонти за межі цього обмеженого ринку праці. За допомогою індивідуальної та групової підтримки, посередництва у працевлаштуванні, налагодження відносин з роботодавцями та зміцнення інтеграції та прийняття на робочому місці, ми прагнемо дати можливість більшій кількості людей знайти та зберегти цінну роботу відповідно до своїх найкращих здібностей. У деяких громадах цілі покоління втратили досвід роботи, тоді як в інших громадах проблеми є менш гострими. Незалежно від вихідної точки, наша мета залишається незмінною: відкрити двері до нових можливостей на ринку праці.</w:t>
      </w:r>
    </w:p>
    <w:p w:rsidRPr="00CF6D2E" w:rsidR="00EB57C6" w:rsidP="00416109" w:rsidRDefault="007846D0" w14:paraId="000008B3" w14:textId="77777777">
      <w:pPr>
        <w:pStyle w:val="Cmsor3"/>
        <w:spacing w:before="120" w:after="120" w:line="240" w:lineRule="auto"/>
      </w:pPr>
      <w:bookmarkStart w:name="_heading=h.v52a4kkzpa48" w:colFirst="0" w:colLast="0" w:id="367"/>
      <w:bookmarkEnd w:id="367"/>
      <w:r w:rsidRPr="00CF6D2E">
        <w:t xml:space="preserve">Наша мета</w:t>
      </w:r>
    </w:p>
    <w:p w:rsidR="00EB57C6" w:rsidP="00416109" w:rsidRDefault="007846D0" w14:paraId="000008B4" w14:textId="77777777">
      <w:pPr>
        <w:spacing w:before="120" w:after="120" w:line="240" w:lineRule="auto"/>
        <w:rPr>
          <w:rFonts w:eastAsia="Calibri"/>
        </w:rPr>
      </w:pPr>
      <w:r>
        <w:rPr>
          <w:rFonts w:eastAsia="Calibri"/>
        </w:rPr>
        <w:t xml:space="preserve">Окрім сприяння місцевій зайнятості, нашою основною метою є підтримка населення працездатного віку в забезпеченні та збереженні робочих місць на відкритому ринку праці. Це включає підготовку фахівців з підтримки, які ефективно допомагатимуть у цьому процесі.</w:t>
      </w:r>
    </w:p>
    <w:p w:rsidRPr="00CF6D2E" w:rsidR="00EB57C6" w:rsidP="00416109" w:rsidRDefault="007846D0" w14:paraId="000008B5" w14:textId="77777777">
      <w:pPr>
        <w:pStyle w:val="Cmsor3"/>
        <w:spacing w:before="120" w:after="120" w:line="240" w:lineRule="auto"/>
      </w:pPr>
      <w:bookmarkStart w:name="_heading=h.quozq3kev1i1" w:colFirst="0" w:colLast="0" w:id="368"/>
      <w:bookmarkEnd w:id="368"/>
      <w:r w:rsidRPr="00CF6D2E">
        <w:t xml:space="preserve">Кроки</w:t>
      </w:r>
    </w:p>
    <w:p w:rsidR="00EB57C6" w:rsidP="00416109" w:rsidRDefault="007846D0" w14:paraId="000008B6" w14:textId="77777777">
      <w:pPr>
        <w:spacing w:before="120" w:after="120" w:line="240" w:lineRule="auto"/>
        <w:rPr>
          <w:rFonts w:eastAsia="Calibri"/>
        </w:rPr>
      </w:pPr>
      <w:r>
        <w:rPr>
          <w:rFonts w:eastAsia="Calibri"/>
        </w:rPr>
        <w:t xml:space="preserve">Цей елемент програми базується на заходах, спрямованих на зменшення вразливості мешканців поселень на ринку праці, підвищення їх інтеграції в первинний ринок праці та, відповідно до стратегії економічного розвитку, посилення присутності офіційних можливостей працевлаштування в цих громадах. Для досягнення цієї мети програма поєднує всі відповідні індивідуальні та групові послуги на ринку праці, які є найефективнішими в даній ситуації. Крім того, надається інтенсивне та комплексне наставництво, що забезпечує не тільки працевлаштування тих, хто цього потребує, але й підтримку в збереженні робочих місць.</w:t>
      </w:r>
    </w:p>
    <w:p w:rsidRPr="00CF6D2E" w:rsidR="00EB57C6" w:rsidP="00416109" w:rsidRDefault="007846D0" w14:paraId="000008B7" w14:textId="77777777">
      <w:pPr>
        <w:pStyle w:val="Cmsor4"/>
        <w:spacing w:before="120" w:after="120" w:line="240" w:lineRule="auto"/>
      </w:pPr>
      <w:bookmarkStart w:name="_heading=h.yx7idgsfvcjc" w:colFirst="0" w:colLast="0" w:id="369"/>
      <w:bookmarkEnd w:id="369"/>
      <w:r w:rsidRPr="00CF6D2E">
        <w:lastRenderedPageBreak/>
      </w:r>
      <w:r w:rsidRPr="00CF6D2E">
        <w:t xml:space="preserve">Послуги на ринку праці</w:t>
      </w:r>
    </w:p>
    <w:p w:rsidR="00EB57C6" w:rsidP="00416109" w:rsidRDefault="007846D0" w14:paraId="000008B8" w14:textId="77777777">
      <w:pPr>
        <w:spacing w:before="120" w:after="120" w:line="240" w:lineRule="auto"/>
        <w:rPr>
          <w:rFonts w:eastAsia="Calibri"/>
        </w:rPr>
      </w:pPr>
      <w:r>
        <w:rPr>
          <w:rFonts w:eastAsia="Calibri"/>
        </w:rPr>
        <w:t xml:space="preserve">Стимулювання мобільності зайнятості в громаді вимагає структурованих пакетів професійної підтримки, доповнених детальною, терплячою та підтримуючою роботою. Ці заходи надають особам, які мають невеликий або взагалі не мають досвіду роботи, необхідні навички для пошуку роботи, інтеграції на робочому місці та, за потреби, переходу до нових можливостей працевлаштування. Одним із компонентів цього пакету є інтеграція осіб у служби зайнятості державних органів або надання цих послуг безпосередньо місцевій громаді. Це включає інформаційні сесії, заходи з працевлаштування, підтримуючі дискусії та систематичне зміцнення основних навичок пошуку роботи. Іншим ключовим аспектом є постійна підтримка, заснована на відносинах, яка на практиці функціонує як інструмент розвитку громади для осіб, які тривалий час перебувають без роботи або ніколи не були офіційно працевлаштовані. Такий підхід забезпечує позитивне підкріплення протягом усього процесу пошуку роботи та допомагає особам зберегти роботу протягом тривалого часу.</w:t>
      </w:r>
    </w:p>
    <w:p w:rsidRPr="00CF6D2E" w:rsidR="00EB57C6" w:rsidP="00416109" w:rsidRDefault="007846D0" w14:paraId="000008B9" w14:textId="77777777">
      <w:pPr>
        <w:pStyle w:val="Cmsor4"/>
        <w:spacing w:before="120" w:after="120" w:line="240" w:lineRule="auto"/>
      </w:pPr>
      <w:bookmarkStart w:name="_heading=h.ufilc0kw5ixp" w:colFirst="0" w:colLast="0" w:id="370"/>
      <w:bookmarkEnd w:id="370"/>
      <w:r w:rsidRPr="00CF6D2E">
        <w:t xml:space="preserve">Підтримка працевлаштування для тих, хто цього потребує</w:t>
      </w:r>
    </w:p>
    <w:p w:rsidR="00EB57C6" w:rsidP="00416109" w:rsidRDefault="007846D0" w14:paraId="000008BA" w14:textId="77777777">
      <w:pPr>
        <w:spacing w:before="120" w:after="120" w:line="240" w:lineRule="auto"/>
        <w:rPr>
          <w:rFonts w:eastAsia="Calibri"/>
        </w:rPr>
      </w:pPr>
      <w:r>
        <w:rPr>
          <w:rFonts w:eastAsia="Calibri"/>
        </w:rPr>
        <w:t xml:space="preserve">Цикл пошуку роботи, працевлаштування на кілька місяців, а потім швидкої відставки підкреслює не тільки індивідуальні невдачі, але й значну розбіжність між очікуваннями роботодавців та навичками працівників. Багато новоприйнятих працівників схильні залишати роботу при перших ознаках труднощів або конфліктів.</w:t>
      </w:r>
    </w:p>
    <w:p w:rsidR="00EB57C6" w:rsidP="00416109" w:rsidRDefault="007846D0" w14:paraId="000008BB" w14:textId="77777777">
      <w:pPr>
        <w:spacing w:before="120" w:after="120" w:line="240" w:lineRule="auto"/>
        <w:rPr>
          <w:rFonts w:eastAsia="Calibri"/>
        </w:rPr>
      </w:pPr>
      <w:r>
        <w:rPr>
          <w:rFonts w:eastAsia="Calibri"/>
        </w:rPr>
        <w:t xml:space="preserve">Щоб вирішити цю проблему, необхідна підтримка, яка допоможе працівникам інтегруватися в робоче середовище, налагодити стосунки та розвинути навички вирішення проблем і конфліктів. Підтримка зв'язку з роботодавцями та посередництво між обома сторонами також є ключовими стратегіями, які можуть ефективно сприяти довгостроковому збереженню робочих місць.</w:t>
      </w:r>
    </w:p>
    <w:p w:rsidRPr="00CF6D2E" w:rsidR="00EB57C6" w:rsidP="00416109" w:rsidRDefault="007846D0" w14:paraId="000008BC" w14:textId="77777777">
      <w:pPr>
        <w:pStyle w:val="Cmsor3"/>
        <w:spacing w:before="120" w:after="120" w:line="240" w:lineRule="auto"/>
      </w:pPr>
      <w:bookmarkStart w:name="_heading=h.a8ie7dekdpgp" w:colFirst="0" w:colLast="0" w:id="371"/>
      <w:bookmarkEnd w:id="371"/>
      <w:r w:rsidRPr="00CF6D2E">
        <w:t xml:space="preserve">Графік</w:t>
      </w:r>
    </w:p>
    <w:p w:rsidR="00EB57C6" w:rsidP="00416109" w:rsidRDefault="007846D0" w14:paraId="000008BD" w14:textId="77777777">
      <w:pPr>
        <w:spacing w:before="120" w:after="120" w:line="240" w:lineRule="auto"/>
        <w:rPr>
          <w:rFonts w:eastAsia="Calibri"/>
        </w:rPr>
      </w:pPr>
      <w:r>
        <w:rPr>
          <w:rFonts w:eastAsia="Calibri"/>
        </w:rPr>
        <w:t xml:space="preserve">До кінця перших шести місяців ми повинні бути в змозі звітувати про громадські заходи та місцеві тренінги з підтримки, які систематично спрямовані на те, щоб зробити вхід на первинний ринок праці більш реальним і доступним. На основі розуміння місцевої пропозиції робочої сили та залучення навченого персоналу з підтримки до кінця першого року має почати формуватися індивідуальна та стійка модель обслуговування. Ця модель допоможе особам у забезпеченні зайнятості та збереженні робочих місць.</w:t>
      </w:r>
    </w:p>
    <w:tbl>
      <w:tblPr>
        <w:tblStyle w:val="affd"/>
        <w:tblW w:w="9045" w:type="dxa"/>
        <w:jc w:val="center"/>
        <w:tblInd w:w="0" w:type="dxa"/>
        <w:tblBorders>
          <w:top w:val="nil"/>
          <w:left w:val="nil"/>
          <w:bottom w:val="nil"/>
          <w:right w:val="nil"/>
          <w:insideH w:val="nil"/>
          <w:insideV w:val="nil"/>
        </w:tblBorders>
        <w:tblLayout w:type="fixed"/>
        <w:tblLook w:val="0600"/>
      </w:tblPr>
      <w:tblGrid>
        <w:gridCol w:w="660"/>
        <w:gridCol w:w="4110"/>
        <w:gridCol w:w="4275"/>
      </w:tblGrid>
      <w:tr w:rsidRPr="009F5025" w:rsidR="00EB57C6" w:rsidTr="009F5025" w14:paraId="31AB0E8F" w14:textId="77777777">
        <w:trPr>
          <w:trHeight w:val="285"/>
          <w:jc w:val="center"/>
        </w:trPr>
        <w:tc>
          <w:tcPr>
            <w:tcW w:w="660" w:type="dxa"/>
            <w:tcBorders>
              <w:top w:val="single" w:color="000000" w:sz="5" w:space="0"/>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BF" w14:textId="60EE6A1B">
            <w:pPr>
              <w:spacing w:before="0" w:after="0" w:line="240" w:lineRule="auto"/>
              <w:jc w:val="left"/>
              <w:rPr>
                <w:rFonts w:eastAsia="Calibri" w:cs="Calibri"/>
                <w:bCs/>
                <w:sz w:val="20"/>
                <w:szCs w:val="20"/>
              </w:rPr>
            </w:pPr>
            <w:r w:rsidRPr="009F5025">
              <w:rPr>
                <w:rFonts w:eastAsia="Calibri" w:cs="Calibri"/>
                <w:bCs/>
                <w:sz w:val="20"/>
                <w:szCs w:val="20"/>
              </w:rPr>
              <w:t xml:space="preserve">1</w:t>
            </w:r>
          </w:p>
        </w:tc>
        <w:tc>
          <w:tcPr>
            <w:tcW w:w="4110" w:type="dxa"/>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C0"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4275" w:type="dxa"/>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C1"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9F5025" w:rsidR="00EB57C6" w:rsidTr="009F5025" w14:paraId="0A5A5F11" w14:textId="77777777">
        <w:trPr>
          <w:trHeight w:val="285"/>
          <w:jc w:val="center"/>
        </w:trPr>
        <w:tc>
          <w:tcPr>
            <w:tcW w:w="660" w:type="dxa"/>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C2"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2</w:t>
            </w:r>
          </w:p>
        </w:tc>
        <w:tc>
          <w:tcPr>
            <w:tcW w:w="4110"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C3"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4275"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C4"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9F5025" w:rsidR="00EB57C6" w:rsidTr="009F5025" w14:paraId="47FDBDDB" w14:textId="77777777">
        <w:trPr>
          <w:trHeight w:val="285"/>
          <w:jc w:val="center"/>
        </w:trPr>
        <w:tc>
          <w:tcPr>
            <w:tcW w:w="660" w:type="dxa"/>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C5"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3</w:t>
            </w:r>
          </w:p>
        </w:tc>
        <w:tc>
          <w:tcPr>
            <w:tcW w:w="4110"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C6"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4275"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C7"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9F5025" w:rsidR="00EB57C6" w:rsidTr="009F5025" w14:paraId="6C695A9D" w14:textId="77777777">
        <w:trPr>
          <w:trHeight w:val="285"/>
          <w:jc w:val="center"/>
        </w:trPr>
        <w:tc>
          <w:tcPr>
            <w:tcW w:w="660" w:type="dxa"/>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C8"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4</w:t>
            </w:r>
          </w:p>
        </w:tc>
        <w:tc>
          <w:tcPr>
            <w:tcW w:w="4110"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C9"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4275"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CA"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9F5025" w:rsidR="00EB57C6" w:rsidTr="009F5025" w14:paraId="20C633FF" w14:textId="77777777">
        <w:trPr>
          <w:trHeight w:val="285"/>
          <w:jc w:val="center"/>
        </w:trPr>
        <w:tc>
          <w:tcPr>
            <w:tcW w:w="660" w:type="dxa"/>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CB"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5</w:t>
            </w:r>
          </w:p>
        </w:tc>
        <w:tc>
          <w:tcPr>
            <w:tcW w:w="4110"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CC"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4275"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CD"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9F5025" w:rsidR="00EB57C6" w:rsidTr="009F5025" w14:paraId="6EC573F5" w14:textId="77777777">
        <w:trPr>
          <w:trHeight w:val="285"/>
          <w:jc w:val="center"/>
        </w:trPr>
        <w:tc>
          <w:tcPr>
            <w:tcW w:w="660" w:type="dxa"/>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CE"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6</w:t>
            </w:r>
          </w:p>
        </w:tc>
        <w:tc>
          <w:tcPr>
            <w:tcW w:w="4110" w:type="dxa"/>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CF"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Запуск послуг на ринку праці та сприяння мобільності зайнятості в громаді: розпочинається цільове професійне навчання та організовуються перші громадські заходи на цю тему.</w:t>
            </w:r>
          </w:p>
        </w:tc>
        <w:tc>
          <w:tcPr>
            <w:tcW w:w="4275"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D0"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9F5025" w:rsidR="00EB57C6" w:rsidTr="009F5025" w14:paraId="27FE724B" w14:textId="77777777">
        <w:trPr>
          <w:trHeight w:val="285"/>
          <w:jc w:val="center"/>
        </w:trPr>
        <w:tc>
          <w:tcPr>
            <w:tcW w:w="660" w:type="dxa"/>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D1"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7</w:t>
            </w:r>
          </w:p>
        </w:tc>
        <w:tc>
          <w:tcPr>
            <w:tcW w:w="4110" w:type="dxa"/>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9F5025" w:rsidR="00EB57C6" w:rsidP="00F700DD" w:rsidRDefault="00EB57C6" w14:paraId="000008D2" w14:textId="77777777">
            <w:pPr>
              <w:spacing w:before="0" w:after="0" w:line="240" w:lineRule="auto"/>
              <w:jc w:val="left"/>
              <w:rPr>
                <w:rFonts w:eastAsia="Calibri" w:cs="Calibri"/>
                <w:bCs/>
                <w:sz w:val="20"/>
                <w:szCs w:val="20"/>
              </w:rPr>
            </w:pPr>
          </w:p>
        </w:tc>
        <w:tc>
          <w:tcPr>
            <w:tcW w:w="4275"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D3"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9F5025" w:rsidR="00EB57C6" w:rsidTr="009F5025" w14:paraId="67737D7D" w14:textId="77777777">
        <w:trPr>
          <w:trHeight w:val="285"/>
          <w:jc w:val="center"/>
        </w:trPr>
        <w:tc>
          <w:tcPr>
            <w:tcW w:w="660" w:type="dxa"/>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D4"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8</w:t>
            </w:r>
          </w:p>
        </w:tc>
        <w:tc>
          <w:tcPr>
            <w:tcW w:w="4110" w:type="dxa"/>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9F5025" w:rsidR="00EB57C6" w:rsidP="00F700DD" w:rsidRDefault="00EB57C6" w14:paraId="000008D5" w14:textId="77777777">
            <w:pPr>
              <w:spacing w:before="0" w:after="0" w:line="240" w:lineRule="auto"/>
              <w:jc w:val="left"/>
              <w:rPr>
                <w:rFonts w:eastAsia="Calibri" w:cs="Calibri"/>
                <w:bCs/>
                <w:sz w:val="20"/>
                <w:szCs w:val="20"/>
              </w:rPr>
            </w:pPr>
          </w:p>
        </w:tc>
        <w:tc>
          <w:tcPr>
            <w:tcW w:w="4275"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D6"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9F5025" w:rsidR="00EB57C6" w:rsidTr="009F5025" w14:paraId="54A200DF" w14:textId="77777777">
        <w:trPr>
          <w:trHeight w:val="285"/>
          <w:jc w:val="center"/>
        </w:trPr>
        <w:tc>
          <w:tcPr>
            <w:tcW w:w="660" w:type="dxa"/>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D7"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9</w:t>
            </w:r>
          </w:p>
        </w:tc>
        <w:tc>
          <w:tcPr>
            <w:tcW w:w="4110" w:type="dxa"/>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9F5025" w:rsidR="00EB57C6" w:rsidP="00F700DD" w:rsidRDefault="00EB57C6" w14:paraId="000008D8" w14:textId="77777777">
            <w:pPr>
              <w:spacing w:before="0" w:after="0" w:line="240" w:lineRule="auto"/>
              <w:jc w:val="left"/>
              <w:rPr>
                <w:rFonts w:eastAsia="Calibri" w:cs="Calibri"/>
                <w:bCs/>
                <w:sz w:val="20"/>
                <w:szCs w:val="20"/>
              </w:rPr>
            </w:pPr>
          </w:p>
        </w:tc>
        <w:tc>
          <w:tcPr>
            <w:tcW w:w="4275"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D9"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9F5025" w:rsidR="00EB57C6" w:rsidTr="009F5025" w14:paraId="66084A65" w14:textId="77777777">
        <w:trPr>
          <w:trHeight w:val="285"/>
          <w:jc w:val="center"/>
        </w:trPr>
        <w:tc>
          <w:tcPr>
            <w:tcW w:w="660" w:type="dxa"/>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DA"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10</w:t>
            </w:r>
          </w:p>
        </w:tc>
        <w:tc>
          <w:tcPr>
            <w:tcW w:w="4110"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DB"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Принаймні один місцевий співробітник служби підтримки.</w:t>
            </w:r>
          </w:p>
        </w:tc>
        <w:tc>
          <w:tcPr>
            <w:tcW w:w="4275"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DC"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9F5025" w:rsidR="00EB57C6" w:rsidTr="009F5025" w14:paraId="671AE74C" w14:textId="77777777">
        <w:trPr>
          <w:trHeight w:val="285"/>
          <w:jc w:val="center"/>
        </w:trPr>
        <w:tc>
          <w:tcPr>
            <w:tcW w:w="660" w:type="dxa"/>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DD"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11</w:t>
            </w:r>
          </w:p>
        </w:tc>
        <w:tc>
          <w:tcPr>
            <w:tcW w:w="4110"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DE"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4275" w:type="dxa"/>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DF"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Підтримка працевлаштування осіб, які цього потребують.</w:t>
            </w:r>
          </w:p>
        </w:tc>
      </w:tr>
      <w:tr w:rsidRPr="009F5025" w:rsidR="00EB57C6" w:rsidTr="009F5025" w14:paraId="0E2829F3" w14:textId="77777777">
        <w:trPr>
          <w:trHeight w:val="285"/>
          <w:jc w:val="center"/>
        </w:trPr>
        <w:tc>
          <w:tcPr>
            <w:tcW w:w="660" w:type="dxa"/>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E0" w14:textId="77777777">
            <w:pPr>
              <w:spacing w:before="0" w:after="0" w:line="240" w:lineRule="auto"/>
              <w:jc w:val="left"/>
              <w:rPr>
                <w:rFonts w:eastAsia="Calibri" w:cs="Calibri"/>
                <w:bCs/>
                <w:sz w:val="20"/>
                <w:szCs w:val="20"/>
              </w:rPr>
            </w:pPr>
            <w:r w:rsidRPr="009F5025">
              <w:rPr>
                <w:rFonts w:eastAsia="Calibri" w:cs="Calibri"/>
                <w:bCs/>
                <w:sz w:val="20"/>
                <w:szCs w:val="20"/>
              </w:rPr>
              <w:lastRenderedPageBreak/>
            </w:r>
            <w:r w:rsidRPr="009F5025">
              <w:rPr>
                <w:rFonts w:eastAsia="Calibri" w:cs="Calibri"/>
                <w:bCs/>
                <w:sz w:val="20"/>
                <w:szCs w:val="20"/>
              </w:rPr>
              <w:t xml:space="preserve">12</w:t>
            </w:r>
          </w:p>
        </w:tc>
        <w:tc>
          <w:tcPr>
            <w:tcW w:w="4110"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E1"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4275" w:type="dxa"/>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9F5025" w:rsidR="00EB57C6" w:rsidP="00F700DD" w:rsidRDefault="00EB57C6" w14:paraId="000008E2" w14:textId="77777777">
            <w:pPr>
              <w:spacing w:before="0" w:after="0" w:line="240" w:lineRule="auto"/>
              <w:jc w:val="left"/>
              <w:rPr>
                <w:rFonts w:eastAsia="Calibri" w:cs="Calibri"/>
                <w:bCs/>
                <w:sz w:val="20"/>
                <w:szCs w:val="20"/>
              </w:rPr>
            </w:pPr>
          </w:p>
        </w:tc>
      </w:tr>
      <w:tr w:rsidRPr="009F5025" w:rsidR="00EB57C6" w:rsidTr="009F5025" w14:paraId="35DE12DD" w14:textId="77777777">
        <w:trPr>
          <w:trHeight w:val="285"/>
          <w:jc w:val="center"/>
        </w:trPr>
        <w:tc>
          <w:tcPr>
            <w:tcW w:w="660" w:type="dxa"/>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E3"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13</w:t>
            </w:r>
          </w:p>
        </w:tc>
        <w:tc>
          <w:tcPr>
            <w:tcW w:w="4110"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E4"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4275" w:type="dxa"/>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E5"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Продовження розробки моделі надання послуг.</w:t>
            </w:r>
          </w:p>
        </w:tc>
      </w:tr>
      <w:tr w:rsidRPr="009F5025" w:rsidR="00EB57C6" w:rsidTr="009F5025" w14:paraId="23867BFB" w14:textId="77777777">
        <w:trPr>
          <w:trHeight w:val="285"/>
          <w:jc w:val="center"/>
        </w:trPr>
        <w:tc>
          <w:tcPr>
            <w:tcW w:w="660" w:type="dxa"/>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E6"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14</w:t>
            </w:r>
          </w:p>
        </w:tc>
        <w:tc>
          <w:tcPr>
            <w:tcW w:w="4110"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E7"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4275" w:type="dxa"/>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9F5025" w:rsidR="00EB57C6" w:rsidP="00F700DD" w:rsidRDefault="00EB57C6" w14:paraId="000008E8" w14:textId="77777777">
            <w:pPr>
              <w:spacing w:before="0" w:after="0" w:line="240" w:lineRule="auto"/>
              <w:jc w:val="left"/>
              <w:rPr>
                <w:rFonts w:eastAsia="Calibri" w:cs="Calibri"/>
                <w:bCs/>
                <w:sz w:val="20"/>
                <w:szCs w:val="20"/>
              </w:rPr>
            </w:pPr>
          </w:p>
        </w:tc>
      </w:tr>
      <w:tr w:rsidRPr="009F5025" w:rsidR="00EB57C6" w:rsidTr="009F5025" w14:paraId="794F21E6" w14:textId="77777777">
        <w:trPr>
          <w:trHeight w:val="285"/>
          <w:jc w:val="center"/>
        </w:trPr>
        <w:tc>
          <w:tcPr>
            <w:tcW w:w="660" w:type="dxa"/>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E9"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15</w:t>
            </w:r>
          </w:p>
        </w:tc>
        <w:tc>
          <w:tcPr>
            <w:tcW w:w="4110"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EA"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4275" w:type="dxa"/>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9F5025" w:rsidR="00EB57C6" w:rsidP="00F700DD" w:rsidRDefault="00EB57C6" w14:paraId="000008EB" w14:textId="77777777">
            <w:pPr>
              <w:spacing w:before="0" w:after="0" w:line="240" w:lineRule="auto"/>
              <w:jc w:val="left"/>
              <w:rPr>
                <w:rFonts w:eastAsia="Calibri" w:cs="Calibri"/>
                <w:bCs/>
                <w:sz w:val="20"/>
                <w:szCs w:val="20"/>
              </w:rPr>
            </w:pPr>
          </w:p>
        </w:tc>
      </w:tr>
      <w:tr w:rsidRPr="009F5025" w:rsidR="00EB57C6" w:rsidTr="009F5025" w14:paraId="6BD46CF6" w14:textId="77777777">
        <w:trPr>
          <w:trHeight w:val="465"/>
          <w:jc w:val="center"/>
        </w:trPr>
        <w:tc>
          <w:tcPr>
            <w:tcW w:w="660" w:type="dxa"/>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EC"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16</w:t>
            </w:r>
          </w:p>
        </w:tc>
        <w:tc>
          <w:tcPr>
            <w:tcW w:w="4110"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ED"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4275" w:type="dxa"/>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8EE" w14:textId="77777777">
            <w:pPr>
              <w:keepNext/>
              <w:spacing w:before="0" w:after="0" w:line="240" w:lineRule="auto"/>
              <w:jc w:val="left"/>
              <w:rPr>
                <w:rFonts w:eastAsia="Calibri" w:cs="Calibri"/>
                <w:bCs/>
                <w:sz w:val="20"/>
                <w:szCs w:val="20"/>
              </w:rPr>
            </w:pPr>
            <w:r w:rsidRPr="009F5025">
              <w:rPr>
                <w:rFonts w:eastAsia="Calibri" w:cs="Calibri"/>
                <w:bCs/>
                <w:sz w:val="20"/>
                <w:szCs w:val="20"/>
              </w:rPr>
              <w:t xml:space="preserve">Пакет послуг розроблено та впроваджено.</w:t>
            </w:r>
          </w:p>
        </w:tc>
      </w:tr>
    </w:tbl>
    <w:p w:rsidRPr="009F5025" w:rsidR="00EB57C6" w:rsidP="00416109" w:rsidRDefault="00E91D46" w14:paraId="000008EF" w14:textId="561F3BB1">
      <w:pPr>
        <w:pStyle w:val="Kpalrs"/>
        <w:spacing w:before="120" w:after="120" w:line="240" w:lineRule="auto"/>
        <w:jc w:val="center"/>
        <w:rPr>
          <w:color w:val="1F4E79" w:themeColor="accent1" w:themeShade="80"/>
          <w:sz w:val="20"/>
          <w:szCs w:val="20"/>
        </w:rPr>
      </w:pPr>
      <w:r w:rsidRPr="001F1439">
        <w:rPr>
          <w:color w:val="1F4E79" w:themeColor="accent1" w:themeShade="80"/>
          <w:sz w:val="20"/>
          <w:szCs w:val="20"/>
        </w:rPr>
        <w:fldChar w:fldCharType="begin"/>
      </w:r>
      <w:r w:rsidRPr="001F1439">
        <w:rPr>
          <w:color w:val="1F4E79" w:themeColor="accent1" w:themeShade="80"/>
          <w:sz w:val="20"/>
          <w:szCs w:val="20"/>
        </w:rPr>
        <w:instrText xml:space="preserve"> SEQ Table \* ARABIC </w:instrText>
      </w:r>
      <w:r w:rsidRPr="001F1439">
        <w:rPr>
          <w:color w:val="1F4E79" w:themeColor="accent1" w:themeShade="80"/>
          <w:sz w:val="20"/>
          <w:szCs w:val="20"/>
        </w:rPr>
        <w:fldChar w:fldCharType="separate"/>
      </w:r>
      <w:bookmarkStart w:name="_Toc208585567" w:id="372"/>
      <w:r w:rsidR="00524303">
        <w:rPr>
          <w:noProof/>
          <w:color w:val="1F4E79" w:themeColor="accent1" w:themeShade="80"/>
          <w:sz w:val="20"/>
          <w:szCs w:val="20"/>
        </w:rPr>
        <w:t>27</w:t>
      </w:r>
      <w:r w:rsidRPr="001F1439">
        <w:rPr>
          <w:color w:val="1F4E79" w:themeColor="accent1" w:themeShade="80"/>
          <w:sz w:val="20"/>
          <w:szCs w:val="20"/>
        </w:rPr>
        <w:fldChar w:fldCharType="end"/>
      </w:r>
      <w:r w:rsidRPr="001F1439">
        <w:rPr>
          <w:color w:val="1F4E79" w:themeColor="accent1" w:themeShade="80"/>
          <w:sz w:val="20"/>
          <w:szCs w:val="20"/>
        </w:rPr>
        <w:t xml:space="preserve">Таблиця: Планування: Послуги ринку праці</w:t>
      </w:r>
      <w:bookmarkEnd w:id="372"/>
    </w:p>
    <w:p w:rsidRPr="00CF6D2E" w:rsidR="00EB57C6" w:rsidP="00416109" w:rsidRDefault="007846D0" w14:paraId="000008F0" w14:textId="77777777">
      <w:pPr>
        <w:pStyle w:val="Cmsor3"/>
        <w:spacing w:before="120" w:after="120" w:line="240" w:lineRule="auto"/>
      </w:pPr>
      <w:bookmarkStart w:name="_heading=h.5fkodnk70xnt" w:colFirst="0" w:colLast="0" w:id="373"/>
      <w:bookmarkEnd w:id="373"/>
      <w:r w:rsidRPr="00CF6D2E">
        <w:t xml:space="preserve">На якому етапі виконання завдань ми перебуваємо?</w:t>
      </w:r>
    </w:p>
    <w:p w:rsidR="00EB57C6" w:rsidP="00416109" w:rsidRDefault="007846D0" w14:paraId="000008F1" w14:textId="77777777">
      <w:pPr>
        <w:spacing w:before="120" w:after="120" w:line="240" w:lineRule="auto"/>
        <w:rPr>
          <w:rFonts w:eastAsia="Calibri"/>
        </w:rPr>
      </w:pPr>
      <w:r>
        <w:rPr>
          <w:rFonts w:eastAsia="Calibri"/>
        </w:rPr>
        <w:t xml:space="preserve">Ми знаємо, що добре виконуємо свою роботу, коли маємо чітке уявлення про те, яку роботу може виконувати кожна особа та за яких умов, і активно підтримуємо їх у пошуку та збереженні роботи. Дуже важливо бути присутнім у ситуаціях, коли особа (або навіть її роботодавець) потребує допомоги у вирішенні, здавалося б, незначних питань, які, якщо їх не вирішити, можуть призвести до втрати важко заробленої роботи. Постійне інформування про можливості працевлаштування та навчання є надзвичайно важливим, як і налагодження партнерських відносин з державними органами для сприяння місцевим зусиллям з працевлаштування та прийняття обґрунтованих рішень щодо наставництва.</w:t>
      </w:r>
    </w:p>
    <w:p w:rsidRPr="00CF6D2E" w:rsidR="00EB57C6" w:rsidP="00416109" w:rsidRDefault="007846D0" w14:paraId="000008F2" w14:textId="77777777">
      <w:pPr>
        <w:pStyle w:val="Cmsor3"/>
        <w:spacing w:before="120" w:after="120" w:line="240" w:lineRule="auto"/>
      </w:pPr>
      <w:bookmarkStart w:name="_heading=h.li6c74hk0af7" w:colFirst="0" w:colLast="0" w:id="374"/>
      <w:bookmarkEnd w:id="374"/>
      <w:r w:rsidRPr="00CF6D2E">
        <w:t xml:space="preserve">Питання для розгляду</w:t>
      </w:r>
    </w:p>
    <w:p w:rsidRPr="00CF6D2E" w:rsidR="00EB57C6" w:rsidP="00416109" w:rsidRDefault="007846D0" w14:paraId="000008F3" w14:textId="2B0DC1A0">
      <w:pPr>
        <w:pStyle w:val="Listaszerbekezds"/>
        <w:numPr>
          <w:ilvl w:val="1"/>
          <w:numId w:val="64"/>
        </w:numPr>
        <w:spacing w:before="120" w:after="120" w:line="240" w:lineRule="auto"/>
        <w:contextualSpacing w:val="0"/>
        <w:rPr>
          <w:rFonts w:eastAsia="Calibri"/>
        </w:rPr>
      </w:pPr>
      <w:r w:rsidRPr="00CF6D2E">
        <w:rPr>
          <w:rFonts w:eastAsia="Calibri"/>
        </w:rPr>
        <w:t xml:space="preserve">Чи визначили ми осіб, яких можна працевлаштувати, надаючи їм підтримку та наставництво, якщо це необхідно?</w:t>
      </w:r>
    </w:p>
    <w:p w:rsidRPr="00CF6D2E" w:rsidR="00EB57C6" w:rsidP="00416109" w:rsidRDefault="007846D0" w14:paraId="000008F4" w14:textId="39FB3072">
      <w:pPr>
        <w:pStyle w:val="Listaszerbekezds"/>
        <w:numPr>
          <w:ilvl w:val="1"/>
          <w:numId w:val="64"/>
        </w:numPr>
        <w:spacing w:before="120" w:after="120" w:line="240" w:lineRule="auto"/>
        <w:contextualSpacing w:val="0"/>
        <w:rPr>
          <w:rFonts w:eastAsia="Calibri"/>
        </w:rPr>
      </w:pPr>
      <w:r w:rsidRPr="00CF6D2E">
        <w:rPr>
          <w:rFonts w:eastAsia="Calibri"/>
        </w:rPr>
        <w:t xml:space="preserve">Чи підтримуємо ми тісні відносини з державними службами зайнятості? Чи вважають вони нас партнером у наданні клієнтам доступу до своїх програм?</w:t>
      </w:r>
    </w:p>
    <w:p w:rsidRPr="00CF6D2E" w:rsidR="00EB57C6" w:rsidP="00416109" w:rsidRDefault="007846D0" w14:paraId="000008F5" w14:textId="3CD8661E">
      <w:pPr>
        <w:pStyle w:val="Listaszerbekezds"/>
        <w:numPr>
          <w:ilvl w:val="1"/>
          <w:numId w:val="64"/>
        </w:numPr>
        <w:spacing w:before="120" w:after="120" w:line="240" w:lineRule="auto"/>
        <w:contextualSpacing w:val="0"/>
        <w:rPr>
          <w:rFonts w:eastAsia="Calibri"/>
        </w:rPr>
      </w:pPr>
      <w:r w:rsidRPr="00CF6D2E">
        <w:rPr>
          <w:rFonts w:eastAsia="Calibri"/>
        </w:rPr>
        <w:t xml:space="preserve">Чи зверталися ми до роботодавців, де сім'ї могли б знайти підходящу роботу? Чи розуміємо ми їхні потреби?</w:t>
      </w:r>
    </w:p>
    <w:p w:rsidRPr="00CF6D2E" w:rsidR="00EB57C6" w:rsidP="00416109" w:rsidRDefault="007846D0" w14:paraId="000008F6" w14:textId="77777777">
      <w:pPr>
        <w:pStyle w:val="Cmsor3"/>
        <w:spacing w:before="120" w:after="120" w:line="240" w:lineRule="auto"/>
      </w:pPr>
      <w:bookmarkStart w:name="_heading=h.6or2k8vpzdw3" w:colFirst="0" w:colLast="0" w:id="375"/>
      <w:bookmarkEnd w:id="375"/>
      <w:r w:rsidRPr="00CF6D2E">
        <w:t xml:space="preserve">Співпраця</w:t>
      </w:r>
    </w:p>
    <w:p w:rsidR="00EB57C6" w:rsidP="00416109" w:rsidRDefault="007846D0" w14:paraId="000008F7" w14:textId="77777777">
      <w:pPr>
        <w:spacing w:before="120" w:after="120" w:line="240" w:lineRule="auto"/>
        <w:rPr>
          <w:rFonts w:eastAsia="Calibri"/>
        </w:rPr>
      </w:pPr>
      <w:r>
        <w:rPr>
          <w:rFonts w:eastAsia="Calibri"/>
        </w:rPr>
        <w:t xml:space="preserve">Робоча група з економічного розвитку сприяє налагодженню зв'язків з державними установами та іншими організаціями, які надають цінні послуги з розвитку навичок на ринку праці. Крім того, вона координує навчання та розвиток знань місцевого допоміжного персоналу.</w:t>
      </w:r>
    </w:p>
    <w:p w:rsidRPr="00CF6D2E" w:rsidR="00EB57C6" w:rsidP="00416109" w:rsidRDefault="007846D0" w14:paraId="000008F8" w14:textId="77777777">
      <w:pPr>
        <w:pStyle w:val="Cmsor2"/>
        <w:spacing w:before="120" w:after="120" w:line="240" w:lineRule="auto"/>
      </w:pPr>
      <w:bookmarkStart w:name="_heading=h.v5whuh73k3ny" w:colFirst="0" w:colLast="0" w:id="376"/>
      <w:bookmarkStart w:name="_Toc208585845" w:id="377"/>
      <w:bookmarkEnd w:id="376"/>
      <w:r w:rsidRPr="00CF6D2E">
        <w:t xml:space="preserve">Економічна програма</w:t>
      </w:r>
      <w:bookmarkEnd w:id="377"/>
    </w:p>
    <w:p w:rsidRPr="00CF6D2E" w:rsidR="00EB57C6" w:rsidP="00416109" w:rsidRDefault="007846D0" w14:paraId="000008F9" w14:textId="77777777">
      <w:pPr>
        <w:pStyle w:val="Cmsor3"/>
        <w:spacing w:before="120" w:after="120" w:line="240" w:lineRule="auto"/>
      </w:pPr>
      <w:bookmarkStart w:name="_heading=h.wyspqr5gitkz" w:colFirst="0" w:colLast="0" w:id="378"/>
      <w:bookmarkEnd w:id="378"/>
      <w:r w:rsidRPr="00CF6D2E">
        <w:t xml:space="preserve">Наш підхід</w:t>
      </w:r>
    </w:p>
    <w:p w:rsidR="00EB57C6" w:rsidP="00416109" w:rsidRDefault="007846D0" w14:paraId="000008FA" w14:textId="77777777">
      <w:pPr>
        <w:spacing w:before="120" w:after="120" w:line="240" w:lineRule="auto"/>
        <w:rPr>
          <w:rFonts w:eastAsia="Calibri"/>
        </w:rPr>
      </w:pPr>
      <w:r>
        <w:rPr>
          <w:rFonts w:eastAsia="Calibri"/>
        </w:rPr>
        <w:t xml:space="preserve">Програму «Присутність» не слід розглядати лише як складне і довгострокове зобов'язання, орієнтоване на соціальну допомогу. Соціальна мобільність неможлива без збільшення доходів сімей та надання їм можливості контролювати своє економічне майбутнє.</w:t>
      </w:r>
    </w:p>
    <w:p w:rsidR="00EB57C6" w:rsidP="00416109" w:rsidRDefault="007846D0" w14:paraId="000008FB" w14:textId="77777777">
      <w:pPr>
        <w:spacing w:before="120" w:after="120" w:line="240" w:lineRule="auto"/>
        <w:rPr>
          <w:rFonts w:eastAsia="Calibri"/>
        </w:rPr>
      </w:pPr>
      <w:r>
        <w:rPr>
          <w:rFonts w:eastAsia="Calibri"/>
        </w:rPr>
        <w:t xml:space="preserve">Вирішення проблеми нестачі робочих місць у найменш заможних населених пунктах вимагає не тільки заходів з місцевого економічного розвитку, а й прямої підтримки для виходу на ринок праці та збереження робочих місць. Наша відповідальність – повернути ці населені пункти на карту ринку праці, зробивши їх помітними та привабливими як для роботодавців, так і для працівників. Для досягнення цієї мети необхідні систематичні зусилля у співпраці з місцевими економічними суб'єктами, постачальниками послуг на ринку праці та державними органами. Водночас ми повинні використовувати роботу </w:t>
      </w:r>
      <w:r>
        <w:rPr>
          <w:rFonts w:eastAsia="Calibri"/>
        </w:rPr>
        <w:t xml:space="preserve">фахівців </w:t>
      </w:r>
      <w:r>
        <w:rPr>
          <w:rFonts w:eastAsia="Calibri"/>
        </w:rPr>
        <w:t xml:space="preserve">із соціальної підтримки</w:t>
      </w:r>
      <w:r>
        <w:rPr>
          <w:rFonts w:eastAsia="Calibri"/>
        </w:rPr>
        <w:lastRenderedPageBreak/>
      </w:r>
      <w:r>
        <w:rPr>
          <w:rFonts w:eastAsia="Calibri"/>
        </w:rPr>
        <w:t xml:space="preserve"> , </w:t>
      </w:r>
      <w:r>
        <w:rPr>
          <w:rFonts w:eastAsia="Calibri"/>
        </w:rPr>
        <w:t xml:space="preserve">щоб забезпечити повну інтеграцію сімей у світ праці та реалізацію їхнього потенціалу.</w:t>
      </w:r>
    </w:p>
    <w:p w:rsidRPr="00CF6D2E" w:rsidR="00EB57C6" w:rsidP="00416109" w:rsidRDefault="007846D0" w14:paraId="000008FC" w14:textId="77777777">
      <w:pPr>
        <w:pStyle w:val="Cmsor3"/>
        <w:spacing w:before="120" w:after="120" w:line="240" w:lineRule="auto"/>
      </w:pPr>
      <w:bookmarkStart w:name="_heading=h.70aqvp1xzezk" w:colFirst="0" w:colLast="0" w:id="379"/>
      <w:bookmarkEnd w:id="379"/>
      <w:r w:rsidRPr="00CF6D2E">
        <w:t xml:space="preserve">Наша мета</w:t>
      </w:r>
    </w:p>
    <w:p w:rsidR="00EB57C6" w:rsidP="00416109" w:rsidRDefault="007846D0" w14:paraId="000008FD" w14:textId="77777777">
      <w:pPr>
        <w:spacing w:before="120" w:after="120" w:line="240" w:lineRule="auto"/>
        <w:rPr>
          <w:rFonts w:eastAsia="Calibri"/>
        </w:rPr>
      </w:pPr>
      <w:r>
        <w:rPr>
          <w:rFonts w:eastAsia="Calibri"/>
        </w:rPr>
        <w:t xml:space="preserve">Наша мета полягає у використанні наявних інструментів для підтримки загального економічного розвитку наших населених пунктів та просуванні рішень та ініціатив, які мають тривалий економічний вплив на наші села. Ми прагнемо побудувати економічну культуру в селах, де за останні десятиліття зникли майже всі форми економічної діяльності.</w:t>
      </w:r>
    </w:p>
    <w:p w:rsidR="00EB57C6" w:rsidP="00416109" w:rsidRDefault="007846D0" w14:paraId="000008FE" w14:textId="77777777">
      <w:pPr>
        <w:spacing w:before="120" w:after="120" w:line="240" w:lineRule="auto"/>
        <w:rPr>
          <w:rFonts w:eastAsia="Calibri"/>
        </w:rPr>
      </w:pPr>
      <w:r>
        <w:rPr>
          <w:rFonts w:eastAsia="Calibri"/>
        </w:rPr>
        <w:t xml:space="preserve">Економічна програма спрямована на систематичне вивчення та використання наявних ресурсів, окреслюючи структуровану траєкторію розвитку. Це включає визначення ключових етапів, які сприяють збільшенню економічної діяльності, зайнятості та присутності економічних суб'єктів у населеному пункті, а також створення необхідних інституційних рамок для реалізації плану.</w:t>
      </w:r>
    </w:p>
    <w:p w:rsidRPr="00CF6D2E" w:rsidR="00EB57C6" w:rsidP="00416109" w:rsidRDefault="007846D0" w14:paraId="000008FF" w14:textId="77777777">
      <w:pPr>
        <w:pStyle w:val="Cmsor3"/>
        <w:spacing w:before="120" w:after="120" w:line="240" w:lineRule="auto"/>
      </w:pPr>
      <w:bookmarkStart w:name="_heading=h.jo70t88w01a0" w:colFirst="0" w:colLast="0" w:id="380"/>
      <w:bookmarkEnd w:id="380"/>
      <w:r w:rsidRPr="00CF6D2E">
        <w:t xml:space="preserve">Кроки</w:t>
      </w:r>
    </w:p>
    <w:p w:rsidR="00EB57C6" w:rsidP="00416109" w:rsidRDefault="007846D0" w14:paraId="00000900" w14:textId="77777777">
      <w:pPr>
        <w:spacing w:before="120" w:after="120" w:line="240" w:lineRule="auto"/>
        <w:rPr>
          <w:rFonts w:eastAsia="Calibri"/>
        </w:rPr>
      </w:pPr>
      <w:r>
        <w:rPr>
          <w:rFonts w:eastAsia="Calibri"/>
        </w:rPr>
        <w:t xml:space="preserve">На основі фізичних, природних та людських ресурсів, визначених у діагностиці населеного пункту, </w:t>
      </w:r>
      <w:r>
        <w:rPr>
          <w:rFonts w:eastAsia="Calibri"/>
        </w:rPr>
        <w:t xml:space="preserve">необхідно сформулювати </w:t>
      </w:r>
      <w:r>
        <w:rPr>
          <w:rFonts w:eastAsia="Calibri"/>
        </w:rPr>
        <w:t xml:space="preserve">першу </w:t>
      </w:r>
      <w:r>
        <w:rPr>
          <w:rFonts w:eastAsia="Calibri"/>
          <w:i/>
        </w:rPr>
        <w:t xml:space="preserve">стратегію економічного розвитку</w:t>
      </w:r>
      <w:r>
        <w:rPr>
          <w:rFonts w:eastAsia="Calibri"/>
        </w:rPr>
        <w:t xml:space="preserve">. Ця стратегія повинна встановлювати чіткі цілі та окреслювати кроки, які можна реалістично досягти у визначений термін.</w:t>
      </w:r>
    </w:p>
    <w:p w:rsidR="00EB57C6" w:rsidP="00416109" w:rsidRDefault="007846D0" w14:paraId="00000901" w14:textId="6F990283">
      <w:pPr>
        <w:spacing w:before="120" w:after="120" w:line="240" w:lineRule="auto"/>
        <w:rPr>
          <w:rFonts w:eastAsia="Calibri"/>
        </w:rPr>
      </w:pPr>
      <w:r>
        <w:rPr>
          <w:rFonts w:eastAsia="Calibri"/>
        </w:rPr>
        <w:t xml:space="preserve">Стратегія повинна чітко визначати не тільки залежність від державного фінансування, але й пакет послуг, необхідний для відкриття можливостей для взаємодії з учасниками ринку. Крім того, вона повинна визначати</w:t>
      </w:r>
      <w:r w:rsidR="00983C89">
        <w:rPr>
          <w:rFonts w:eastAsia="Calibri"/>
        </w:rPr>
        <w:t xml:space="preserve">,</w:t>
      </w:r>
      <w:r>
        <w:rPr>
          <w:rFonts w:eastAsia="Calibri"/>
        </w:rPr>
        <w:t xml:space="preserve"> які місцеві заходи щодо створення робочих місць</w:t>
      </w:r>
      <w:r w:rsidR="00983C89">
        <w:rPr>
          <w:rFonts w:eastAsia="Calibri"/>
        </w:rPr>
        <w:t xml:space="preserve">,</w:t>
      </w:r>
      <w:r w:rsidR="00983C89">
        <w:rPr>
          <w:rFonts w:eastAsia="Calibri"/>
        </w:rPr>
        <w:t xml:space="preserve"> </w:t>
      </w:r>
      <w:r>
        <w:rPr>
          <w:rFonts w:eastAsia="Calibri"/>
        </w:rPr>
        <w:t xml:space="preserve">такі як навчальні семінари</w:t>
      </w:r>
      <w:r w:rsidR="00983C89">
        <w:rPr>
          <w:rFonts w:eastAsia="Calibri"/>
        </w:rPr>
        <w:t xml:space="preserve">, </w:t>
      </w:r>
      <w:r>
        <w:rPr>
          <w:rFonts w:eastAsia="Calibri"/>
        </w:rPr>
        <w:t xml:space="preserve">слід розпочати.</w:t>
      </w:r>
    </w:p>
    <w:p w:rsidRPr="00CF6D2E" w:rsidR="00EB57C6" w:rsidP="00416109" w:rsidRDefault="007846D0" w14:paraId="00000902" w14:textId="77777777">
      <w:pPr>
        <w:pStyle w:val="Cmsor3"/>
        <w:spacing w:before="120" w:after="120" w:line="240" w:lineRule="auto"/>
      </w:pPr>
      <w:bookmarkStart w:name="_heading=h.owfz0zg6ezp7" w:colFirst="0" w:colLast="0" w:id="381"/>
      <w:bookmarkEnd w:id="381"/>
      <w:r w:rsidRPr="00CF6D2E">
        <w:t xml:space="preserve">Перша стратегія економічного розвитку</w:t>
      </w:r>
    </w:p>
    <w:p w:rsidR="00EB57C6" w:rsidP="00416109" w:rsidRDefault="007846D0" w14:paraId="00000903" w14:textId="77777777">
      <w:pPr>
        <w:spacing w:before="120" w:after="120" w:line="240" w:lineRule="auto"/>
        <w:rPr>
          <w:rFonts w:eastAsia="Calibri"/>
        </w:rPr>
      </w:pPr>
      <w:r>
        <w:rPr>
          <w:rFonts w:eastAsia="Calibri"/>
        </w:rPr>
        <w:t xml:space="preserve">Цей короткий документ повинен містити інформацію про те, які аспекти колишнього економічного характеру населеного пункту можна відновити, що потрібно переосмислити та як можна стимулювати великомасштабне сільське господарство, що діє в навколишніх (зовнішніх) районах – як практично єдиний потужний гравець – для підтримки та зміцнення місцевої економічної культури. Якщо цей шлях є нездійсненним, то для населеного пункту необхідно визначити новий профіль, виробничі можливості та життєздатний сегмент ринку, а завданням стає створення місцевих робочих місць (в тому числі за рахунок державного працевлаштування) та мобілізація робочої сили.</w:t>
      </w:r>
    </w:p>
    <w:p w:rsidRPr="00CF6D2E" w:rsidR="00EB57C6" w:rsidP="00416109" w:rsidRDefault="007846D0" w14:paraId="00000904" w14:textId="77777777">
      <w:pPr>
        <w:pStyle w:val="Cmsor3"/>
        <w:spacing w:before="120" w:after="120" w:line="240" w:lineRule="auto"/>
      </w:pPr>
      <w:bookmarkStart w:name="_heading=h.y7spcsi27vel" w:colFirst="0" w:colLast="0" w:id="382"/>
      <w:bookmarkEnd w:id="382"/>
      <w:r w:rsidRPr="00CF6D2E">
        <w:t xml:space="preserve">Створення пакету послуг</w:t>
      </w:r>
    </w:p>
    <w:p w:rsidR="00EB57C6" w:rsidP="00416109" w:rsidRDefault="007846D0" w14:paraId="00000905" w14:textId="77777777">
      <w:pPr>
        <w:spacing w:before="120" w:after="120" w:line="240" w:lineRule="auto"/>
        <w:rPr>
          <w:rFonts w:eastAsia="Calibri"/>
        </w:rPr>
      </w:pPr>
      <w:r>
        <w:rPr>
          <w:rFonts w:eastAsia="Calibri"/>
        </w:rPr>
        <w:t xml:space="preserve">Оскільки наші завдання тепер включають надання допомоги місцевим органам влади та зовнішнім підприємцям, а також налагодження інтенсивних відносин з ними, їхній успіх також підвищує цінність нашої програми. Не можна очікувати, що економічне зростання найбільш зневигіднених поселень буде стимулюватися виключно новими соціальними підприємствами або великою кількістю вже існуючих соціальних підприємств (наприклад, соціальних кооперативів), які отримали підтримку. Для розвитку місцевої економіки необхідно підтримувати створення, функціонування та зміцнення громадських економічних ініціатив, які, крім надання соціальних вигод, також мають ринкову раціональність. Це слід досягти шляхом створення єдиної ідентичності, спільної бази для розробки продуктів та інтегрованих логістичних і торговельних рішень. Крім того, програма приділяє значну увагу сприянню створенню робочих місць у населених пунктах, де це можливо, шляхом налагодження відносин з ринково-орієнтованими компаніями. Однією з найважливіших цілей є надання організаціям, що реалізують програму, можливості продемонструвати колам інвесторів, що володіють капіталом, що певні частини цих населених пунктів дійсно придатні для</w:t>
      </w:r>
      <w:r>
        <w:rPr>
          <w:rFonts w:eastAsia="Calibri"/>
        </w:rPr>
        <w:lastRenderedPageBreak/>
      </w:r>
      <w:r>
        <w:rPr>
          <w:rFonts w:eastAsia="Calibri"/>
        </w:rPr>
        <w:t xml:space="preserve"> проведення раціональної господарської діяльності, будь то виробництво чи інші ринкові операції. </w:t>
      </w:r>
      <w:r>
        <w:rPr>
          <w:rFonts w:eastAsia="Calibri"/>
        </w:rPr>
        <w:t xml:space="preserve">Сама </w:t>
      </w:r>
      <w:r>
        <w:rPr>
          <w:rFonts w:eastAsia="Calibri"/>
          <w:i/>
        </w:rPr>
        <w:t xml:space="preserve">програма «Присутність» </w:t>
      </w:r>
      <w:r>
        <w:rPr>
          <w:rFonts w:eastAsia="Calibri"/>
        </w:rPr>
        <w:t xml:space="preserve">може слугувати мережею, що зменшує ризики інвестицій у бізнес з соціальної точки зору. Тому пакет послуг, що буде створений, включатиме елементи, адаптовані до місцевих особливостей як для нових, так і для існуючих соціальних підприємств, а також для учасників ринку (наприклад, як майданчики для поточних програм економічного розвитку, де це доречно).</w:t>
      </w:r>
    </w:p>
    <w:p w:rsidRPr="00CF6D2E" w:rsidR="00EB57C6" w:rsidP="00416109" w:rsidRDefault="007846D0" w14:paraId="00000906" w14:textId="77777777">
      <w:pPr>
        <w:pStyle w:val="Cmsor3"/>
        <w:spacing w:before="120" w:after="120" w:line="240" w:lineRule="auto"/>
      </w:pPr>
      <w:bookmarkStart w:name="_heading=h.iu12n2e14c7x" w:colFirst="0" w:colLast="0" w:id="383"/>
      <w:bookmarkEnd w:id="383"/>
      <w:r w:rsidRPr="00CF6D2E">
        <w:t xml:space="preserve">Заходи зі створення робочих місць, семінари з працевлаштування:</w:t>
      </w:r>
    </w:p>
    <w:p w:rsidR="00EB57C6" w:rsidP="00416109" w:rsidRDefault="007846D0" w14:paraId="00000907" w14:textId="7522C791">
      <w:pPr>
        <w:spacing w:before="120" w:after="120" w:line="240" w:lineRule="auto"/>
        <w:rPr>
          <w:rFonts w:eastAsia="Calibri"/>
        </w:rPr>
      </w:pPr>
      <w:r>
        <w:rPr>
          <w:rFonts w:eastAsia="Calibri"/>
        </w:rPr>
        <w:t xml:space="preserve">З урахуванням наявної місцевої фізичної інфраструктури та людських ресурсів, пакет програм включає консультації експертів, вечори фермерів для передачі знань, заходи та навчальні візити. Цей спектр діяльності також включає запуск семінарів з працевлаштування, які слугують майданчиками, де учасники можуть навчитися дрібному промисловому виробництву, процесам та використанню обладнання. Крім того, ці семінари можуть слугувати майданчиками для програм освіти дорослих. Деякі з цих семінарів з працевлаштування (подібні до виробничих садів) можуть бути збережені як навчальні бази в середньостроковій перспективі. За наявності професійних інструкторів можна створити семінарські школи, і в рамках цієї ініціативи також можна розпочати виробництво продукції </w:t>
      </w:r>
      <w:r w:rsidR="00983C89">
        <w:rPr>
          <w:rFonts w:eastAsia="Calibri"/>
        </w:rPr>
        <w:t xml:space="preserve">– </w:t>
      </w:r>
      <w:r>
        <w:rPr>
          <w:rFonts w:eastAsia="Calibri"/>
        </w:rPr>
        <w:t xml:space="preserve">хоча не обов'язково з метою продажу, а в першу чергу для навчання. Водночас програма спрямована на те, щоб деякі з створених семінарів розпочали фактичне ринково-орієнтоване виробництво та переробку </w:t>
      </w:r>
      <w:r w:rsidR="00983C89">
        <w:rPr>
          <w:rFonts w:eastAsia="Calibri"/>
        </w:rPr>
        <w:t xml:space="preserve">– </w:t>
      </w:r>
      <w:r>
        <w:rPr>
          <w:rFonts w:eastAsia="Calibri"/>
        </w:rPr>
        <w:t xml:space="preserve">найімовірніше, в рамках соціального підприємства.</w:t>
      </w:r>
    </w:p>
    <w:p w:rsidRPr="00CF6D2E" w:rsidR="00EB57C6" w:rsidP="00416109" w:rsidRDefault="007846D0" w14:paraId="00000908" w14:textId="77777777">
      <w:pPr>
        <w:pStyle w:val="Cmsor3"/>
        <w:spacing w:before="120" w:after="120" w:line="240" w:lineRule="auto"/>
      </w:pPr>
      <w:bookmarkStart w:name="_heading=h.xa6t0g8ekjrc" w:colFirst="0" w:colLast="0" w:id="384"/>
      <w:bookmarkEnd w:id="384"/>
      <w:r w:rsidRPr="00CF6D2E">
        <w:t xml:space="preserve">На якому етапі виконання завдання ми перебуваємо?</w:t>
      </w:r>
    </w:p>
    <w:p w:rsidR="00EB57C6" w:rsidP="00416109" w:rsidRDefault="007846D0" w14:paraId="00000909" w14:textId="77777777">
      <w:pPr>
        <w:spacing w:before="120" w:after="120" w:line="240" w:lineRule="auto"/>
        <w:rPr>
          <w:rFonts w:eastAsia="Calibri"/>
        </w:rPr>
      </w:pPr>
      <w:r>
        <w:rPr>
          <w:rFonts w:eastAsia="Calibri"/>
        </w:rPr>
        <w:t xml:space="preserve">Для громад, зміцнених завдяки роботі з підтримки в поселеннях, зайнятість відкриває перспективи. Тому ми повинні зробити все можливе, щоб реорганізувати місцеві умови та створити реальні можливості для працевлаштування на місцях. Ми ефективно виконуємо своє завдання, якщо знаходимо ключ до залучення підприємців у ці місця. Для цього ми організовуємо послуги, які забезпечують місцевим жителям можливість стати найкращими працівниками. Для груп, які можуть бути працевлаштовані та навчені в більш захищених формах, нам потрібно визначити вид роботи або продукту, який може бути піднесений до статусу високого престижу. Це має бути здійсненним за місцевих інфраструктурних умов, а також з використанням результатів інших заходів у рамках програми економічного розвитку.</w:t>
      </w:r>
    </w:p>
    <w:p w:rsidRPr="00CF6D2E" w:rsidR="00EB57C6" w:rsidP="00416109" w:rsidRDefault="007846D0" w14:paraId="0000090A" w14:textId="77777777">
      <w:pPr>
        <w:pStyle w:val="Cmsor3"/>
        <w:spacing w:before="120" w:after="120" w:line="240" w:lineRule="auto"/>
      </w:pPr>
      <w:bookmarkStart w:name="_heading=h.w64d3tppjhek" w:colFirst="0" w:colLast="0" w:id="385"/>
      <w:bookmarkEnd w:id="385"/>
      <w:r w:rsidRPr="00CF6D2E">
        <w:t xml:space="preserve">Питання для розгляду</w:t>
      </w:r>
    </w:p>
    <w:p w:rsidRPr="00CF6D2E" w:rsidR="00EB57C6" w:rsidP="00416109" w:rsidRDefault="007846D0" w14:paraId="0000090B" w14:textId="72474555">
      <w:pPr>
        <w:pStyle w:val="Listaszerbekezds"/>
        <w:numPr>
          <w:ilvl w:val="1"/>
          <w:numId w:val="65"/>
        </w:numPr>
        <w:spacing w:before="120" w:after="120" w:line="240" w:lineRule="auto"/>
        <w:contextualSpacing w:val="0"/>
        <w:rPr>
          <w:rFonts w:eastAsia="Calibri"/>
        </w:rPr>
      </w:pPr>
      <w:r w:rsidRPr="00CF6D2E">
        <w:rPr>
          <w:rFonts w:eastAsia="Calibri"/>
        </w:rPr>
        <w:t xml:space="preserve">Які реалістичні цілі місцевого розвитку може взяти на себе населений пункт? Які ресурси доступні на місці, а які потрібно залучити ззовні?</w:t>
      </w:r>
    </w:p>
    <w:p w:rsidRPr="00CF6D2E" w:rsidR="00EB57C6" w:rsidP="00416109" w:rsidRDefault="007846D0" w14:paraId="0000090C" w14:textId="00118398">
      <w:pPr>
        <w:pStyle w:val="Listaszerbekezds"/>
        <w:numPr>
          <w:ilvl w:val="1"/>
          <w:numId w:val="65"/>
        </w:numPr>
        <w:spacing w:before="120" w:after="120" w:line="240" w:lineRule="auto"/>
        <w:contextualSpacing w:val="0"/>
        <w:rPr>
          <w:rFonts w:eastAsia="Calibri"/>
        </w:rPr>
      </w:pPr>
      <w:r w:rsidRPr="00CF6D2E">
        <w:rPr>
          <w:rFonts w:eastAsia="Calibri"/>
        </w:rPr>
        <w:t xml:space="preserve">Чи тісно ми співпрацюємо з службою зайнятості урядового органу, і чи сприяють вони нам у доступі до регіональних зацікавлених сторін?</w:t>
      </w:r>
    </w:p>
    <w:p w:rsidRPr="00CF6D2E" w:rsidR="00EB57C6" w:rsidP="00416109" w:rsidRDefault="007846D0" w14:paraId="0000090D" w14:textId="47D67069">
      <w:pPr>
        <w:pStyle w:val="Listaszerbekezds"/>
        <w:numPr>
          <w:ilvl w:val="1"/>
          <w:numId w:val="65"/>
        </w:numPr>
        <w:spacing w:before="120" w:after="120" w:line="240" w:lineRule="auto"/>
        <w:contextualSpacing w:val="0"/>
        <w:rPr>
          <w:rFonts w:eastAsia="Calibri"/>
        </w:rPr>
      </w:pPr>
      <w:r w:rsidRPr="00CF6D2E">
        <w:rPr>
          <w:rFonts w:eastAsia="Calibri"/>
        </w:rPr>
        <w:t xml:space="preserve">Чи маємо ми активні відносини з роботодавцями, де наші сім'ї могли б знайти або вже знайшли хороші можливості для працевлаштування? Чи розуміємо ми їхні потреби? Чи доступні ці послуги?</w:t>
      </w:r>
    </w:p>
    <w:p w:rsidRPr="00CF6D2E" w:rsidR="00EB57C6" w:rsidP="00416109" w:rsidRDefault="007846D0" w14:paraId="0000090E" w14:textId="77777777">
      <w:pPr>
        <w:pStyle w:val="Cmsor3"/>
        <w:spacing w:before="120" w:after="120" w:line="240" w:lineRule="auto"/>
      </w:pPr>
      <w:bookmarkStart w:name="_heading=h.vbjk5utm7adf" w:colFirst="0" w:colLast="0" w:id="386"/>
      <w:bookmarkEnd w:id="386"/>
      <w:r w:rsidRPr="00CF6D2E">
        <w:t xml:space="preserve">Співпраця</w:t>
      </w:r>
    </w:p>
    <w:p w:rsidR="00EB57C6" w:rsidP="00416109" w:rsidRDefault="007846D0" w14:paraId="0000090F" w14:textId="77777777">
      <w:pPr>
        <w:spacing w:before="120" w:after="120" w:line="240" w:lineRule="auto"/>
        <w:rPr>
          <w:rFonts w:eastAsia="Calibri"/>
        </w:rPr>
      </w:pPr>
      <w:r>
        <w:rPr>
          <w:rFonts w:eastAsia="Calibri"/>
        </w:rPr>
        <w:t xml:space="preserve">Сектор економічного розвитку сприяє налагодженню відносин з ключовими учасниками економічного життя населеного пункту, державними органами та іншими організаціями. Він координує ресурси та знання, необхідні для створення та функціонування соціальних підприємств, а також організовує зустрічі з інвесторами, зацікавленими в місцевих інвестиціях.</w:t>
      </w:r>
    </w:p>
    <w:p w:rsidRPr="00CF6D2E" w:rsidR="00EB57C6" w:rsidP="00416109" w:rsidRDefault="007846D0" w14:paraId="00000910" w14:textId="77777777">
      <w:pPr>
        <w:pStyle w:val="Cmsor3"/>
        <w:spacing w:before="120" w:after="120" w:line="240" w:lineRule="auto"/>
      </w:pPr>
      <w:bookmarkStart w:name="_heading=h.xnrdvmbodtbn" w:colFirst="0" w:colLast="0" w:id="387"/>
      <w:bookmarkEnd w:id="387"/>
      <w:r w:rsidRPr="00CF6D2E">
        <w:lastRenderedPageBreak/>
      </w:r>
      <w:r w:rsidRPr="00CF6D2E">
        <w:t xml:space="preserve">Планування</w:t>
      </w:r>
    </w:p>
    <w:p w:rsidR="00EB57C6" w:rsidP="00416109" w:rsidRDefault="007846D0" w14:paraId="00000911" w14:textId="77777777">
      <w:pPr>
        <w:spacing w:before="120" w:after="120" w:line="240" w:lineRule="auto"/>
        <w:rPr>
          <w:rFonts w:eastAsia="Calibri"/>
        </w:rPr>
      </w:pPr>
      <w:r>
        <w:rPr>
          <w:rFonts w:eastAsia="Calibri"/>
        </w:rPr>
        <w:t xml:space="preserve">В рамках процесу діагностики поселення, складова стратегії економічного розвитку повинна підсумувати місцеві можливості розвитку, бажано протягом перших шести місяців. Для досягнення цієї мети необхідні послуги повинні бути систематично організовані таким чином, щоб до другого року програми в поселенні можна було реалізувати інвестиції, засновані на ринку, що розширює зайнятість, або соціальних підприємствах. Водночас за допомогою навчальних семінарів (або, де це доречно, виробничих садів) слід започаткувати чітко підтримані можливості працевлаштування, інтегровані з навчанням.</w:t>
      </w:r>
    </w:p>
    <w:tbl>
      <w:tblPr>
        <w:tblStyle w:val="affe"/>
        <w:tblW w:w="5000" w:type="pct"/>
        <w:jc w:val="center"/>
        <w:tblInd w:w="0" w:type="dxa"/>
        <w:tblBorders>
          <w:top w:val="nil"/>
          <w:left w:val="nil"/>
          <w:bottom w:val="nil"/>
          <w:right w:val="nil"/>
          <w:insideH w:val="nil"/>
          <w:insideV w:val="nil"/>
        </w:tblBorders>
        <w:tblLook w:val="0600"/>
      </w:tblPr>
      <w:tblGrid>
        <w:gridCol w:w="663"/>
        <w:gridCol w:w="2333"/>
        <w:gridCol w:w="2112"/>
        <w:gridCol w:w="2112"/>
        <w:gridCol w:w="1843"/>
      </w:tblGrid>
      <w:tr w:rsidRPr="00CF6D2E" w:rsidR="00EB57C6" w:rsidTr="00F700DD" w14:paraId="4F6515AC" w14:textId="77777777">
        <w:trPr>
          <w:trHeight w:val="585"/>
          <w:jc w:val="center"/>
        </w:trPr>
        <w:tc>
          <w:tcPr>
            <w:tcW w:w="365" w:type="pct"/>
            <w:tcBorders>
              <w:top w:val="single" w:color="000000" w:sz="5" w:space="0"/>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12"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1</w:t>
            </w:r>
          </w:p>
        </w:tc>
        <w:tc>
          <w:tcPr>
            <w:tcW w:w="1287" w:type="pc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13"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165" w:type="pc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14"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165" w:type="pc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15"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017" w:type="pc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16"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CF6D2E" w:rsidR="00EB57C6" w:rsidTr="00F700DD" w14:paraId="73FD4E82" w14:textId="77777777">
        <w:trPr>
          <w:trHeight w:val="585"/>
          <w:jc w:val="center"/>
        </w:trPr>
        <w:tc>
          <w:tcPr>
            <w:tcW w:w="36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17"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2</w:t>
            </w:r>
          </w:p>
        </w:tc>
        <w:tc>
          <w:tcPr>
            <w:tcW w:w="1287"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18"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16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19"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16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1A"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017"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1B"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CF6D2E" w:rsidR="00EB57C6" w:rsidTr="00F700DD" w14:paraId="57B9C810" w14:textId="77777777">
        <w:trPr>
          <w:trHeight w:val="585"/>
          <w:jc w:val="center"/>
        </w:trPr>
        <w:tc>
          <w:tcPr>
            <w:tcW w:w="36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1C"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3</w:t>
            </w:r>
          </w:p>
        </w:tc>
        <w:tc>
          <w:tcPr>
            <w:tcW w:w="1287"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1D"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16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1E"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16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1F"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017"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20"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CF6D2E" w:rsidR="00EB57C6" w:rsidTr="00F700DD" w14:paraId="0D3CEAF4" w14:textId="77777777">
        <w:trPr>
          <w:trHeight w:val="585"/>
          <w:jc w:val="center"/>
        </w:trPr>
        <w:tc>
          <w:tcPr>
            <w:tcW w:w="36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21"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4</w:t>
            </w:r>
          </w:p>
        </w:tc>
        <w:tc>
          <w:tcPr>
            <w:tcW w:w="1287"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22"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16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23"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16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24"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017"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25"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CF6D2E" w:rsidR="00EB57C6" w:rsidTr="00F700DD" w14:paraId="750E3DA6" w14:textId="77777777">
        <w:trPr>
          <w:trHeight w:val="585"/>
          <w:jc w:val="center"/>
        </w:trPr>
        <w:tc>
          <w:tcPr>
            <w:tcW w:w="36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26"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5</w:t>
            </w:r>
          </w:p>
        </w:tc>
        <w:tc>
          <w:tcPr>
            <w:tcW w:w="1287"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27"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16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28"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16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29"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017"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2A"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CF6D2E" w:rsidR="00EB57C6" w:rsidTr="00F700DD" w14:paraId="3E5FED2F" w14:textId="77777777">
        <w:trPr>
          <w:trHeight w:val="1620"/>
          <w:jc w:val="center"/>
        </w:trPr>
        <w:tc>
          <w:tcPr>
            <w:tcW w:w="36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2B"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6</w:t>
            </w:r>
          </w:p>
        </w:tc>
        <w:tc>
          <w:tcPr>
            <w:tcW w:w="1287"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2C"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Розробка першої стратегії економічного розвитку:</w:t>
            </w:r>
            <w:r w:rsidRPr="009F5025">
              <w:rPr>
                <w:rFonts w:eastAsia="Calibri" w:cs="Calibri"/>
                <w:bCs/>
                <w:sz w:val="20"/>
                <w:szCs w:val="20"/>
              </w:rPr>
              <w:br/>
            </w:r>
            <w:r w:rsidRPr="009F5025">
              <w:rPr>
                <w:rFonts w:eastAsia="Calibri" w:cs="Calibri"/>
                <w:bCs/>
                <w:sz w:val="20"/>
                <w:szCs w:val="20"/>
              </w:rPr>
              <w:t xml:space="preserve"> Починається спільний процес мозкового штурму, а також проводяться інтерв'ю.</w:t>
            </w:r>
          </w:p>
        </w:tc>
        <w:tc>
          <w:tcPr>
            <w:tcW w:w="116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2D"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16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2E"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017"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2F"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Встановлено контакт з ключовими учасниками економічного життя населеного пункту, розпочато співпрацю.</w:t>
            </w:r>
          </w:p>
        </w:tc>
      </w:tr>
      <w:tr w:rsidRPr="00CF6D2E" w:rsidR="00EB57C6" w:rsidTr="00F700DD" w14:paraId="011B02DD" w14:textId="77777777">
        <w:trPr>
          <w:trHeight w:val="570"/>
          <w:jc w:val="center"/>
        </w:trPr>
        <w:tc>
          <w:tcPr>
            <w:tcW w:w="36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30"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7</w:t>
            </w:r>
          </w:p>
        </w:tc>
        <w:tc>
          <w:tcPr>
            <w:tcW w:w="1287"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9F5025" w:rsidR="00EB57C6" w:rsidP="00F700DD" w:rsidRDefault="00EB57C6" w14:paraId="00000931" w14:textId="77777777">
            <w:pPr>
              <w:spacing w:before="0" w:after="0" w:line="240" w:lineRule="auto"/>
              <w:jc w:val="left"/>
              <w:rPr>
                <w:rFonts w:eastAsia="Calibri" w:cs="Calibri"/>
                <w:bCs/>
                <w:sz w:val="20"/>
                <w:szCs w:val="20"/>
              </w:rPr>
            </w:pPr>
          </w:p>
        </w:tc>
        <w:tc>
          <w:tcPr>
            <w:tcW w:w="116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32"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16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33"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017"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34"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CF6D2E" w:rsidR="00EB57C6" w:rsidTr="00F700DD" w14:paraId="04498326" w14:textId="77777777">
        <w:trPr>
          <w:trHeight w:val="585"/>
          <w:jc w:val="center"/>
        </w:trPr>
        <w:tc>
          <w:tcPr>
            <w:tcW w:w="36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35"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8</w:t>
            </w:r>
          </w:p>
        </w:tc>
        <w:tc>
          <w:tcPr>
            <w:tcW w:w="1287"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9F5025" w:rsidR="00EB57C6" w:rsidP="00F700DD" w:rsidRDefault="00EB57C6" w14:paraId="00000936" w14:textId="77777777">
            <w:pPr>
              <w:spacing w:before="0" w:after="0" w:line="240" w:lineRule="auto"/>
              <w:jc w:val="left"/>
              <w:rPr>
                <w:rFonts w:eastAsia="Calibri" w:cs="Calibri"/>
                <w:bCs/>
                <w:sz w:val="20"/>
                <w:szCs w:val="20"/>
              </w:rPr>
            </w:pPr>
          </w:p>
        </w:tc>
        <w:tc>
          <w:tcPr>
            <w:tcW w:w="116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37"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16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38"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017"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39"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CF6D2E" w:rsidR="00EB57C6" w:rsidTr="00F700DD" w14:paraId="1338F863" w14:textId="77777777">
        <w:trPr>
          <w:trHeight w:val="585"/>
          <w:jc w:val="center"/>
        </w:trPr>
        <w:tc>
          <w:tcPr>
            <w:tcW w:w="36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3A"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9</w:t>
            </w:r>
          </w:p>
        </w:tc>
        <w:tc>
          <w:tcPr>
            <w:tcW w:w="1287"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9F5025" w:rsidR="00EB57C6" w:rsidP="00F700DD" w:rsidRDefault="00EB57C6" w14:paraId="0000093B" w14:textId="77777777">
            <w:pPr>
              <w:spacing w:before="0" w:after="0" w:line="240" w:lineRule="auto"/>
              <w:jc w:val="left"/>
              <w:rPr>
                <w:rFonts w:eastAsia="Calibri" w:cs="Calibri"/>
                <w:bCs/>
                <w:sz w:val="20"/>
                <w:szCs w:val="20"/>
              </w:rPr>
            </w:pPr>
          </w:p>
        </w:tc>
        <w:tc>
          <w:tcPr>
            <w:tcW w:w="116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3C"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16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3D"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017"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3E"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CF6D2E" w:rsidR="00EB57C6" w:rsidTr="00F700DD" w14:paraId="0B9DBA0E" w14:textId="77777777">
        <w:trPr>
          <w:trHeight w:val="1665"/>
          <w:jc w:val="center"/>
        </w:trPr>
        <w:tc>
          <w:tcPr>
            <w:tcW w:w="36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3F"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10</w:t>
            </w:r>
          </w:p>
        </w:tc>
        <w:tc>
          <w:tcPr>
            <w:tcW w:w="1287"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40"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Остаточний стратегічний документ,</w:t>
            </w:r>
            <w:r w:rsidRPr="009F5025">
              <w:rPr>
                <w:rFonts w:eastAsia="Calibri" w:cs="Calibri"/>
                <w:bCs/>
                <w:sz w:val="20"/>
                <w:szCs w:val="20"/>
              </w:rPr>
              <w:br/>
            </w:r>
            <w:r w:rsidRPr="009F5025">
              <w:rPr>
                <w:rFonts w:eastAsia="Calibri" w:cs="Calibri"/>
                <w:bCs/>
                <w:sz w:val="20"/>
                <w:szCs w:val="20"/>
              </w:rPr>
              <w:t xml:space="preserve"> максимум 5 сторінок, який можна додати до діагнозу та використовувати для модифікації плану дій.</w:t>
            </w:r>
          </w:p>
        </w:tc>
        <w:tc>
          <w:tcPr>
            <w:tcW w:w="116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41"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16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42"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017"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43"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CF6D2E" w:rsidR="00EB57C6" w:rsidTr="00F700DD" w14:paraId="3CF75541" w14:textId="77777777">
        <w:trPr>
          <w:trHeight w:val="930"/>
          <w:jc w:val="center"/>
        </w:trPr>
        <w:tc>
          <w:tcPr>
            <w:tcW w:w="36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44"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11</w:t>
            </w:r>
          </w:p>
        </w:tc>
        <w:tc>
          <w:tcPr>
            <w:tcW w:w="1287"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45"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16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46"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Початок заходів із створення робочих місць, навчальних семінарів: нерухомість доступна.</w:t>
            </w:r>
          </w:p>
        </w:tc>
        <w:tc>
          <w:tcPr>
            <w:tcW w:w="116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47"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017"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48"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Контакти з ключовими учасниками економічного життя поселення</w:t>
            </w:r>
            <w:r w:rsidRPr="009F5025">
              <w:rPr>
                <w:rFonts w:eastAsia="Calibri" w:cs="Calibri"/>
                <w:bCs/>
                <w:sz w:val="20"/>
                <w:szCs w:val="20"/>
              </w:rPr>
              <w:lastRenderedPageBreak/>
            </w:r>
            <w:r w:rsidRPr="009F5025">
              <w:rPr>
                <w:rFonts w:eastAsia="Calibri" w:cs="Calibri"/>
                <w:bCs/>
                <w:sz w:val="20"/>
                <w:szCs w:val="20"/>
              </w:rPr>
              <w:t xml:space="preserve"> , співпраця.</w:t>
            </w:r>
          </w:p>
        </w:tc>
      </w:tr>
      <w:tr w:rsidRPr="00CF6D2E" w:rsidR="00EB57C6" w:rsidTr="00F700DD" w14:paraId="778E640D" w14:textId="77777777">
        <w:trPr>
          <w:trHeight w:val="585"/>
          <w:jc w:val="center"/>
        </w:trPr>
        <w:tc>
          <w:tcPr>
            <w:tcW w:w="36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49" w14:textId="77777777">
            <w:pPr>
              <w:spacing w:before="0" w:after="0" w:line="240" w:lineRule="auto"/>
              <w:jc w:val="left"/>
              <w:rPr>
                <w:rFonts w:eastAsia="Calibri" w:cs="Calibri"/>
                <w:bCs/>
                <w:sz w:val="20"/>
                <w:szCs w:val="20"/>
              </w:rPr>
            </w:pPr>
            <w:r w:rsidRPr="009F5025">
              <w:rPr>
                <w:rFonts w:eastAsia="Calibri" w:cs="Calibri"/>
                <w:bCs/>
                <w:sz w:val="20"/>
                <w:szCs w:val="20"/>
              </w:rPr>
              <w:lastRenderedPageBreak/>
            </w:r>
            <w:r w:rsidRPr="009F5025">
              <w:rPr>
                <w:rFonts w:eastAsia="Calibri" w:cs="Calibri"/>
                <w:bCs/>
                <w:sz w:val="20"/>
                <w:szCs w:val="20"/>
              </w:rPr>
              <w:t xml:space="preserve">12</w:t>
            </w:r>
          </w:p>
        </w:tc>
        <w:tc>
          <w:tcPr>
            <w:tcW w:w="1287"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4A"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16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4B"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Початок планування на основі стратегії.</w:t>
            </w:r>
          </w:p>
        </w:tc>
        <w:tc>
          <w:tcPr>
            <w:tcW w:w="116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4C"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017"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9F5025" w:rsidR="00EB57C6" w:rsidP="00F700DD" w:rsidRDefault="00EB57C6" w14:paraId="0000094D" w14:textId="77777777">
            <w:pPr>
              <w:spacing w:before="0" w:after="0" w:line="240" w:lineRule="auto"/>
              <w:jc w:val="left"/>
              <w:rPr>
                <w:rFonts w:eastAsia="Calibri" w:cs="Calibri"/>
                <w:bCs/>
                <w:sz w:val="20"/>
                <w:szCs w:val="20"/>
              </w:rPr>
            </w:pPr>
          </w:p>
        </w:tc>
      </w:tr>
      <w:tr w:rsidRPr="00CF6D2E" w:rsidR="00EB57C6" w:rsidTr="00F700DD" w14:paraId="2CA1370B" w14:textId="77777777">
        <w:trPr>
          <w:trHeight w:val="585"/>
          <w:jc w:val="center"/>
        </w:trPr>
        <w:tc>
          <w:tcPr>
            <w:tcW w:w="36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4E"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13</w:t>
            </w:r>
          </w:p>
        </w:tc>
        <w:tc>
          <w:tcPr>
            <w:tcW w:w="1287"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4F"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165"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50"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Планування продовжується на основі стратегії.</w:t>
            </w:r>
          </w:p>
        </w:tc>
        <w:tc>
          <w:tcPr>
            <w:tcW w:w="116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51"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c>
          <w:tcPr>
            <w:tcW w:w="1017"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52"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CF6D2E" w:rsidR="00EB57C6" w:rsidTr="00F700DD" w14:paraId="3FC95F43" w14:textId="77777777">
        <w:trPr>
          <w:trHeight w:val="570"/>
          <w:jc w:val="center"/>
        </w:trPr>
        <w:tc>
          <w:tcPr>
            <w:tcW w:w="365" w:type="pct"/>
            <w:tcBorders>
              <w:top w:val="nil"/>
              <w:left w:val="single" w:color="000000" w:sz="5" w:space="0"/>
              <w:bottom w:val="single" w:color="000000" w:sz="5" w:space="0"/>
              <w:right w:val="single" w:color="000000" w:sz="5" w:space="0"/>
            </w:tcBorders>
            <w:tcMar>
              <w:top w:w="0" w:type="dxa"/>
              <w:left w:w="100" w:type="dxa"/>
              <w:bottom w:w="0" w:type="dxa"/>
              <w:right w:w="100" w:type="dxa"/>
            </w:tcMar>
          </w:tcPr>
          <w:p w:rsidRPr="00CF6D2E" w:rsidR="00EB57C6" w:rsidP="00F700DD" w:rsidRDefault="007846D0" w14:paraId="00000953" w14:textId="77777777">
            <w:pPr>
              <w:spacing w:before="0" w:after="0" w:line="240" w:lineRule="auto"/>
              <w:rPr>
                <w:rFonts w:eastAsia="Calibri" w:cs="Calibri"/>
                <w:bCs/>
                <w:szCs w:val="22"/>
              </w:rPr>
            </w:pPr>
            <w:r w:rsidRPr="00CF6D2E">
              <w:rPr>
                <w:rFonts w:eastAsia="Calibri" w:cs="Calibri"/>
                <w:bCs/>
                <w:szCs w:val="22"/>
              </w:rPr>
              <w:t xml:space="preserve">14</w:t>
            </w:r>
          </w:p>
        </w:tc>
        <w:tc>
          <w:tcPr>
            <w:tcW w:w="1287" w:type="pct"/>
            <w:tcBorders>
              <w:top w:val="nil"/>
              <w:left w:val="nil"/>
              <w:bottom w:val="single" w:color="000000" w:sz="5" w:space="0"/>
              <w:right w:val="single" w:color="000000" w:sz="5" w:space="0"/>
            </w:tcBorders>
            <w:tcMar>
              <w:top w:w="0" w:type="dxa"/>
              <w:left w:w="100" w:type="dxa"/>
              <w:bottom w:w="0" w:type="dxa"/>
              <w:right w:w="100" w:type="dxa"/>
            </w:tcMar>
          </w:tcPr>
          <w:p w:rsidRPr="00CF6D2E" w:rsidR="00EB57C6" w:rsidP="00F700DD" w:rsidRDefault="007846D0" w14:paraId="00000954" w14:textId="77777777">
            <w:pPr>
              <w:spacing w:before="0" w:after="0" w:line="240" w:lineRule="auto"/>
              <w:jc w:val="center"/>
              <w:rPr>
                <w:rFonts w:eastAsia="Calibri" w:cs="Calibri"/>
                <w:bCs/>
                <w:sz w:val="20"/>
                <w:szCs w:val="20"/>
              </w:rPr>
            </w:pPr>
            <w:r w:rsidRPr="00CF6D2E">
              <w:rPr>
                <w:rFonts w:eastAsia="Calibri" w:cs="Calibri"/>
                <w:bCs/>
                <w:sz w:val="20"/>
                <w:szCs w:val="20"/>
              </w:rPr>
              <w:t xml:space="preserve"> </w:t>
            </w:r>
          </w:p>
        </w:tc>
        <w:tc>
          <w:tcPr>
            <w:tcW w:w="1165" w:type="pct"/>
            <w:vMerge/>
            <w:tcBorders>
              <w:top w:val="nil"/>
              <w:left w:val="nil"/>
              <w:bottom w:val="single" w:color="000000" w:sz="5" w:space="0"/>
              <w:right w:val="single" w:color="000000" w:sz="5" w:space="0"/>
            </w:tcBorders>
            <w:tcMar>
              <w:top w:w="100" w:type="dxa"/>
              <w:left w:w="100" w:type="dxa"/>
              <w:bottom w:w="100" w:type="dxa"/>
              <w:right w:w="100" w:type="dxa"/>
            </w:tcMar>
          </w:tcPr>
          <w:p w:rsidRPr="00CF6D2E" w:rsidR="00EB57C6" w:rsidP="00F700DD" w:rsidRDefault="00EB57C6" w14:paraId="00000955" w14:textId="77777777">
            <w:pPr>
              <w:spacing w:before="0" w:after="0" w:line="240" w:lineRule="auto"/>
              <w:rPr>
                <w:rFonts w:eastAsia="Calibri" w:cs="Calibri"/>
                <w:bCs/>
                <w:szCs w:val="22"/>
              </w:rPr>
            </w:pPr>
          </w:p>
        </w:tc>
        <w:tc>
          <w:tcPr>
            <w:tcW w:w="1165" w:type="pct"/>
            <w:tcBorders>
              <w:top w:val="nil"/>
              <w:left w:val="nil"/>
              <w:bottom w:val="single" w:color="000000" w:sz="5" w:space="0"/>
              <w:right w:val="single" w:color="000000" w:sz="5" w:space="0"/>
            </w:tcBorders>
            <w:tcMar>
              <w:top w:w="0" w:type="dxa"/>
              <w:left w:w="100" w:type="dxa"/>
              <w:bottom w:w="0" w:type="dxa"/>
              <w:right w:w="100" w:type="dxa"/>
            </w:tcMar>
          </w:tcPr>
          <w:p w:rsidRPr="00CF6D2E" w:rsidR="00EB57C6" w:rsidP="00F700DD" w:rsidRDefault="007846D0" w14:paraId="00000956" w14:textId="77777777">
            <w:pPr>
              <w:spacing w:before="0" w:after="0" w:line="240" w:lineRule="auto"/>
              <w:jc w:val="center"/>
              <w:rPr>
                <w:rFonts w:eastAsia="Calibri" w:cs="Calibri"/>
                <w:bCs/>
                <w:sz w:val="20"/>
                <w:szCs w:val="20"/>
              </w:rPr>
            </w:pPr>
            <w:r w:rsidRPr="00CF6D2E">
              <w:rPr>
                <w:rFonts w:eastAsia="Calibri" w:cs="Calibri"/>
                <w:bCs/>
                <w:sz w:val="20"/>
                <w:szCs w:val="20"/>
              </w:rPr>
              <w:t xml:space="preserve"> </w:t>
            </w:r>
          </w:p>
        </w:tc>
        <w:tc>
          <w:tcPr>
            <w:tcW w:w="1017" w:type="pct"/>
            <w:tcBorders>
              <w:top w:val="nil"/>
              <w:left w:val="nil"/>
              <w:bottom w:val="single" w:color="000000" w:sz="5" w:space="0"/>
              <w:right w:val="single" w:color="000000" w:sz="5" w:space="0"/>
            </w:tcBorders>
            <w:tcMar>
              <w:top w:w="0" w:type="dxa"/>
              <w:left w:w="100" w:type="dxa"/>
              <w:bottom w:w="0" w:type="dxa"/>
              <w:right w:w="100" w:type="dxa"/>
            </w:tcMar>
          </w:tcPr>
          <w:p w:rsidRPr="00CF6D2E" w:rsidR="00EB57C6" w:rsidP="00F700DD" w:rsidRDefault="007846D0" w14:paraId="00000957" w14:textId="77777777">
            <w:pPr>
              <w:spacing w:before="0" w:after="0" w:line="240" w:lineRule="auto"/>
              <w:jc w:val="center"/>
              <w:rPr>
                <w:rFonts w:eastAsia="Calibri" w:cs="Calibri"/>
                <w:bCs/>
                <w:sz w:val="20"/>
                <w:szCs w:val="20"/>
              </w:rPr>
            </w:pPr>
            <w:r w:rsidRPr="00CF6D2E">
              <w:rPr>
                <w:rFonts w:eastAsia="Calibri" w:cs="Calibri"/>
                <w:bCs/>
                <w:sz w:val="20"/>
                <w:szCs w:val="20"/>
              </w:rPr>
              <w:t xml:space="preserve"> </w:t>
            </w:r>
          </w:p>
        </w:tc>
      </w:tr>
      <w:tr w:rsidRPr="00CF6D2E" w:rsidR="00EB57C6" w:rsidTr="00F700DD" w14:paraId="2B586502" w14:textId="77777777">
        <w:trPr>
          <w:trHeight w:val="585"/>
          <w:jc w:val="center"/>
        </w:trPr>
        <w:tc>
          <w:tcPr>
            <w:tcW w:w="365" w:type="pct"/>
            <w:tcBorders>
              <w:top w:val="nil"/>
              <w:left w:val="single" w:color="000000" w:sz="5" w:space="0"/>
              <w:bottom w:val="single" w:color="000000" w:sz="5" w:space="0"/>
              <w:right w:val="single" w:color="000000" w:sz="5" w:space="0"/>
            </w:tcBorders>
            <w:tcMar>
              <w:top w:w="0" w:type="dxa"/>
              <w:left w:w="100" w:type="dxa"/>
              <w:bottom w:w="0" w:type="dxa"/>
              <w:right w:w="100" w:type="dxa"/>
            </w:tcMar>
          </w:tcPr>
          <w:p w:rsidRPr="00CF6D2E" w:rsidR="00EB57C6" w:rsidP="00F700DD" w:rsidRDefault="007846D0" w14:paraId="00000958" w14:textId="77777777">
            <w:pPr>
              <w:spacing w:before="0" w:after="0" w:line="240" w:lineRule="auto"/>
              <w:rPr>
                <w:rFonts w:eastAsia="Calibri" w:cs="Calibri"/>
                <w:bCs/>
                <w:szCs w:val="22"/>
              </w:rPr>
            </w:pPr>
            <w:r w:rsidRPr="00CF6D2E">
              <w:rPr>
                <w:rFonts w:eastAsia="Calibri" w:cs="Calibri"/>
                <w:bCs/>
                <w:szCs w:val="22"/>
              </w:rPr>
              <w:t xml:space="preserve">15</w:t>
            </w:r>
          </w:p>
        </w:tc>
        <w:tc>
          <w:tcPr>
            <w:tcW w:w="1287" w:type="pct"/>
            <w:tcBorders>
              <w:top w:val="nil"/>
              <w:left w:val="nil"/>
              <w:bottom w:val="single" w:color="000000" w:sz="5" w:space="0"/>
              <w:right w:val="single" w:color="000000" w:sz="5" w:space="0"/>
            </w:tcBorders>
            <w:tcMar>
              <w:top w:w="0" w:type="dxa"/>
              <w:left w:w="100" w:type="dxa"/>
              <w:bottom w:w="0" w:type="dxa"/>
              <w:right w:w="100" w:type="dxa"/>
            </w:tcMar>
          </w:tcPr>
          <w:p w:rsidRPr="00CF6D2E" w:rsidR="00EB57C6" w:rsidP="00F700DD" w:rsidRDefault="007846D0" w14:paraId="00000959" w14:textId="77777777">
            <w:pPr>
              <w:spacing w:before="0" w:after="0" w:line="240" w:lineRule="auto"/>
              <w:jc w:val="center"/>
              <w:rPr>
                <w:rFonts w:eastAsia="Calibri" w:cs="Calibri"/>
                <w:bCs/>
                <w:sz w:val="20"/>
                <w:szCs w:val="20"/>
              </w:rPr>
            </w:pPr>
            <w:r w:rsidRPr="00CF6D2E">
              <w:rPr>
                <w:rFonts w:eastAsia="Calibri" w:cs="Calibri"/>
                <w:bCs/>
                <w:sz w:val="20"/>
                <w:szCs w:val="20"/>
              </w:rPr>
              <w:t xml:space="preserve"> </w:t>
            </w:r>
          </w:p>
        </w:tc>
        <w:tc>
          <w:tcPr>
            <w:tcW w:w="1165" w:type="pct"/>
            <w:vMerge/>
            <w:tcBorders>
              <w:top w:val="nil"/>
              <w:left w:val="nil"/>
              <w:bottom w:val="single" w:color="000000" w:sz="5" w:space="0"/>
              <w:right w:val="single" w:color="000000" w:sz="5" w:space="0"/>
            </w:tcBorders>
            <w:tcMar>
              <w:top w:w="100" w:type="dxa"/>
              <w:left w:w="100" w:type="dxa"/>
              <w:bottom w:w="100" w:type="dxa"/>
              <w:right w:w="100" w:type="dxa"/>
            </w:tcMar>
          </w:tcPr>
          <w:p w:rsidRPr="00CF6D2E" w:rsidR="00EB57C6" w:rsidP="00F700DD" w:rsidRDefault="00EB57C6" w14:paraId="0000095A" w14:textId="77777777">
            <w:pPr>
              <w:spacing w:before="0" w:after="0" w:line="240" w:lineRule="auto"/>
              <w:rPr>
                <w:rFonts w:eastAsia="Calibri" w:cs="Calibri"/>
                <w:bCs/>
                <w:szCs w:val="22"/>
              </w:rPr>
            </w:pPr>
          </w:p>
        </w:tc>
        <w:tc>
          <w:tcPr>
            <w:tcW w:w="1165" w:type="pct"/>
            <w:tcBorders>
              <w:top w:val="nil"/>
              <w:left w:val="nil"/>
              <w:bottom w:val="single" w:color="000000" w:sz="5" w:space="0"/>
              <w:right w:val="single" w:color="000000" w:sz="5" w:space="0"/>
            </w:tcBorders>
            <w:tcMar>
              <w:top w:w="0" w:type="dxa"/>
              <w:left w:w="100" w:type="dxa"/>
              <w:bottom w:w="0" w:type="dxa"/>
              <w:right w:w="100" w:type="dxa"/>
            </w:tcMar>
          </w:tcPr>
          <w:p w:rsidRPr="00CF6D2E" w:rsidR="00EB57C6" w:rsidP="00F700DD" w:rsidRDefault="007846D0" w14:paraId="0000095B" w14:textId="77777777">
            <w:pPr>
              <w:spacing w:before="0" w:after="0" w:line="240" w:lineRule="auto"/>
              <w:jc w:val="center"/>
              <w:rPr>
                <w:rFonts w:eastAsia="Calibri" w:cs="Calibri"/>
                <w:bCs/>
                <w:sz w:val="20"/>
                <w:szCs w:val="20"/>
              </w:rPr>
            </w:pPr>
            <w:r w:rsidRPr="00CF6D2E">
              <w:rPr>
                <w:rFonts w:eastAsia="Calibri" w:cs="Calibri"/>
                <w:bCs/>
                <w:sz w:val="20"/>
                <w:szCs w:val="20"/>
              </w:rPr>
              <w:t xml:space="preserve"> </w:t>
            </w:r>
          </w:p>
        </w:tc>
        <w:tc>
          <w:tcPr>
            <w:tcW w:w="1017" w:type="pct"/>
            <w:tcBorders>
              <w:top w:val="nil"/>
              <w:left w:val="nil"/>
              <w:bottom w:val="single" w:color="000000" w:sz="5" w:space="0"/>
              <w:right w:val="single" w:color="000000" w:sz="5" w:space="0"/>
            </w:tcBorders>
            <w:tcMar>
              <w:top w:w="0" w:type="dxa"/>
              <w:left w:w="100" w:type="dxa"/>
              <w:bottom w:w="0" w:type="dxa"/>
              <w:right w:w="100" w:type="dxa"/>
            </w:tcMar>
          </w:tcPr>
          <w:p w:rsidRPr="00CF6D2E" w:rsidR="00EB57C6" w:rsidP="00F700DD" w:rsidRDefault="007846D0" w14:paraId="0000095C" w14:textId="77777777">
            <w:pPr>
              <w:spacing w:before="0" w:after="0" w:line="240" w:lineRule="auto"/>
              <w:jc w:val="center"/>
              <w:rPr>
                <w:rFonts w:eastAsia="Calibri" w:cs="Calibri"/>
                <w:bCs/>
                <w:sz w:val="20"/>
                <w:szCs w:val="20"/>
              </w:rPr>
            </w:pPr>
            <w:r w:rsidRPr="00CF6D2E">
              <w:rPr>
                <w:rFonts w:eastAsia="Calibri" w:cs="Calibri"/>
                <w:bCs/>
                <w:sz w:val="20"/>
                <w:szCs w:val="20"/>
              </w:rPr>
              <w:t xml:space="preserve"> </w:t>
            </w:r>
          </w:p>
        </w:tc>
      </w:tr>
      <w:tr w:rsidRPr="00CF6D2E" w:rsidR="00EB57C6" w:rsidTr="00F700DD" w14:paraId="7927C521" w14:textId="77777777">
        <w:trPr>
          <w:trHeight w:val="705"/>
          <w:jc w:val="center"/>
        </w:trPr>
        <w:tc>
          <w:tcPr>
            <w:tcW w:w="365" w:type="pct"/>
            <w:tcBorders>
              <w:top w:val="nil"/>
              <w:left w:val="single" w:color="000000" w:sz="5" w:space="0"/>
              <w:bottom w:val="single" w:color="000000" w:sz="5" w:space="0"/>
              <w:right w:val="single" w:color="000000" w:sz="5" w:space="0"/>
            </w:tcBorders>
            <w:tcMar>
              <w:top w:w="0" w:type="dxa"/>
              <w:left w:w="100" w:type="dxa"/>
              <w:bottom w:w="0" w:type="dxa"/>
              <w:right w:w="100" w:type="dxa"/>
            </w:tcMar>
          </w:tcPr>
          <w:p w:rsidRPr="00CF6D2E" w:rsidR="00EB57C6" w:rsidP="00F700DD" w:rsidRDefault="007846D0" w14:paraId="0000095D" w14:textId="77777777">
            <w:pPr>
              <w:spacing w:before="0" w:after="0" w:line="240" w:lineRule="auto"/>
              <w:rPr>
                <w:rFonts w:eastAsia="Calibri" w:cs="Calibri"/>
                <w:bCs/>
                <w:szCs w:val="22"/>
              </w:rPr>
            </w:pPr>
            <w:r w:rsidRPr="00CF6D2E">
              <w:rPr>
                <w:rFonts w:eastAsia="Calibri" w:cs="Calibri"/>
                <w:bCs/>
                <w:szCs w:val="22"/>
              </w:rPr>
              <w:t xml:space="preserve">16</w:t>
            </w:r>
          </w:p>
        </w:tc>
        <w:tc>
          <w:tcPr>
            <w:tcW w:w="1287" w:type="pct"/>
            <w:tcBorders>
              <w:top w:val="nil"/>
              <w:left w:val="nil"/>
              <w:bottom w:val="single" w:color="000000" w:sz="5" w:space="0"/>
              <w:right w:val="single" w:color="000000" w:sz="5" w:space="0"/>
            </w:tcBorders>
            <w:tcMar>
              <w:top w:w="0" w:type="dxa"/>
              <w:left w:w="100" w:type="dxa"/>
              <w:bottom w:w="0" w:type="dxa"/>
              <w:right w:w="100" w:type="dxa"/>
            </w:tcMar>
          </w:tcPr>
          <w:p w:rsidRPr="00CF6D2E" w:rsidR="00EB57C6" w:rsidP="00F700DD" w:rsidRDefault="007846D0" w14:paraId="0000095E" w14:textId="77777777">
            <w:pPr>
              <w:spacing w:before="0" w:after="0" w:line="240" w:lineRule="auto"/>
              <w:jc w:val="center"/>
              <w:rPr>
                <w:rFonts w:eastAsia="Calibri" w:cs="Calibri"/>
                <w:bCs/>
                <w:sz w:val="20"/>
                <w:szCs w:val="20"/>
              </w:rPr>
            </w:pPr>
            <w:r w:rsidRPr="00CF6D2E">
              <w:rPr>
                <w:rFonts w:eastAsia="Calibri" w:cs="Calibri"/>
                <w:bCs/>
                <w:sz w:val="20"/>
                <w:szCs w:val="20"/>
              </w:rPr>
              <w:t xml:space="preserve"> </w:t>
            </w:r>
          </w:p>
        </w:tc>
        <w:tc>
          <w:tcPr>
            <w:tcW w:w="1165" w:type="pct"/>
            <w:tcBorders>
              <w:top w:val="nil"/>
              <w:left w:val="nil"/>
              <w:bottom w:val="single" w:color="000000" w:sz="5" w:space="0"/>
              <w:right w:val="single" w:color="000000" w:sz="5" w:space="0"/>
            </w:tcBorders>
            <w:tcMar>
              <w:top w:w="0" w:type="dxa"/>
              <w:left w:w="100" w:type="dxa"/>
              <w:bottom w:w="0" w:type="dxa"/>
              <w:right w:w="100" w:type="dxa"/>
            </w:tcMar>
          </w:tcPr>
          <w:p w:rsidRPr="00CF6D2E" w:rsidR="00EB57C6" w:rsidP="00F700DD" w:rsidRDefault="007846D0" w14:paraId="00000960" w14:textId="60EC86B3">
            <w:pPr>
              <w:spacing w:before="0" w:after="0" w:line="240" w:lineRule="auto"/>
              <w:jc w:val="center"/>
              <w:rPr>
                <w:rFonts w:eastAsia="Calibri" w:cs="Calibri"/>
                <w:bCs/>
                <w:sz w:val="20"/>
                <w:szCs w:val="20"/>
              </w:rPr>
            </w:pPr>
            <w:r w:rsidRPr="00CF6D2E">
              <w:rPr>
                <w:rFonts w:eastAsia="Calibri" w:cs="Calibri"/>
                <w:bCs/>
                <w:sz w:val="20"/>
                <w:szCs w:val="20"/>
              </w:rPr>
              <w:t xml:space="preserve">Передача майстерні.</w:t>
            </w:r>
          </w:p>
        </w:tc>
        <w:tc>
          <w:tcPr>
            <w:tcW w:w="1165" w:type="pct"/>
            <w:tcBorders>
              <w:top w:val="nil"/>
              <w:left w:val="nil"/>
              <w:bottom w:val="single" w:color="000000" w:sz="5" w:space="0"/>
              <w:right w:val="single" w:color="000000" w:sz="5" w:space="0"/>
            </w:tcBorders>
            <w:tcMar>
              <w:top w:w="0" w:type="dxa"/>
              <w:left w:w="100" w:type="dxa"/>
              <w:bottom w:w="0" w:type="dxa"/>
              <w:right w:w="100" w:type="dxa"/>
            </w:tcMar>
          </w:tcPr>
          <w:p w:rsidRPr="00CF6D2E" w:rsidR="00EB57C6" w:rsidP="00F700DD" w:rsidRDefault="007846D0" w14:paraId="00000961" w14:textId="77777777">
            <w:pPr>
              <w:spacing w:before="0" w:after="0" w:line="240" w:lineRule="auto"/>
              <w:jc w:val="center"/>
              <w:rPr>
                <w:rFonts w:eastAsia="Calibri" w:cs="Calibri"/>
                <w:bCs/>
                <w:sz w:val="20"/>
                <w:szCs w:val="20"/>
              </w:rPr>
            </w:pPr>
            <w:r w:rsidRPr="00CF6D2E">
              <w:rPr>
                <w:rFonts w:eastAsia="Calibri" w:cs="Calibri"/>
                <w:bCs/>
                <w:sz w:val="20"/>
                <w:szCs w:val="20"/>
              </w:rPr>
              <w:t xml:space="preserve"> </w:t>
            </w:r>
          </w:p>
        </w:tc>
        <w:tc>
          <w:tcPr>
            <w:tcW w:w="1017" w:type="pct"/>
            <w:tcBorders>
              <w:top w:val="nil"/>
              <w:left w:val="nil"/>
              <w:bottom w:val="single" w:color="000000" w:sz="5" w:space="0"/>
              <w:right w:val="single" w:color="000000" w:sz="5" w:space="0"/>
            </w:tcBorders>
            <w:tcMar>
              <w:top w:w="0" w:type="dxa"/>
              <w:left w:w="100" w:type="dxa"/>
              <w:bottom w:w="0" w:type="dxa"/>
              <w:right w:w="100" w:type="dxa"/>
            </w:tcMar>
          </w:tcPr>
          <w:p w:rsidRPr="00CF6D2E" w:rsidR="00EB57C6" w:rsidP="00F700DD" w:rsidRDefault="007846D0" w14:paraId="00000962" w14:textId="77777777">
            <w:pPr>
              <w:keepNext/>
              <w:spacing w:before="0" w:after="0" w:line="240" w:lineRule="auto"/>
              <w:jc w:val="center"/>
              <w:rPr>
                <w:rFonts w:eastAsia="Calibri" w:cs="Calibri"/>
                <w:bCs/>
                <w:sz w:val="20"/>
                <w:szCs w:val="20"/>
              </w:rPr>
            </w:pPr>
            <w:r w:rsidRPr="00CF6D2E">
              <w:rPr>
                <w:rFonts w:eastAsia="Calibri" w:cs="Calibri"/>
                <w:bCs/>
                <w:sz w:val="20"/>
                <w:szCs w:val="20"/>
              </w:rPr>
              <w:t xml:space="preserve"> </w:t>
            </w:r>
          </w:p>
        </w:tc>
      </w:tr>
    </w:tbl>
    <w:p w:rsidRPr="009F5025" w:rsidR="00EB57C6" w:rsidP="00416109" w:rsidRDefault="00E91D46" w14:paraId="00000963" w14:textId="00270DFF">
      <w:pPr>
        <w:pStyle w:val="Kpalrs"/>
        <w:spacing w:before="120" w:after="120" w:line="240" w:lineRule="auto"/>
        <w:jc w:val="center"/>
        <w:rPr>
          <w:color w:val="1F4E79" w:themeColor="accent1" w:themeShade="80"/>
          <w:sz w:val="20"/>
          <w:szCs w:val="20"/>
        </w:rPr>
      </w:pPr>
      <w:r w:rsidRPr="00E91D46">
        <w:rPr>
          <w:color w:val="1F4E79" w:themeColor="accent1" w:themeShade="80"/>
          <w:sz w:val="20"/>
          <w:szCs w:val="20"/>
        </w:rPr>
        <w:fldChar w:fldCharType="begin"/>
      </w:r>
      <w:r w:rsidRPr="00E91D46">
        <w:rPr>
          <w:color w:val="1F4E79" w:themeColor="accent1" w:themeShade="80"/>
          <w:sz w:val="20"/>
          <w:szCs w:val="20"/>
        </w:rPr>
        <w:instrText xml:space="preserve"> SEQ Table \* ARABIC </w:instrText>
      </w:r>
      <w:r w:rsidRPr="00E91D46">
        <w:rPr>
          <w:color w:val="1F4E79" w:themeColor="accent1" w:themeShade="80"/>
          <w:sz w:val="20"/>
          <w:szCs w:val="20"/>
        </w:rPr>
        <w:fldChar w:fldCharType="separate"/>
      </w:r>
      <w:bookmarkStart w:name="_Toc208585568" w:id="388"/>
      <w:r w:rsidR="00524303">
        <w:rPr>
          <w:noProof/>
          <w:color w:val="1F4E79" w:themeColor="accent1" w:themeShade="80"/>
          <w:sz w:val="20"/>
          <w:szCs w:val="20"/>
        </w:rPr>
        <w:t>28</w:t>
      </w:r>
      <w:r w:rsidRPr="00E91D46">
        <w:rPr>
          <w:color w:val="1F4E79" w:themeColor="accent1" w:themeShade="80"/>
          <w:sz w:val="20"/>
          <w:szCs w:val="20"/>
        </w:rPr>
        <w:fldChar w:fldCharType="end"/>
      </w:r>
      <w:r w:rsidRPr="00E91D46">
        <w:rPr>
          <w:color w:val="1F4E79" w:themeColor="accent1" w:themeShade="80"/>
          <w:sz w:val="20"/>
          <w:szCs w:val="20"/>
        </w:rPr>
        <w:t xml:space="preserve">. Таблиця: Планування: Економічна програма</w:t>
      </w:r>
      <w:bookmarkEnd w:id="388"/>
    </w:p>
    <w:p w:rsidR="00EB57C6" w:rsidP="00416109" w:rsidRDefault="007846D0" w14:paraId="00000964" w14:textId="77777777">
      <w:pPr>
        <w:pStyle w:val="Cmsor2"/>
        <w:spacing w:before="120" w:after="120" w:line="240" w:lineRule="auto"/>
        <w:rPr>
          <w:rFonts w:eastAsia="Calibri"/>
        </w:rPr>
      </w:pPr>
      <w:bookmarkStart w:name="_heading=h.vhiqllw6d8la" w:colFirst="0" w:colLast="0" w:id="389"/>
      <w:bookmarkStart w:name="_Toc208585846" w:id="390"/>
      <w:bookmarkEnd w:id="389"/>
      <w:r w:rsidRPr="00CF6D2E">
        <w:t xml:space="preserve">Поліпшення </w:t>
      </w:r>
      <w:r>
        <w:rPr>
          <w:rFonts w:eastAsia="Calibri"/>
        </w:rPr>
        <w:t xml:space="preserve">громадського транспорту</w:t>
      </w:r>
      <w:bookmarkEnd w:id="390"/>
    </w:p>
    <w:p w:rsidR="00EB57C6" w:rsidP="00416109" w:rsidRDefault="007846D0" w14:paraId="00000965" w14:textId="77777777">
      <w:pPr>
        <w:pStyle w:val="Cmsor3"/>
        <w:spacing w:before="120" w:after="120" w:line="240" w:lineRule="auto"/>
        <w:rPr>
          <w:rFonts w:eastAsia="Calibri"/>
        </w:rPr>
      </w:pPr>
      <w:bookmarkStart w:name="_heading=h.wkkk8yrz1kxg" w:colFirst="0" w:colLast="0" w:id="391"/>
      <w:bookmarkEnd w:id="391"/>
      <w:r>
        <w:rPr>
          <w:rFonts w:eastAsia="Calibri"/>
        </w:rPr>
        <w:t xml:space="preserve">Наш підхід</w:t>
      </w:r>
    </w:p>
    <w:p w:rsidR="00EB57C6" w:rsidP="00416109" w:rsidRDefault="007846D0" w14:paraId="00000966" w14:textId="77777777">
      <w:pPr>
        <w:spacing w:before="120" w:after="120" w:line="240" w:lineRule="auto"/>
        <w:rPr>
          <w:rFonts w:eastAsia="Calibri"/>
        </w:rPr>
      </w:pPr>
      <w:r>
        <w:rPr>
          <w:rFonts w:eastAsia="Calibri"/>
        </w:rPr>
        <w:t xml:space="preserve">Робочі місця та послуги ринку праці стали практично недоступними для значної частини </w:t>
      </w:r>
      <w:r>
        <w:rPr>
          <w:rFonts w:eastAsia="Calibri"/>
        </w:rPr>
        <w:t xml:space="preserve">населених пунктів, що беруть участь у</w:t>
      </w:r>
      <w:r>
        <w:rPr>
          <w:rFonts w:eastAsia="Calibri"/>
          <w:i/>
        </w:rPr>
        <w:t xml:space="preserve"> програмі «Присутність»</w:t>
      </w:r>
      <w:r>
        <w:rPr>
          <w:rFonts w:eastAsia="Calibri"/>
        </w:rPr>
        <w:t xml:space="preserve">, через відсутність власного транспорту. Поганий стан доріг, фінансове навантаження на витрати на проїзд, а також нерегулярний і нескоординований громадський транспорт прив'язують місцевих працівників до своїх населених пунктів і роблять ці райони непривабливими для інвесторів.</w:t>
      </w:r>
    </w:p>
    <w:p w:rsidR="00EB57C6" w:rsidP="00416109" w:rsidRDefault="007846D0" w14:paraId="00000967" w14:textId="77777777">
      <w:pPr>
        <w:spacing w:before="120" w:after="120" w:line="240" w:lineRule="auto"/>
        <w:rPr>
          <w:rFonts w:eastAsia="Calibri"/>
        </w:rPr>
      </w:pPr>
      <w:r>
        <w:rPr>
          <w:rFonts w:eastAsia="Calibri"/>
        </w:rPr>
        <w:t xml:space="preserve">Транспортна бідність часто робить недоступними робочі місця, школи, магазини та лікарів, розташовані всього за 20 кілометрів, що непропорційно впливає на сім'ї в наших населених пунктах. Доки існує ця недоступність, можливості для соціальної мобільності залишаються мінімальними. Наша відповідальність полягає не тільки в тому, щоб вирішити транспортні проблеми на індивідуальному рівні, але й інтегрувати або реінтегрувати населені пункти в мережу доступних і пов'язаних між собою сіл.</w:t>
      </w:r>
    </w:p>
    <w:p w:rsidR="00EB57C6" w:rsidP="00416109" w:rsidRDefault="007846D0" w14:paraId="00000968" w14:textId="77777777">
      <w:pPr>
        <w:pStyle w:val="Cmsor3"/>
        <w:spacing w:before="120" w:after="120" w:line="240" w:lineRule="auto"/>
        <w:rPr>
          <w:rFonts w:eastAsia="Calibri"/>
        </w:rPr>
      </w:pPr>
      <w:bookmarkStart w:name="_heading=h.f9p4bkd2270p" w:colFirst="0" w:colLast="0" w:id="392"/>
      <w:bookmarkEnd w:id="392"/>
      <w:r>
        <w:rPr>
          <w:rFonts w:eastAsia="Calibri"/>
        </w:rPr>
        <w:t xml:space="preserve">Наша мета</w:t>
      </w:r>
    </w:p>
    <w:p w:rsidR="00EB57C6" w:rsidP="00416109" w:rsidRDefault="007846D0" w14:paraId="00000969" w14:textId="77777777">
      <w:pPr>
        <w:spacing w:before="120" w:after="120" w:line="240" w:lineRule="auto"/>
        <w:rPr>
          <w:rFonts w:eastAsia="Calibri"/>
        </w:rPr>
      </w:pPr>
      <w:r>
        <w:rPr>
          <w:rFonts w:eastAsia="Calibri"/>
        </w:rPr>
        <w:t xml:space="preserve">Наша мета — зробити доступними можливості працевлаштування, навчання та освіти поблизу шляхом реорганізації громадського транспорту та узгодження розкладів з очікуваннями цих компаній та установ.</w:t>
      </w:r>
    </w:p>
    <w:p w:rsidR="00EB57C6" w:rsidP="00416109" w:rsidRDefault="007846D0" w14:paraId="0000096A" w14:textId="77777777">
      <w:pPr>
        <w:pStyle w:val="Cmsor3"/>
        <w:spacing w:before="120" w:after="120" w:line="240" w:lineRule="auto"/>
        <w:rPr>
          <w:rFonts w:eastAsia="Calibri"/>
        </w:rPr>
      </w:pPr>
      <w:bookmarkStart w:name="_heading=h.bepu6nouhsni" w:colFirst="0" w:colLast="0" w:id="393"/>
      <w:bookmarkEnd w:id="393"/>
      <w:r>
        <w:rPr>
          <w:rFonts w:eastAsia="Calibri"/>
        </w:rPr>
        <w:t xml:space="preserve">Кроки</w:t>
      </w:r>
    </w:p>
    <w:p w:rsidR="00EB57C6" w:rsidP="00416109" w:rsidRDefault="007846D0" w14:paraId="0000096B" w14:textId="77777777">
      <w:pPr>
        <w:spacing w:before="120" w:after="120" w:line="240" w:lineRule="auto"/>
        <w:rPr>
          <w:rFonts w:eastAsia="Calibri"/>
        </w:rPr>
      </w:pPr>
      <w:r>
        <w:rPr>
          <w:rFonts w:eastAsia="Calibri"/>
        </w:rPr>
        <w:t xml:space="preserve">Оптимізація міжміських маршрутів є ключовим фактором у вирішенні проблеми транспортної бідності, виявленої в діагностиці населених пунктів. Це має важливе значення для забезпечення доступності робочих місць та реінтеграції населених пунктів у карту доступних локацій, що дозволить інвесторам розглянути можливість створення там своїх об'єктів.</w:t>
      </w:r>
    </w:p>
    <w:p w:rsidR="00EB57C6" w:rsidP="00416109" w:rsidRDefault="007846D0" w14:paraId="0000096C" w14:textId="77777777">
      <w:pPr>
        <w:pStyle w:val="Cmsor3"/>
        <w:spacing w:before="120" w:after="120" w:line="240" w:lineRule="auto"/>
        <w:rPr>
          <w:rFonts w:eastAsia="Calibri"/>
        </w:rPr>
      </w:pPr>
      <w:bookmarkStart w:name="_heading=h.85ab3qm8eehk" w:colFirst="0" w:colLast="0" w:id="394"/>
      <w:bookmarkEnd w:id="394"/>
      <w:r>
        <w:rPr>
          <w:rFonts w:eastAsia="Calibri"/>
        </w:rPr>
        <w:t xml:space="preserve">Оптимізація міжміських маршрутів</w:t>
      </w:r>
    </w:p>
    <w:p w:rsidR="00EB57C6" w:rsidP="00416109" w:rsidRDefault="007846D0" w14:paraId="0000096D" w14:textId="77777777">
      <w:pPr>
        <w:spacing w:before="120" w:after="120" w:line="240" w:lineRule="auto"/>
        <w:rPr>
          <w:rFonts w:eastAsia="Calibri"/>
        </w:rPr>
      </w:pPr>
      <w:r>
        <w:rPr>
          <w:rFonts w:eastAsia="Calibri"/>
        </w:rPr>
        <w:t xml:space="preserve">На основі звичок населення щодо користування послугами та потреб місцевих підприємств і потенційних роботодавців необхідно розробити оптимізований графік. Цей графік повинен бути узгоджений з маршрутами, що обслуговуються регіональною транспортною компанією, та, за наявності, з автобусними послугами, що надаються роботодавцями. Необхідно розпочати переговори щодо запуску відсутніх маршрутів. Важливо тісно співпрацювати з мешканцями, потенційними працівниками та тими, хто вже працює, щоб ретельно оцінити їхні потреби та можливості (наприклад, доступність транспорту, варіанти підтримки роботодавців, які</w:t>
      </w:r>
      <w:r>
        <w:rPr>
          <w:rFonts w:eastAsia="Calibri"/>
        </w:rPr>
        <w:lastRenderedPageBreak/>
      </w:r>
      <w:r>
        <w:rPr>
          <w:rFonts w:eastAsia="Calibri"/>
        </w:rPr>
        <w:t xml:space="preserve"> дозволили б їм користуватися послугою). Аналогічно, важливо вивчити можливості працевлаштування, які б відповідали часу доїзду 60-80 хвилин, налагодити співпрацю з компаніями, узгодити необхідний час початку роботи та, можливо, визначити кілька робочих місць, які можна пов'язати одним маршрутом.</w:t>
      </w:r>
    </w:p>
    <w:p w:rsidR="00EB57C6" w:rsidP="00416109" w:rsidRDefault="007846D0" w14:paraId="0000096E" w14:textId="77777777">
      <w:pPr>
        <w:pStyle w:val="Cmsor3"/>
        <w:spacing w:before="120" w:after="120" w:line="240" w:lineRule="auto"/>
        <w:rPr>
          <w:rFonts w:eastAsia="Calibri"/>
        </w:rPr>
      </w:pPr>
      <w:r>
        <w:rPr>
          <w:rFonts w:eastAsia="Calibri"/>
        </w:rPr>
        <w:t xml:space="preserve">Планування</w:t>
      </w:r>
    </w:p>
    <w:p w:rsidR="00EB57C6" w:rsidP="00416109" w:rsidRDefault="007846D0" w14:paraId="0000096F" w14:textId="77777777">
      <w:pPr>
        <w:spacing w:before="120" w:after="120" w:line="240" w:lineRule="auto"/>
        <w:rPr>
          <w:rFonts w:eastAsia="Calibri"/>
        </w:rPr>
      </w:pPr>
      <w:r>
        <w:rPr>
          <w:rFonts w:eastAsia="Calibri"/>
        </w:rPr>
        <w:t xml:space="preserve">Посилення міжміських транспортних можливостей є важливим для реалізації стратегії економічного розвитку. Тому необхідно провести інтенсивні переговори з постачальником послуг та ключовими зацікавленими сторонами (наприклад, керівництвом шкіл, лікарями загальної практики тощо), чиї потреби можуть виправдати коригування розкладу. До кінця першого року метою є забезпечення того, щоб працівники, які можуть бути мобілізовані, могли доїжджати до своїх робочих місць, або, якщо працівників потрібно привезти до населеного пункту, також має бути знайдено рішення для цього.</w:t>
      </w:r>
    </w:p>
    <w:tbl>
      <w:tblPr>
        <w:tblStyle w:val="afff"/>
        <w:tblW w:w="5000" w:type="pct"/>
        <w:jc w:val="center"/>
        <w:tblInd w:w="0" w:type="dxa"/>
        <w:tblBorders>
          <w:top w:val="nil"/>
          <w:left w:val="nil"/>
          <w:bottom w:val="nil"/>
          <w:right w:val="nil"/>
          <w:insideH w:val="nil"/>
          <w:insideV w:val="nil"/>
        </w:tblBorders>
        <w:tblLook w:val="0600"/>
      </w:tblPr>
      <w:tblGrid>
        <w:gridCol w:w="1242"/>
        <w:gridCol w:w="7821"/>
      </w:tblGrid>
      <w:tr w:rsidRPr="009F5025" w:rsidR="00EB57C6" w:rsidTr="00F700DD" w14:paraId="05C2872A" w14:textId="77777777">
        <w:trPr>
          <w:trHeight w:val="285"/>
          <w:jc w:val="center"/>
        </w:trPr>
        <w:tc>
          <w:tcPr>
            <w:tcW w:w="685" w:type="pct"/>
            <w:tcBorders>
              <w:top w:val="single" w:color="000000" w:sz="5" w:space="0"/>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71" w14:textId="70E208DE">
            <w:pPr>
              <w:spacing w:before="0" w:after="0" w:line="240" w:lineRule="auto"/>
              <w:jc w:val="left"/>
              <w:rPr>
                <w:rFonts w:eastAsia="Calibri" w:cs="Calibri"/>
                <w:bCs/>
                <w:sz w:val="20"/>
                <w:szCs w:val="20"/>
              </w:rPr>
            </w:pPr>
            <w:r w:rsidRPr="009F5025">
              <w:rPr>
                <w:rFonts w:eastAsia="Calibri" w:cs="Calibri"/>
                <w:bCs/>
                <w:sz w:val="20"/>
                <w:szCs w:val="20"/>
              </w:rPr>
              <w:t xml:space="preserve">1</w:t>
            </w:r>
          </w:p>
        </w:tc>
        <w:tc>
          <w:tcPr>
            <w:tcW w:w="4315" w:type="pct"/>
            <w:tcBorders>
              <w:top w:val="single" w:color="000000" w:sz="5" w:space="0"/>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72"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9F5025" w:rsidR="00EB57C6" w:rsidTr="00F700DD" w14:paraId="12C8199F"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73"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2</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74"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9F5025" w:rsidR="00EB57C6" w:rsidTr="00F700DD" w14:paraId="218BA78E"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75"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3</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76"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9F5025" w:rsidR="00EB57C6" w:rsidTr="00F700DD" w14:paraId="05A7AE4F"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77"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4</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78"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9F5025" w:rsidR="00EB57C6" w:rsidTr="00F700DD" w14:paraId="0CD6B743"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79"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5</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7A"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9F5025" w:rsidR="00EB57C6" w:rsidTr="00F700DD" w14:paraId="24413F69"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7B"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6</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7C"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9F5025" w:rsidR="00EB57C6" w:rsidTr="00F700DD" w14:paraId="762A7037"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7D"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7</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7E"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9F5025" w:rsidR="00EB57C6" w:rsidTr="00F700DD" w14:paraId="551FDC59"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7F"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8</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80"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 </w:t>
            </w:r>
          </w:p>
        </w:tc>
      </w:tr>
      <w:tr w:rsidRPr="009F5025" w:rsidR="00EB57C6" w:rsidTr="00F700DD" w14:paraId="4255319A"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81"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9</w:t>
            </w:r>
          </w:p>
        </w:tc>
        <w:tc>
          <w:tcPr>
            <w:tcW w:w="4315" w:type="pct"/>
            <w:vMerge w:val="restar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82"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Оптимізація міжміських маршрутів</w:t>
            </w:r>
          </w:p>
        </w:tc>
      </w:tr>
      <w:tr w:rsidRPr="009F5025" w:rsidR="00EB57C6" w:rsidTr="00F700DD" w14:paraId="595CB0AB"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83"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10</w:t>
            </w:r>
          </w:p>
        </w:tc>
        <w:tc>
          <w:tcPr>
            <w:tcW w:w="4315"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9F5025" w:rsidR="00EB57C6" w:rsidP="00F700DD" w:rsidRDefault="00EB57C6" w14:paraId="00000984" w14:textId="77777777">
            <w:pPr>
              <w:spacing w:before="0" w:after="0" w:line="240" w:lineRule="auto"/>
              <w:jc w:val="left"/>
              <w:rPr>
                <w:rFonts w:eastAsia="Calibri" w:cs="Calibri"/>
                <w:bCs/>
                <w:sz w:val="20"/>
                <w:szCs w:val="20"/>
              </w:rPr>
            </w:pPr>
          </w:p>
        </w:tc>
      </w:tr>
      <w:tr w:rsidRPr="009F5025" w:rsidR="00EB57C6" w:rsidTr="00F700DD" w14:paraId="53F27426"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85"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11</w:t>
            </w:r>
          </w:p>
        </w:tc>
        <w:tc>
          <w:tcPr>
            <w:tcW w:w="4315" w:type="pct"/>
            <w:vMerge/>
            <w:tcBorders>
              <w:top w:val="nil"/>
              <w:left w:val="nil"/>
              <w:bottom w:val="single" w:color="000000" w:sz="5" w:space="0"/>
              <w:right w:val="single" w:color="000000" w:sz="5" w:space="0"/>
            </w:tcBorders>
            <w:tcMar>
              <w:top w:w="100" w:type="dxa"/>
              <w:left w:w="100" w:type="dxa"/>
              <w:bottom w:w="100" w:type="dxa"/>
              <w:right w:w="100" w:type="dxa"/>
            </w:tcMar>
            <w:vAlign w:val="center"/>
          </w:tcPr>
          <w:p w:rsidRPr="009F5025" w:rsidR="00EB57C6" w:rsidP="00F700DD" w:rsidRDefault="00EB57C6" w14:paraId="00000986" w14:textId="77777777">
            <w:pPr>
              <w:spacing w:before="0" w:after="0" w:line="240" w:lineRule="auto"/>
              <w:jc w:val="left"/>
              <w:rPr>
                <w:rFonts w:eastAsia="Calibri" w:cs="Calibri"/>
                <w:bCs/>
                <w:sz w:val="20"/>
                <w:szCs w:val="20"/>
              </w:rPr>
            </w:pPr>
          </w:p>
        </w:tc>
      </w:tr>
      <w:tr w:rsidRPr="009F5025" w:rsidR="00EB57C6" w:rsidTr="00F700DD" w14:paraId="175EC274" w14:textId="77777777">
        <w:trPr>
          <w:trHeight w:val="285"/>
          <w:jc w:val="center"/>
        </w:trPr>
        <w:tc>
          <w:tcPr>
            <w:tcW w:w="685" w:type="pct"/>
            <w:tcBorders>
              <w:top w:val="nil"/>
              <w:left w:val="single" w:color="000000" w:sz="5" w:space="0"/>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87" w14:textId="77777777">
            <w:pPr>
              <w:spacing w:before="0" w:after="0" w:line="240" w:lineRule="auto"/>
              <w:jc w:val="left"/>
              <w:rPr>
                <w:rFonts w:eastAsia="Calibri" w:cs="Calibri"/>
                <w:bCs/>
                <w:sz w:val="20"/>
                <w:szCs w:val="20"/>
              </w:rPr>
            </w:pPr>
            <w:r w:rsidRPr="009F5025">
              <w:rPr>
                <w:rFonts w:eastAsia="Calibri" w:cs="Calibri"/>
                <w:bCs/>
                <w:sz w:val="20"/>
                <w:szCs w:val="20"/>
              </w:rPr>
              <w:t xml:space="preserve">12</w:t>
            </w:r>
          </w:p>
        </w:tc>
        <w:tc>
          <w:tcPr>
            <w:tcW w:w="4315" w:type="pct"/>
            <w:tcBorders>
              <w:top w:val="nil"/>
              <w:left w:val="nil"/>
              <w:bottom w:val="single" w:color="000000" w:sz="5" w:space="0"/>
              <w:right w:val="single" w:color="000000" w:sz="5" w:space="0"/>
            </w:tcBorders>
            <w:tcMar>
              <w:top w:w="0" w:type="dxa"/>
              <w:left w:w="100" w:type="dxa"/>
              <w:bottom w:w="0" w:type="dxa"/>
              <w:right w:w="100" w:type="dxa"/>
            </w:tcMar>
            <w:vAlign w:val="center"/>
          </w:tcPr>
          <w:p w:rsidRPr="009F5025" w:rsidR="00EB57C6" w:rsidP="00F700DD" w:rsidRDefault="007846D0" w14:paraId="00000988" w14:textId="77777777">
            <w:pPr>
              <w:keepNext/>
              <w:spacing w:before="0" w:after="0" w:line="240" w:lineRule="auto"/>
              <w:jc w:val="left"/>
              <w:rPr>
                <w:rFonts w:eastAsia="Calibri" w:cs="Calibri"/>
                <w:bCs/>
                <w:sz w:val="20"/>
                <w:szCs w:val="20"/>
              </w:rPr>
            </w:pPr>
            <w:r w:rsidRPr="009F5025">
              <w:rPr>
                <w:rFonts w:eastAsia="Calibri" w:cs="Calibri"/>
                <w:bCs/>
                <w:sz w:val="20"/>
                <w:szCs w:val="20"/>
              </w:rPr>
              <w:t xml:space="preserve">Оптимізація міжміських маршрутів досягнута</w:t>
            </w:r>
          </w:p>
        </w:tc>
      </w:tr>
    </w:tbl>
    <w:p w:rsidRPr="009F5025" w:rsidR="00EB57C6" w:rsidP="00416109" w:rsidRDefault="00E91D46" w14:paraId="00000989" w14:textId="76DA606F">
      <w:pPr>
        <w:pStyle w:val="Kpalrs"/>
        <w:spacing w:before="120" w:after="120" w:line="240" w:lineRule="auto"/>
        <w:jc w:val="center"/>
        <w:rPr>
          <w:color w:val="1F4E79" w:themeColor="accent1" w:themeShade="80"/>
          <w:sz w:val="20"/>
          <w:szCs w:val="20"/>
        </w:rPr>
      </w:pPr>
      <w:r w:rsidRPr="001D734E">
        <w:rPr>
          <w:color w:val="1F4E79" w:themeColor="accent1" w:themeShade="80"/>
          <w:sz w:val="20"/>
          <w:szCs w:val="20"/>
        </w:rPr>
        <w:fldChar w:fldCharType="begin"/>
      </w:r>
      <w:r w:rsidRPr="001D734E">
        <w:rPr>
          <w:color w:val="1F4E79" w:themeColor="accent1" w:themeShade="80"/>
          <w:sz w:val="20"/>
          <w:szCs w:val="20"/>
        </w:rPr>
        <w:instrText xml:space="preserve"> SEQ Table \* ARABIC </w:instrText>
      </w:r>
      <w:r w:rsidRPr="001D734E">
        <w:rPr>
          <w:color w:val="1F4E79" w:themeColor="accent1" w:themeShade="80"/>
          <w:sz w:val="20"/>
          <w:szCs w:val="20"/>
        </w:rPr>
        <w:fldChar w:fldCharType="separate"/>
      </w:r>
      <w:bookmarkStart w:name="_Toc208585569" w:id="395"/>
      <w:r w:rsidR="00524303">
        <w:rPr>
          <w:noProof/>
          <w:color w:val="1F4E79" w:themeColor="accent1" w:themeShade="80"/>
          <w:sz w:val="20"/>
          <w:szCs w:val="20"/>
        </w:rPr>
        <w:t>29</w:t>
      </w:r>
      <w:r w:rsidRPr="001D734E">
        <w:rPr>
          <w:color w:val="1F4E79" w:themeColor="accent1" w:themeShade="80"/>
          <w:sz w:val="20"/>
          <w:szCs w:val="20"/>
        </w:rPr>
        <w:fldChar w:fldCharType="end"/>
      </w:r>
      <w:r w:rsidRPr="001D734E">
        <w:rPr>
          <w:color w:val="1F4E79" w:themeColor="accent1" w:themeShade="80"/>
          <w:sz w:val="20"/>
          <w:szCs w:val="20"/>
        </w:rPr>
        <w:t xml:space="preserve">. Таблиця: Планування: поліпшення громадського транспорту</w:t>
      </w:r>
      <w:bookmarkEnd w:id="395"/>
    </w:p>
    <w:p w:rsidRPr="00CF6D2E" w:rsidR="00EB57C6" w:rsidP="00416109" w:rsidRDefault="007846D0" w14:paraId="0000098A" w14:textId="77777777">
      <w:pPr>
        <w:pStyle w:val="Cmsor3"/>
        <w:spacing w:before="120" w:after="120" w:line="240" w:lineRule="auto"/>
      </w:pPr>
      <w:bookmarkStart w:name="_heading=h.jaw8zgbompvh" w:colFirst="0" w:colLast="0" w:id="396"/>
      <w:bookmarkEnd w:id="396"/>
      <w:r w:rsidRPr="00CF6D2E">
        <w:t xml:space="preserve">На якому етапі виконання завдання ми перебуваємо?</w:t>
      </w:r>
    </w:p>
    <w:p w:rsidR="00EB57C6" w:rsidP="00416109" w:rsidRDefault="007846D0" w14:paraId="0000098B" w14:textId="77777777">
      <w:pPr>
        <w:spacing w:before="120" w:after="120" w:line="240" w:lineRule="auto"/>
        <w:rPr>
          <w:rFonts w:eastAsia="Calibri"/>
        </w:rPr>
      </w:pPr>
      <w:r>
        <w:rPr>
          <w:rFonts w:eastAsia="Calibri"/>
        </w:rPr>
        <w:t xml:space="preserve">У багатьох населених пунктах зайнятість можна тільки покращити. Однак, якщо автобуси не відправляються вчасно, пасажирів не буде, і з часом транспортні послуги в населеному пункті впадуть до критичного рівня. Це ще більше ускладнює життя сімей, оскільки послуги за межами населеного пункту також стають недоступними. Ми добре виконуємо свою роботу, якщо маємо чітке уявлення про те, які автобусні сполучення потрібні працівникам, щоб доїжджати до найкращих можливих робочих місць. Потім ці сполучення необхідно поступово впроваджувати через транспортну компанію або, де це доречно, у координації з роботодавцями, які організовують автобусні перевезення.</w:t>
      </w:r>
    </w:p>
    <w:p w:rsidRPr="00CF6D2E" w:rsidR="00EB57C6" w:rsidP="00416109" w:rsidRDefault="007846D0" w14:paraId="0000098C" w14:textId="77777777">
      <w:pPr>
        <w:pStyle w:val="Cmsor3"/>
        <w:spacing w:before="120" w:after="120" w:line="240" w:lineRule="auto"/>
      </w:pPr>
      <w:bookmarkStart w:name="_heading=h.54esnqjzsan7" w:colFirst="0" w:colLast="0" w:id="397"/>
      <w:bookmarkEnd w:id="397"/>
      <w:r w:rsidRPr="00CF6D2E">
        <w:t xml:space="preserve">Питання для розгляду</w:t>
      </w:r>
    </w:p>
    <w:p w:rsidRPr="00CF6D2E" w:rsidR="00EB57C6" w:rsidP="00416109" w:rsidRDefault="007846D0" w14:paraId="0000098D" w14:textId="20E7EE0F">
      <w:pPr>
        <w:pStyle w:val="Listaszerbekezds"/>
        <w:numPr>
          <w:ilvl w:val="1"/>
          <w:numId w:val="66"/>
        </w:numPr>
        <w:spacing w:before="120" w:after="120" w:line="240" w:lineRule="auto"/>
        <w:contextualSpacing w:val="0"/>
        <w:rPr>
          <w:rFonts w:eastAsia="Calibri"/>
        </w:rPr>
      </w:pPr>
      <w:r w:rsidRPr="00CF6D2E">
        <w:rPr>
          <w:rFonts w:eastAsia="Calibri"/>
        </w:rPr>
        <w:t xml:space="preserve">Які типи графіків роботи мають роботодавці в цьому районі, до яких сім'ї не мають доступу через транспортну бідність?</w:t>
      </w:r>
    </w:p>
    <w:p w:rsidRPr="00CF6D2E" w:rsidR="00EB57C6" w:rsidP="00416109" w:rsidRDefault="007846D0" w14:paraId="0000098E" w14:textId="22359859">
      <w:pPr>
        <w:pStyle w:val="Listaszerbekezds"/>
        <w:numPr>
          <w:ilvl w:val="1"/>
          <w:numId w:val="66"/>
        </w:numPr>
        <w:spacing w:before="120" w:after="120" w:line="240" w:lineRule="auto"/>
        <w:contextualSpacing w:val="0"/>
        <w:rPr>
          <w:rFonts w:eastAsia="Calibri"/>
        </w:rPr>
      </w:pPr>
      <w:r w:rsidRPr="00CF6D2E">
        <w:rPr>
          <w:rFonts w:eastAsia="Calibri"/>
        </w:rPr>
        <w:t xml:space="preserve">Який змінений графік полегшив би життя людей і можливості працевлаштування?</w:t>
      </w:r>
    </w:p>
    <w:p w:rsidRPr="00CF6D2E" w:rsidR="00EB57C6" w:rsidP="00416109" w:rsidRDefault="007846D0" w14:paraId="0000098F" w14:textId="795BCA58">
      <w:pPr>
        <w:pStyle w:val="Listaszerbekezds"/>
        <w:numPr>
          <w:ilvl w:val="1"/>
          <w:numId w:val="66"/>
        </w:numPr>
        <w:spacing w:before="120" w:after="120" w:line="240" w:lineRule="auto"/>
        <w:contextualSpacing w:val="0"/>
        <w:rPr>
          <w:rFonts w:eastAsia="Calibri"/>
        </w:rPr>
      </w:pPr>
      <w:r w:rsidRPr="00CF6D2E">
        <w:rPr>
          <w:rFonts w:eastAsia="Calibri"/>
        </w:rPr>
        <w:t xml:space="preserve">Чи маємо ми активні відносини з роботодавцями, у яких наші сім'ї могли б знайти або вже знайшли підходящу роботу? Які транспортні можливості могли б надати ці роботодавці, які б відповідали міжміській транспортній системі?</w:t>
      </w:r>
    </w:p>
    <w:p w:rsidRPr="00CF6D2E" w:rsidR="00EB57C6" w:rsidP="00416109" w:rsidRDefault="007846D0" w14:paraId="00000990" w14:textId="77777777">
      <w:pPr>
        <w:pStyle w:val="Cmsor3"/>
        <w:spacing w:before="120" w:after="120" w:line="240" w:lineRule="auto"/>
      </w:pPr>
      <w:bookmarkStart w:name="_heading=h.nb2m41nz5pxs" w:colFirst="0" w:colLast="0" w:id="398"/>
      <w:bookmarkEnd w:id="398"/>
      <w:r w:rsidRPr="00CF6D2E">
        <w:lastRenderedPageBreak/>
      </w:r>
      <w:r w:rsidRPr="00CF6D2E">
        <w:t xml:space="preserve">Співпраця</w:t>
      </w:r>
    </w:p>
    <w:p w:rsidR="00EB57C6" w:rsidP="00416109" w:rsidRDefault="007846D0" w14:paraId="00000991" w14:textId="77777777">
      <w:pPr>
        <w:spacing w:before="120" w:after="120" w:line="240" w:lineRule="auto"/>
        <w:rPr>
          <w:rFonts w:eastAsia="Calibri"/>
        </w:rPr>
      </w:pPr>
      <w:r>
        <w:rPr>
          <w:rFonts w:eastAsia="Calibri"/>
        </w:rPr>
        <w:t xml:space="preserve">Робоча група з економічного розвитку сприяє налагодженню відносин з роботодавцями та транспортними компаніями.</w:t>
      </w:r>
    </w:p>
    <w:p w:rsidRPr="00CE303C" w:rsidR="00EB57C6" w:rsidP="00416109" w:rsidRDefault="00AC6D60" w14:paraId="37EED791" w14:textId="2CA98CAB">
      <w:pPr>
        <w:pStyle w:val="Cmsor1"/>
        <w:spacing w:before="120" w:after="120" w:line="240" w:lineRule="auto"/>
        <w:rPr>
          <w:rFonts w:eastAsia="Calibri"/>
          <w:b w:val="0"/>
          <w:bCs/>
        </w:rPr>
      </w:pPr>
      <w:r>
        <w:rPr>
          <w:rFonts w:eastAsia="Calibri"/>
        </w:rPr>
        <w:br w:type="column"/>
      </w:r>
      <w:bookmarkStart w:name="_Toc208585847" w:id="399"/>
      <w:r w:rsidRPr="00CE303C">
        <w:rPr>
          <w:rFonts w:eastAsia="Calibri"/>
          <w:b w:val="0"/>
          <w:bCs/>
        </w:rPr>
        <w:lastRenderedPageBreak/>
      </w:r>
      <w:r w:rsidRPr="00CE303C" w:rsidR="008216B1">
        <w:rPr>
          <w:rFonts w:eastAsia="Calibri"/>
          <w:b w:val="0"/>
          <w:bCs/>
        </w:rPr>
        <w:t xml:space="preserve">ДОДАТКИ</w:t>
      </w:r>
      <w:bookmarkEnd w:id="399"/>
    </w:p>
    <w:p w:rsidRPr="00A30280" w:rsidR="00AC6D60" w:rsidP="00416109" w:rsidRDefault="00AC6D60" w14:paraId="30E3CE21" w14:textId="77777777">
      <w:pPr>
        <w:pStyle w:val="Cmsor2"/>
        <w:spacing w:before="120" w:after="120" w:line="240" w:lineRule="auto"/>
      </w:pPr>
      <w:bookmarkStart w:name="_Toc208585848" w:id="400"/>
      <w:r w:rsidRPr="00A30280">
        <w:t xml:space="preserve">Стратегія та інструментарій для залучення місцевих зацікавлених сторін</w:t>
      </w:r>
      <w:bookmarkEnd w:id="400"/>
    </w:p>
    <w:p w:rsidRPr="00A30280" w:rsidR="00AC6D60" w:rsidP="00416109" w:rsidRDefault="00AC6D60" w14:paraId="2E6787E7" w14:textId="77777777">
      <w:pPr>
        <w:spacing w:before="120" w:after="120" w:line="240" w:lineRule="auto"/>
        <w:rPr>
          <w:b/>
          <w:bCs/>
        </w:rPr>
      </w:pPr>
      <w:r w:rsidRPr="00A30280">
        <w:rPr>
          <w:b/>
          <w:bCs/>
        </w:rPr>
        <w:t xml:space="preserve">Вступ</w:t>
      </w:r>
    </w:p>
    <w:p w:rsidRPr="00A30280" w:rsidR="00AC6D60" w:rsidP="00416109" w:rsidRDefault="00AC6D60" w14:paraId="54D5806F" w14:textId="77777777">
      <w:pPr>
        <w:spacing w:before="120" w:after="120" w:line="240" w:lineRule="auto"/>
      </w:pPr>
      <w:r w:rsidRPr="00A30280">
        <w:t xml:space="preserve">Для вирішення складних соціальних та економічних проблем, з якими стикаються маргіналізовані громади, надзвичайно важливо залучати місцевих зацікавлених сторін у структурований та стратегічний спосіб. Стратегія та інструментарій для залучення місцевих зацікавлених сторін надають основу для сприяння співпраці між урядовими органами, організаціями громадянського суспільства, місцевими установами та членами громади з метою створення стійких рішень.</w:t>
      </w:r>
    </w:p>
    <w:p w:rsidRPr="00A30280" w:rsidR="00AC6D60" w:rsidP="00416109" w:rsidRDefault="00AC6D60" w14:paraId="1DAD0229" w14:textId="77777777">
      <w:pPr>
        <w:spacing w:before="120" w:after="120" w:line="240" w:lineRule="auto"/>
      </w:pPr>
      <w:r w:rsidRPr="00A30280">
        <w:t xml:space="preserve">Такий підхід забезпечує активну участь місцевих зацікавлених сторін у прийнятті рішень, наданні послуг та реалізації політики, що в кінцевому підсумку сприяє довгостроковому розвитку громади. Стратегія спрямована на усунення перешкод для співпраці та забезпечення ефективної комунікації та розподілу завдань між різними учасниками.</w:t>
      </w:r>
    </w:p>
    <w:p w:rsidRPr="00A30280" w:rsidR="00AC6D60" w:rsidP="00416109" w:rsidRDefault="00AC6D60" w14:paraId="11389E96" w14:textId="1D223F9F">
      <w:pPr>
        <w:spacing w:before="120" w:after="120" w:line="240" w:lineRule="auto"/>
        <w:rPr>
          <w:b/>
          <w:bCs/>
        </w:rPr>
      </w:pPr>
      <w:r w:rsidRPr="00A30280">
        <w:rPr>
          <w:b/>
          <w:bCs/>
        </w:rPr>
        <w:t xml:space="preserve">Ключові </w:t>
      </w:r>
      <w:r w:rsidRPr="00A30280">
        <w:rPr>
          <w:b/>
          <w:bCs/>
        </w:rPr>
        <w:t xml:space="preserve">компоненти </w:t>
      </w:r>
      <w:r w:rsidRPr="00A30280">
        <w:rPr>
          <w:b/>
          <w:bCs/>
        </w:rPr>
        <w:t xml:space="preserve">стратегії</w:t>
      </w:r>
    </w:p>
    <w:p w:rsidRPr="00A30280" w:rsidR="00AC6D60" w:rsidP="00416109" w:rsidRDefault="00AC6D60" w14:paraId="4428A31A" w14:textId="77777777">
      <w:pPr>
        <w:numPr>
          <w:ilvl w:val="0"/>
          <w:numId w:val="13"/>
        </w:numPr>
        <w:spacing w:before="120" w:after="120" w:line="240" w:lineRule="auto"/>
        <w:rPr>
          <w:b/>
          <w:bCs/>
        </w:rPr>
      </w:pPr>
      <w:r w:rsidRPr="00A30280">
        <w:rPr>
          <w:b/>
          <w:bCs/>
        </w:rPr>
        <w:t xml:space="preserve">Визначення та картографування зацікавлених сторін</w:t>
      </w:r>
    </w:p>
    <w:p w:rsidRPr="00A30280" w:rsidR="00AC6D60" w:rsidP="00416109" w:rsidRDefault="00AC6D60" w14:paraId="660608A4" w14:textId="77777777">
      <w:pPr>
        <w:numPr>
          <w:ilvl w:val="1"/>
          <w:numId w:val="13"/>
        </w:numPr>
        <w:spacing w:before="120" w:after="120" w:line="240" w:lineRule="auto"/>
      </w:pPr>
      <w:r w:rsidRPr="00A30280">
        <w:t xml:space="preserve">Проведення аналізу зацікавлених сторін для ідентифікації ключових учасників, включаючи урядові органи, НУО, постачальників медичних послуг, освітян, місцеві підприємства та представників громади.</w:t>
      </w:r>
    </w:p>
    <w:p w:rsidRPr="00A30280" w:rsidR="00AC6D60" w:rsidP="00416109" w:rsidRDefault="00AC6D60" w14:paraId="10866082" w14:textId="77777777">
      <w:pPr>
        <w:numPr>
          <w:ilvl w:val="1"/>
          <w:numId w:val="13"/>
        </w:numPr>
        <w:spacing w:before="120" w:after="120" w:line="240" w:lineRule="auto"/>
      </w:pPr>
      <w:r w:rsidRPr="00A30280">
        <w:t xml:space="preserve">Оцінка інтересів, впливу та можливостей зацікавлених сторін для визначення їхньої ролі в ініціативі.</w:t>
      </w:r>
    </w:p>
    <w:p w:rsidRPr="00A30280" w:rsidR="00AC6D60" w:rsidP="00416109" w:rsidRDefault="00AC6D60" w14:paraId="0E312868" w14:textId="2FB7CA74">
      <w:pPr>
        <w:numPr>
          <w:ilvl w:val="0"/>
          <w:numId w:val="13"/>
        </w:numPr>
        <w:spacing w:before="120" w:after="120" w:line="240" w:lineRule="auto"/>
        <w:rPr>
          <w:b/>
          <w:bCs/>
        </w:rPr>
      </w:pPr>
      <w:r w:rsidRPr="00A30280">
        <w:rPr>
          <w:b/>
          <w:bCs/>
        </w:rPr>
        <w:t xml:space="preserve">Будівництво </w:t>
      </w:r>
      <w:r w:rsidRPr="00A30280">
        <w:rPr>
          <w:b/>
          <w:bCs/>
        </w:rPr>
        <w:t xml:space="preserve">довіри та </w:t>
      </w:r>
      <w:r w:rsidRPr="00A30280">
        <w:rPr>
          <w:b/>
          <w:bCs/>
        </w:rPr>
        <w:t xml:space="preserve">відносин</w:t>
      </w:r>
    </w:p>
    <w:p w:rsidRPr="00A30280" w:rsidR="00AC6D60" w:rsidP="00416109" w:rsidRDefault="00AC6D60" w14:paraId="0EE7D4B5" w14:textId="77777777">
      <w:pPr>
        <w:numPr>
          <w:ilvl w:val="1"/>
          <w:numId w:val="13"/>
        </w:numPr>
        <w:spacing w:before="120" w:after="120" w:line="240" w:lineRule="auto"/>
      </w:pPr>
      <w:r w:rsidRPr="00A30280">
        <w:t xml:space="preserve">Організація перших зустрічей із зацікавленими сторонами для представлення програми Presence та її цілей.</w:t>
      </w:r>
    </w:p>
    <w:p w:rsidRPr="00A30280" w:rsidR="00AC6D60" w:rsidP="00416109" w:rsidRDefault="00AC6D60" w14:paraId="6ED7DCB2" w14:textId="77777777">
      <w:pPr>
        <w:numPr>
          <w:ilvl w:val="1"/>
          <w:numId w:val="13"/>
        </w:numPr>
        <w:spacing w:before="120" w:after="120" w:line="240" w:lineRule="auto"/>
      </w:pPr>
      <w:r w:rsidRPr="00A30280">
        <w:t xml:space="preserve">Встановлення чітких каналів комунікації та стратегій постійної взаємодії для зміцнення довіри та взаєморозуміння.</w:t>
      </w:r>
    </w:p>
    <w:p w:rsidRPr="00A30280" w:rsidR="00AC6D60" w:rsidP="00416109" w:rsidRDefault="00AC6D60" w14:paraId="6A3A9AAA" w14:textId="0E4F8707">
      <w:pPr>
        <w:numPr>
          <w:ilvl w:val="0"/>
          <w:numId w:val="13"/>
        </w:numPr>
        <w:spacing w:before="120" w:after="120" w:line="240" w:lineRule="auto"/>
        <w:rPr>
          <w:b/>
          <w:bCs/>
        </w:rPr>
      </w:pPr>
      <w:r w:rsidRPr="00A30280">
        <w:rPr>
          <w:b/>
          <w:bCs/>
        </w:rPr>
        <w:t xml:space="preserve">Визначення </w:t>
      </w:r>
      <w:r w:rsidRPr="00A30280">
        <w:rPr>
          <w:b/>
          <w:bCs/>
        </w:rPr>
        <w:t xml:space="preserve">ролей та </w:t>
      </w:r>
      <w:r w:rsidRPr="00A30280">
        <w:rPr>
          <w:b/>
          <w:bCs/>
        </w:rPr>
        <w:t xml:space="preserve">обов'язків</w:t>
      </w:r>
    </w:p>
    <w:p w:rsidRPr="00A30280" w:rsidR="00AC6D60" w:rsidP="00416109" w:rsidRDefault="00AC6D60" w14:paraId="654C4B4A" w14:textId="77777777">
      <w:pPr>
        <w:numPr>
          <w:ilvl w:val="1"/>
          <w:numId w:val="13"/>
        </w:numPr>
        <w:spacing w:before="120" w:after="120" w:line="240" w:lineRule="auto"/>
      </w:pPr>
      <w:r w:rsidRPr="00A30280">
        <w:t xml:space="preserve">Чітке визначення обов'язків кожного зацікавленого учасника в рамках програми для забезпечення підзвітності.</w:t>
      </w:r>
    </w:p>
    <w:p w:rsidRPr="00A30280" w:rsidR="00AC6D60" w:rsidP="00416109" w:rsidRDefault="00AC6D60" w14:paraId="3AF1466D" w14:textId="77777777">
      <w:pPr>
        <w:numPr>
          <w:ilvl w:val="1"/>
          <w:numId w:val="13"/>
        </w:numPr>
        <w:spacing w:before="120" w:after="120" w:line="240" w:lineRule="auto"/>
      </w:pPr>
      <w:r w:rsidRPr="00A30280">
        <w:t xml:space="preserve">Розробка офіційних угод, таких як меморандуми про взаєморозуміння (MoU), для закріплення зобов'язань.</w:t>
      </w:r>
    </w:p>
    <w:p w:rsidRPr="00A30280" w:rsidR="00AC6D60" w:rsidP="00416109" w:rsidRDefault="00AC6D60" w14:paraId="552796B1" w14:textId="53E6D339">
      <w:pPr>
        <w:numPr>
          <w:ilvl w:val="0"/>
          <w:numId w:val="13"/>
        </w:numPr>
        <w:spacing w:before="120" w:after="120" w:line="240" w:lineRule="auto"/>
        <w:rPr>
          <w:b/>
          <w:bCs/>
        </w:rPr>
      </w:pPr>
      <w:r w:rsidRPr="00A30280">
        <w:rPr>
          <w:b/>
          <w:bCs/>
        </w:rPr>
        <w:t xml:space="preserve">Нарощування</w:t>
      </w:r>
      <w:r w:rsidRPr="00A30280">
        <w:rPr>
          <w:b/>
          <w:bCs/>
        </w:rPr>
        <w:t xml:space="preserve"> потенціалу </w:t>
      </w:r>
      <w:r w:rsidRPr="00A30280">
        <w:rPr>
          <w:b/>
          <w:bCs/>
        </w:rPr>
        <w:t xml:space="preserve">та </w:t>
      </w:r>
      <w:r w:rsidRPr="00A30280">
        <w:rPr>
          <w:b/>
          <w:bCs/>
        </w:rPr>
        <w:t xml:space="preserve">навчання</w:t>
      </w:r>
    </w:p>
    <w:p w:rsidRPr="00A30280" w:rsidR="00AC6D60" w:rsidP="00416109" w:rsidRDefault="00AC6D60" w14:paraId="6ACCEEFF" w14:textId="77777777">
      <w:pPr>
        <w:numPr>
          <w:ilvl w:val="1"/>
          <w:numId w:val="13"/>
        </w:numPr>
        <w:spacing w:before="120" w:after="120" w:line="240" w:lineRule="auto"/>
      </w:pPr>
      <w:r w:rsidRPr="00A30280">
        <w:t xml:space="preserve">Проведення навчання для зацікавлених сторін з питань ефективних стратегій взаємодії, культурних компетенцій та методологій соціальної роботи.</w:t>
      </w:r>
    </w:p>
    <w:p w:rsidRPr="00A30280" w:rsidR="00AC6D60" w:rsidP="00416109" w:rsidRDefault="00AC6D60" w14:paraId="52F99FA7" w14:textId="77777777">
      <w:pPr>
        <w:numPr>
          <w:ilvl w:val="1"/>
          <w:numId w:val="13"/>
        </w:numPr>
        <w:spacing w:before="120" w:after="120" w:line="240" w:lineRule="auto"/>
      </w:pPr>
      <w:r w:rsidRPr="00A30280">
        <w:t xml:space="preserve">Проведення семінарів з кращих практик задоволення потреб маргіналізованих громад, зокрема ромів та внутрішньо переміщених осіб.</w:t>
      </w:r>
    </w:p>
    <w:p w:rsidRPr="00A30280" w:rsidR="00AC6D60" w:rsidP="00416109" w:rsidRDefault="00AC6D60" w14:paraId="4D6E9C9D" w14:textId="04924B4F">
      <w:pPr>
        <w:numPr>
          <w:ilvl w:val="0"/>
          <w:numId w:val="13"/>
        </w:numPr>
        <w:spacing w:before="120" w:after="120" w:line="240" w:lineRule="auto"/>
        <w:rPr>
          <w:b/>
          <w:bCs/>
        </w:rPr>
      </w:pPr>
      <w:r w:rsidRPr="00A30280">
        <w:rPr>
          <w:b/>
          <w:bCs/>
        </w:rPr>
        <w:t xml:space="preserve">Сприяння </w:t>
      </w:r>
      <w:r w:rsidRPr="00A30280">
        <w:rPr>
          <w:b/>
          <w:bCs/>
        </w:rPr>
        <w:t xml:space="preserve">багатосекторальній </w:t>
      </w:r>
      <w:r w:rsidRPr="00A30280">
        <w:rPr>
          <w:b/>
          <w:bCs/>
        </w:rPr>
        <w:t xml:space="preserve">співпраці</w:t>
      </w:r>
    </w:p>
    <w:p w:rsidRPr="00A30280" w:rsidR="00AC6D60" w:rsidP="00416109" w:rsidRDefault="00AC6D60" w14:paraId="277B0FCC" w14:textId="77777777">
      <w:pPr>
        <w:numPr>
          <w:ilvl w:val="1"/>
          <w:numId w:val="13"/>
        </w:numPr>
        <w:spacing w:before="120" w:after="120" w:line="240" w:lineRule="auto"/>
      </w:pPr>
      <w:r w:rsidRPr="00A30280">
        <w:t xml:space="preserve">Організація регулярних багатосекторальних зустрічей для сприяння діалогу та узгодження зусиль.</w:t>
      </w:r>
    </w:p>
    <w:p w:rsidRPr="00A30280" w:rsidR="00AC6D60" w:rsidP="00416109" w:rsidRDefault="00AC6D60" w14:paraId="3719DA01" w14:textId="77777777">
      <w:pPr>
        <w:numPr>
          <w:ilvl w:val="1"/>
          <w:numId w:val="13"/>
        </w:numPr>
        <w:spacing w:before="120" w:after="120" w:line="240" w:lineRule="auto"/>
      </w:pPr>
      <w:r w:rsidRPr="00A30280">
        <w:lastRenderedPageBreak/>
      </w:r>
      <w:r w:rsidRPr="00A30280">
        <w:t xml:space="preserve">Заохочення міжсекторальної співпраці шляхом інтеграції ініціатив у сферах освіти, охорони здоров'я, соціальної роботи та зайнятості.</w:t>
      </w:r>
    </w:p>
    <w:p w:rsidRPr="00A30280" w:rsidR="00AC6D60" w:rsidP="00416109" w:rsidRDefault="00AC6D60" w14:paraId="75CD2A7B" w14:textId="05C31AF0">
      <w:pPr>
        <w:numPr>
          <w:ilvl w:val="0"/>
          <w:numId w:val="13"/>
        </w:numPr>
        <w:spacing w:before="120" w:after="120" w:line="240" w:lineRule="auto"/>
        <w:rPr>
          <w:b/>
          <w:bCs/>
        </w:rPr>
      </w:pPr>
      <w:r w:rsidRPr="00A30280">
        <w:rPr>
          <w:b/>
          <w:bCs/>
        </w:rPr>
        <w:t xml:space="preserve">Впровадження </w:t>
      </w:r>
      <w:r w:rsidRPr="00A30280">
        <w:rPr>
          <w:b/>
          <w:bCs/>
        </w:rPr>
        <w:t xml:space="preserve">рішень</w:t>
      </w:r>
      <w:r w:rsidRPr="00A30280">
        <w:rPr>
          <w:b/>
          <w:bCs/>
        </w:rPr>
        <w:t xml:space="preserve"> на рівні</w:t>
      </w:r>
      <w:r w:rsidRPr="00A30280">
        <w:rPr>
          <w:b/>
          <w:bCs/>
        </w:rPr>
        <w:t xml:space="preserve"> громади</w:t>
      </w:r>
    </w:p>
    <w:p w:rsidRPr="00A30280" w:rsidR="00AC6D60" w:rsidP="00416109" w:rsidRDefault="00AC6D60" w14:paraId="5AE3B3E2" w14:textId="77777777">
      <w:pPr>
        <w:numPr>
          <w:ilvl w:val="1"/>
          <w:numId w:val="13"/>
        </w:numPr>
        <w:spacing w:before="120" w:after="120" w:line="240" w:lineRule="auto"/>
      </w:pPr>
      <w:r w:rsidRPr="00A30280">
        <w:t xml:space="preserve">Заохочення до прийняття рішень на основі широкої участі, коли місцеві жителі беруть участь у плануванні та реалізації ініціатив.</w:t>
      </w:r>
    </w:p>
    <w:p w:rsidRPr="00A30280" w:rsidR="00AC6D60" w:rsidP="00416109" w:rsidRDefault="00AC6D60" w14:paraId="6C78C109" w14:textId="77777777">
      <w:pPr>
        <w:numPr>
          <w:ilvl w:val="1"/>
          <w:numId w:val="13"/>
        </w:numPr>
        <w:spacing w:before="120" w:after="120" w:line="240" w:lineRule="auto"/>
      </w:pPr>
      <w:r w:rsidRPr="00A30280">
        <w:t xml:space="preserve">Підтримка місцевих проектів, що сприяють соціальній згуртованості та економічним можливостям у громаді.</w:t>
      </w:r>
    </w:p>
    <w:p w:rsidRPr="00A30280" w:rsidR="00AC6D60" w:rsidP="00416109" w:rsidRDefault="00AC6D60" w14:paraId="6F927199" w14:textId="2A64E7F1">
      <w:pPr>
        <w:numPr>
          <w:ilvl w:val="0"/>
          <w:numId w:val="13"/>
        </w:numPr>
        <w:spacing w:before="120" w:after="120" w:line="240" w:lineRule="auto"/>
        <w:rPr>
          <w:b/>
          <w:bCs/>
        </w:rPr>
      </w:pPr>
      <w:r w:rsidRPr="00A30280">
        <w:rPr>
          <w:b/>
          <w:bCs/>
        </w:rPr>
        <w:t xml:space="preserve">Забезпечення </w:t>
      </w:r>
      <w:r w:rsidRPr="00A30280">
        <w:rPr>
          <w:b/>
          <w:bCs/>
        </w:rPr>
        <w:t xml:space="preserve">підтримки</w:t>
      </w:r>
      <w:r w:rsidRPr="00A30280">
        <w:rPr>
          <w:b/>
          <w:bCs/>
        </w:rPr>
        <w:t xml:space="preserve"> політики </w:t>
      </w:r>
      <w:r w:rsidRPr="00A30280">
        <w:rPr>
          <w:b/>
          <w:bCs/>
        </w:rPr>
        <w:t xml:space="preserve">та </w:t>
      </w:r>
      <w:r w:rsidRPr="00A30280">
        <w:rPr>
          <w:b/>
          <w:bCs/>
        </w:rPr>
        <w:t xml:space="preserve">її стійкості</w:t>
      </w:r>
    </w:p>
    <w:p w:rsidRPr="00A30280" w:rsidR="00AC6D60" w:rsidP="00416109" w:rsidRDefault="00AC6D60" w14:paraId="601CFA2F" w14:textId="77777777">
      <w:pPr>
        <w:numPr>
          <w:ilvl w:val="1"/>
          <w:numId w:val="13"/>
        </w:numPr>
        <w:spacing w:before="120" w:after="120" w:line="240" w:lineRule="auto"/>
      </w:pPr>
      <w:r w:rsidRPr="00A30280">
        <w:t xml:space="preserve">Розробка рекомендацій щодо політики на основі відгуків зацікавлених сторін та потреб громади.</w:t>
      </w:r>
    </w:p>
    <w:p w:rsidRPr="00A30280" w:rsidR="00AC6D60" w:rsidP="00416109" w:rsidRDefault="00AC6D60" w14:paraId="52B6C3CD" w14:textId="77777777">
      <w:pPr>
        <w:numPr>
          <w:ilvl w:val="1"/>
          <w:numId w:val="13"/>
        </w:numPr>
        <w:spacing w:before="120" w:after="120" w:line="240" w:lineRule="auto"/>
      </w:pPr>
      <w:r w:rsidRPr="00A30280">
        <w:t xml:space="preserve">Створення механізмів для забезпечення довгострокової стійкості проекту, таких як забезпечення фінансування та інституціоналізація мереж зацікавлених сторін.</w:t>
      </w:r>
    </w:p>
    <w:p w:rsidRPr="00A30280" w:rsidR="00AC6D60" w:rsidP="00416109" w:rsidRDefault="00AC6D60" w14:paraId="48826A6F" w14:textId="1D9DFE90">
      <w:pPr>
        <w:spacing w:before="120" w:after="120" w:line="240" w:lineRule="auto"/>
        <w:rPr>
          <w:b/>
          <w:bCs/>
        </w:rPr>
      </w:pPr>
      <w:r w:rsidRPr="00A30280">
        <w:rPr>
          <w:b/>
          <w:bCs/>
        </w:rPr>
        <w:t xml:space="preserve">Набір інструментів для </w:t>
      </w:r>
      <w:r w:rsidRPr="00A30280">
        <w:rPr>
          <w:b/>
          <w:bCs/>
        </w:rPr>
        <w:t xml:space="preserve">залучення </w:t>
      </w:r>
      <w:r w:rsidRPr="00A30280">
        <w:rPr>
          <w:b/>
          <w:bCs/>
        </w:rPr>
        <w:t xml:space="preserve">місцевих </w:t>
      </w:r>
      <w:r w:rsidRPr="00A30280">
        <w:rPr>
          <w:b/>
          <w:bCs/>
        </w:rPr>
        <w:t xml:space="preserve">зацікавлених сторін</w:t>
      </w:r>
    </w:p>
    <w:p w:rsidRPr="00A30280" w:rsidR="00AC6D60" w:rsidP="00416109" w:rsidRDefault="00AC6D60" w14:paraId="4E3A11CB" w14:textId="77777777">
      <w:pPr>
        <w:spacing w:before="120" w:after="120" w:line="240" w:lineRule="auto"/>
      </w:pPr>
      <w:r w:rsidRPr="00A30280">
        <w:t xml:space="preserve">Набір інструментів містить практичні ресурси та шаблони для підтримки реалізації стратегії. Він включає:</w:t>
      </w:r>
    </w:p>
    <w:p w:rsidRPr="00A30280" w:rsidR="00AC6D60" w:rsidP="00416109" w:rsidRDefault="00AC6D60" w14:paraId="24C9810C" w14:textId="568B82C7">
      <w:pPr>
        <w:numPr>
          <w:ilvl w:val="0"/>
          <w:numId w:val="14"/>
        </w:numPr>
        <w:spacing w:before="120" w:after="120" w:line="240" w:lineRule="auto"/>
      </w:pPr>
      <w:r w:rsidRPr="00A30280">
        <w:t xml:space="preserve">Посібник із залучення</w:t>
      </w:r>
      <w:r w:rsidRPr="00A30280">
        <w:t xml:space="preserve"> зацікавлених сторін</w:t>
      </w:r>
      <w:r w:rsidRPr="00A30280">
        <w:t xml:space="preserve">: покроковий посібник із налагодження партнерських відносин, сприяння дискусіям та вирішення конфліктів.</w:t>
      </w:r>
    </w:p>
    <w:p w:rsidRPr="00A30280" w:rsidR="00AC6D60" w:rsidP="00416109" w:rsidRDefault="00AC6D60" w14:paraId="61687D34" w14:textId="0FB2324F">
      <w:pPr>
        <w:numPr>
          <w:ilvl w:val="0"/>
          <w:numId w:val="14"/>
        </w:numPr>
        <w:spacing w:before="120" w:after="120" w:line="240" w:lineRule="auto"/>
      </w:pPr>
      <w:r w:rsidRPr="00A30280">
        <w:t xml:space="preserve">Шаблон</w:t>
      </w:r>
      <w:r w:rsidRPr="00A30280">
        <w:t xml:space="preserve"> оцінки</w:t>
      </w:r>
      <w:r w:rsidRPr="00A30280">
        <w:t xml:space="preserve"> потреб</w:t>
      </w:r>
      <w:r w:rsidRPr="00A30280">
        <w:t xml:space="preserve"> громади</w:t>
      </w:r>
      <w:r w:rsidRPr="00A30280">
        <w:t xml:space="preserve">: структурована система для збору даних про місцеві проблеми та ресурси.</w:t>
      </w:r>
    </w:p>
    <w:p w:rsidRPr="00A30280" w:rsidR="00AC6D60" w:rsidP="00416109" w:rsidRDefault="00AC6D60" w14:paraId="0098178D" w14:textId="6E9E9409">
      <w:pPr>
        <w:numPr>
          <w:ilvl w:val="0"/>
          <w:numId w:val="14"/>
        </w:numPr>
        <w:spacing w:before="120" w:after="120" w:line="240" w:lineRule="auto"/>
      </w:pPr>
      <w:r w:rsidRPr="00A30280">
        <w:t xml:space="preserve">Посібники з проведення </w:t>
      </w:r>
      <w:r w:rsidRPr="00A30280">
        <w:t xml:space="preserve">семінарів: детальні плани проведення зустрічей із зацікавленими сторонами та навчальних сесій.</w:t>
      </w:r>
    </w:p>
    <w:p w:rsidRPr="00A30280" w:rsidR="00AC6D60" w:rsidP="00416109" w:rsidRDefault="00AC6D60" w14:paraId="65CC1FA9" w14:textId="6062BF60">
      <w:pPr>
        <w:numPr>
          <w:ilvl w:val="0"/>
          <w:numId w:val="14"/>
        </w:numPr>
        <w:spacing w:before="120" w:after="120" w:line="240" w:lineRule="auto"/>
      </w:pPr>
      <w:r w:rsidRPr="00A30280">
        <w:t xml:space="preserve">Набір інструментів</w:t>
      </w:r>
      <w:r w:rsidRPr="00A30280">
        <w:t xml:space="preserve"> для просування</w:t>
      </w:r>
      <w:r w:rsidRPr="00A30280">
        <w:t xml:space="preserve"> політики</w:t>
      </w:r>
      <w:r w:rsidRPr="00A30280">
        <w:t xml:space="preserve">: ресурси для залучення політиків та розробки рекомендацій щодо політики.</w:t>
      </w:r>
    </w:p>
    <w:p w:rsidRPr="00A30280" w:rsidR="00AC6D60" w:rsidP="00416109" w:rsidRDefault="00AC6D60" w14:paraId="62E79360" w14:textId="77777777">
      <w:pPr>
        <w:numPr>
          <w:ilvl w:val="0"/>
          <w:numId w:val="14"/>
        </w:numPr>
        <w:spacing w:before="120" w:after="120" w:line="240" w:lineRule="auto"/>
      </w:pPr>
      <w:r w:rsidRPr="00A30280">
        <w:t xml:space="preserve">Структура моніторингу та оцінки: інструменти для відстеження прогресу, вимірювання впливу та внесення коригувань на основі даних.</w:t>
      </w:r>
    </w:p>
    <w:p w:rsidRPr="00EF0725" w:rsidR="00AC6D60" w:rsidP="00416109" w:rsidRDefault="00AC6D60" w14:paraId="22998880" w14:textId="77777777">
      <w:pPr>
        <w:pStyle w:val="Cmsor2"/>
        <w:spacing w:before="120" w:after="120" w:line="240" w:lineRule="auto"/>
      </w:pPr>
      <w:bookmarkStart w:name="_Toc208585849" w:id="401"/>
      <w:r w:rsidRPr="00EF0725">
        <w:t xml:space="preserve">Посібник із залучення зацікавлених сторін</w:t>
      </w:r>
      <w:bookmarkEnd w:id="401"/>
    </w:p>
    <w:p w:rsidRPr="00CD34D8" w:rsidR="00AC6D60" w:rsidP="00416109" w:rsidRDefault="00AC6D60" w14:paraId="77165A02" w14:textId="77777777">
      <w:pPr>
        <w:spacing w:before="120" w:after="120" w:line="240" w:lineRule="auto"/>
      </w:pPr>
      <w:r w:rsidRPr="00CD34D8">
        <w:t xml:space="preserve">Посібник із залучення зацікавлених сторін є комплексним керівництвом для налагодження конструктивної співпраці між місцевими зацікавленими сторонами. Він пропонує структурований підхід до налагодження партнерських відносин, сприяння дискусіям та ефективного вирішення конфліктів.</w:t>
      </w:r>
    </w:p>
    <w:p w:rsidRPr="00EF0725" w:rsidR="00AC6D60" w:rsidP="00416109" w:rsidRDefault="00AC6D60" w14:paraId="2F87F1D1" w14:textId="2885CF50">
      <w:pPr>
        <w:numPr>
          <w:ilvl w:val="0"/>
          <w:numId w:val="15"/>
        </w:numPr>
        <w:spacing w:before="120" w:after="120" w:line="240" w:lineRule="auto"/>
        <w:rPr>
          <w:b/>
          <w:bCs/>
        </w:rPr>
      </w:pPr>
      <w:r w:rsidRPr="00EF0725">
        <w:rPr>
          <w:b/>
          <w:bCs/>
        </w:rPr>
        <w:t xml:space="preserve">Визначення </w:t>
      </w:r>
      <w:r w:rsidRPr="00EF0725">
        <w:rPr>
          <w:b/>
          <w:bCs/>
        </w:rPr>
        <w:t xml:space="preserve">ключових </w:t>
      </w:r>
      <w:r w:rsidRPr="00EF0725">
        <w:rPr>
          <w:b/>
          <w:bCs/>
        </w:rPr>
        <w:t xml:space="preserve">зацікавлених сторін</w:t>
      </w:r>
    </w:p>
    <w:p w:rsidRPr="00EF0725" w:rsidR="00AC6D60" w:rsidP="00416109" w:rsidRDefault="00AC6D60" w14:paraId="0D54B8C5" w14:textId="77777777">
      <w:pPr>
        <w:numPr>
          <w:ilvl w:val="1"/>
          <w:numId w:val="15"/>
        </w:numPr>
        <w:spacing w:before="120" w:after="120" w:line="240" w:lineRule="auto"/>
      </w:pPr>
      <w:r w:rsidRPr="00EF0725">
        <w:t xml:space="preserve">Проведіть картування зацікавлених сторін, щоб визначити осіб, організації та установи, які зацікавлені в розвитку громади.</w:t>
      </w:r>
    </w:p>
    <w:p w:rsidRPr="00EF0725" w:rsidR="00AC6D60" w:rsidP="00416109" w:rsidRDefault="00AC6D60" w14:paraId="064108E1" w14:textId="77777777">
      <w:pPr>
        <w:numPr>
          <w:ilvl w:val="1"/>
          <w:numId w:val="15"/>
        </w:numPr>
        <w:spacing w:before="120" w:after="120" w:line="240" w:lineRule="auto"/>
      </w:pPr>
      <w:r w:rsidRPr="00EF0725">
        <w:t xml:space="preserve">Класифікуйте зацікавлені сторони за їхнім впливом, інтересами та потенційним внеском.</w:t>
      </w:r>
    </w:p>
    <w:p w:rsidRPr="00EF0725" w:rsidR="00AC6D60" w:rsidP="00416109" w:rsidRDefault="00AC6D60" w14:paraId="07FE52C5" w14:textId="77777777">
      <w:pPr>
        <w:numPr>
          <w:ilvl w:val="1"/>
          <w:numId w:val="15"/>
        </w:numPr>
        <w:spacing w:before="120" w:after="120" w:line="240" w:lineRule="auto"/>
      </w:pPr>
      <w:r w:rsidRPr="00EF0725">
        <w:t xml:space="preserve">Залучіть різних представників, включаючи урядові установи, НУО, підприємства, лідерів громади та мешканців.</w:t>
      </w:r>
    </w:p>
    <w:p w:rsidRPr="00EF0725" w:rsidR="00AC6D60" w:rsidP="00416109" w:rsidRDefault="00AC6D60" w14:paraId="42B9F76E" w14:textId="300976B5">
      <w:pPr>
        <w:numPr>
          <w:ilvl w:val="0"/>
          <w:numId w:val="15"/>
        </w:numPr>
        <w:spacing w:before="120" w:after="120" w:line="240" w:lineRule="auto"/>
        <w:rPr>
          <w:b/>
          <w:bCs/>
        </w:rPr>
      </w:pPr>
      <w:r w:rsidRPr="00EF0725">
        <w:rPr>
          <w:b/>
          <w:bCs/>
        </w:rPr>
        <w:t xml:space="preserve">Налагодження </w:t>
      </w:r>
      <w:r w:rsidRPr="00EF0725">
        <w:rPr>
          <w:b/>
          <w:bCs/>
        </w:rPr>
        <w:t xml:space="preserve">партнерських відносин</w:t>
      </w:r>
    </w:p>
    <w:p w:rsidRPr="00EF0725" w:rsidR="00AC6D60" w:rsidP="00416109" w:rsidRDefault="00AC6D60" w14:paraId="735602B6" w14:textId="77777777">
      <w:pPr>
        <w:numPr>
          <w:ilvl w:val="1"/>
          <w:numId w:val="15"/>
        </w:numPr>
        <w:spacing w:before="120" w:after="120" w:line="240" w:lineRule="auto"/>
      </w:pPr>
      <w:r w:rsidRPr="00EF0725">
        <w:t xml:space="preserve">Встановіть довіру за допомогою прозорої комунікації та спільних цілей.</w:t>
      </w:r>
    </w:p>
    <w:p w:rsidRPr="00EF0725" w:rsidR="00AC6D60" w:rsidP="00416109" w:rsidRDefault="00AC6D60" w14:paraId="45B2F275" w14:textId="77777777">
      <w:pPr>
        <w:numPr>
          <w:ilvl w:val="1"/>
          <w:numId w:val="15"/>
        </w:numPr>
        <w:spacing w:before="120" w:after="120" w:line="240" w:lineRule="auto"/>
      </w:pPr>
      <w:r w:rsidRPr="00EF0725">
        <w:lastRenderedPageBreak/>
      </w:r>
      <w:r w:rsidRPr="00EF0725">
        <w:t xml:space="preserve">Визначте ролі та обов'язки в рамках партнерства, щоб забезпечити підзвітність.</w:t>
      </w:r>
    </w:p>
    <w:p w:rsidRPr="00EF0725" w:rsidR="00AC6D60" w:rsidP="00416109" w:rsidRDefault="00AC6D60" w14:paraId="7D0C5388" w14:textId="77777777">
      <w:pPr>
        <w:numPr>
          <w:ilvl w:val="1"/>
          <w:numId w:val="15"/>
        </w:numPr>
        <w:spacing w:before="120" w:after="120" w:line="240" w:lineRule="auto"/>
      </w:pPr>
      <w:r w:rsidRPr="00EF0725">
        <w:t xml:space="preserve">Створіть офіційні угоди або меморандуми про взаєморозуміння (МОВ) для закріплення зобов'язань.</w:t>
      </w:r>
    </w:p>
    <w:p w:rsidRPr="00EF0725" w:rsidR="00AC6D60" w:rsidP="00416109" w:rsidRDefault="00AC6D60" w14:paraId="5CED9139" w14:textId="3FB06D66">
      <w:pPr>
        <w:numPr>
          <w:ilvl w:val="0"/>
          <w:numId w:val="15"/>
        </w:numPr>
        <w:spacing w:before="120" w:after="120" w:line="240" w:lineRule="auto"/>
        <w:rPr>
          <w:b/>
          <w:bCs/>
        </w:rPr>
      </w:pPr>
      <w:r w:rsidRPr="00EF0725">
        <w:rPr>
          <w:b/>
          <w:bCs/>
        </w:rPr>
        <w:t xml:space="preserve">Сприяння </w:t>
      </w:r>
      <w:r w:rsidRPr="00EF0725">
        <w:rPr>
          <w:b/>
          <w:bCs/>
        </w:rPr>
        <w:t xml:space="preserve">дискусіям</w:t>
      </w:r>
    </w:p>
    <w:p w:rsidRPr="00EF0725" w:rsidR="00AC6D60" w:rsidP="00416109" w:rsidRDefault="00AC6D60" w14:paraId="20E92BA0" w14:textId="77777777">
      <w:pPr>
        <w:numPr>
          <w:ilvl w:val="1"/>
          <w:numId w:val="15"/>
        </w:numPr>
        <w:spacing w:before="120" w:after="120" w:line="240" w:lineRule="auto"/>
      </w:pPr>
      <w:r w:rsidRPr="00EF0725">
        <w:t xml:space="preserve">Організовуйте структуровані зустрічі з чітким порядком денним, щоб забезпечити продуктивність обговорень.</w:t>
      </w:r>
    </w:p>
    <w:p w:rsidRPr="00EF0725" w:rsidR="00AC6D60" w:rsidP="00416109" w:rsidRDefault="00AC6D60" w14:paraId="2C3B4C87" w14:textId="77777777">
      <w:pPr>
        <w:numPr>
          <w:ilvl w:val="1"/>
          <w:numId w:val="15"/>
        </w:numPr>
        <w:spacing w:before="120" w:after="120" w:line="240" w:lineRule="auto"/>
      </w:pPr>
      <w:r w:rsidRPr="00EF0725">
        <w:t xml:space="preserve">Використовуйте методи участі, такі як фокус-групи, круглі столи та семінари з вирішення проблем.</w:t>
      </w:r>
    </w:p>
    <w:p w:rsidRPr="00EF0725" w:rsidR="00AC6D60" w:rsidP="00416109" w:rsidRDefault="00AC6D60" w14:paraId="79F3A1BE" w14:textId="77777777">
      <w:pPr>
        <w:numPr>
          <w:ilvl w:val="1"/>
          <w:numId w:val="15"/>
        </w:numPr>
        <w:spacing w:before="120" w:after="120" w:line="240" w:lineRule="auto"/>
      </w:pPr>
      <w:r w:rsidRPr="00EF0725">
        <w:t xml:space="preserve">Заохочуйте відкритий діалог та активне слухання, щоб забезпечити врахування всіх думок.</w:t>
      </w:r>
    </w:p>
    <w:p w:rsidRPr="00EF0725" w:rsidR="00AC6D60" w:rsidP="00416109" w:rsidRDefault="00AC6D60" w14:paraId="1290F9E6" w14:textId="47A64E95">
      <w:pPr>
        <w:numPr>
          <w:ilvl w:val="0"/>
          <w:numId w:val="15"/>
        </w:numPr>
        <w:spacing w:before="120" w:after="120" w:line="240" w:lineRule="auto"/>
        <w:rPr>
          <w:b/>
          <w:bCs/>
        </w:rPr>
      </w:pPr>
      <w:r w:rsidRPr="00EF0725">
        <w:rPr>
          <w:b/>
          <w:bCs/>
        </w:rPr>
        <w:t xml:space="preserve">Стратегії</w:t>
      </w:r>
      <w:r w:rsidRPr="00EF0725">
        <w:rPr>
          <w:b/>
          <w:bCs/>
        </w:rPr>
        <w:t xml:space="preserve"> вирішення</w:t>
      </w:r>
      <w:r w:rsidRPr="00EF0725">
        <w:rPr>
          <w:b/>
          <w:bCs/>
        </w:rPr>
        <w:t xml:space="preserve"> конфліктів</w:t>
      </w:r>
    </w:p>
    <w:p w:rsidRPr="00EF0725" w:rsidR="00AC6D60" w:rsidP="00416109" w:rsidRDefault="00AC6D60" w14:paraId="5ECFBA67" w14:textId="77777777">
      <w:pPr>
        <w:numPr>
          <w:ilvl w:val="1"/>
          <w:numId w:val="15"/>
        </w:numPr>
        <w:spacing w:before="120" w:after="120" w:line="240" w:lineRule="auto"/>
      </w:pPr>
      <w:r w:rsidRPr="00EF0725">
        <w:t xml:space="preserve">Передбачайте та виявляйте потенційні конфлікти на ранній стадії процесу.</w:t>
      </w:r>
    </w:p>
    <w:p w:rsidRPr="00EF0725" w:rsidR="00AC6D60" w:rsidP="00416109" w:rsidRDefault="00AC6D60" w14:paraId="622EF70E" w14:textId="77777777">
      <w:pPr>
        <w:numPr>
          <w:ilvl w:val="1"/>
          <w:numId w:val="15"/>
        </w:numPr>
        <w:spacing w:before="120" w:after="120" w:line="240" w:lineRule="auto"/>
      </w:pPr>
      <w:r w:rsidRPr="00EF0725">
        <w:t xml:space="preserve">Використовуйте техніки медіації та переговорів для вирішення суперечок.</w:t>
      </w:r>
    </w:p>
    <w:p w:rsidRPr="00EF0725" w:rsidR="00AC6D60" w:rsidP="00416109" w:rsidRDefault="00AC6D60" w14:paraId="3EC8B4AB" w14:textId="77777777">
      <w:pPr>
        <w:numPr>
          <w:ilvl w:val="1"/>
          <w:numId w:val="15"/>
        </w:numPr>
        <w:spacing w:before="120" w:after="120" w:line="240" w:lineRule="auto"/>
      </w:pPr>
      <w:r w:rsidRPr="00EF0725">
        <w:t xml:space="preserve">Сприяйте формуванню культури компромісу та досягнення консенсусу серед зацікавлених сторін.</w:t>
      </w:r>
    </w:p>
    <w:p w:rsidRPr="00EF0725" w:rsidR="00AC6D60" w:rsidP="00416109" w:rsidRDefault="00AC6D60" w14:paraId="34C7E322" w14:textId="18E29B57">
      <w:pPr>
        <w:numPr>
          <w:ilvl w:val="0"/>
          <w:numId w:val="15"/>
        </w:numPr>
        <w:spacing w:before="120" w:after="120" w:line="240" w:lineRule="auto"/>
        <w:rPr>
          <w:b/>
          <w:bCs/>
        </w:rPr>
      </w:pPr>
      <w:r w:rsidRPr="00EF0725">
        <w:rPr>
          <w:b/>
          <w:bCs/>
        </w:rPr>
        <w:t xml:space="preserve">Підтримка </w:t>
      </w:r>
      <w:r w:rsidRPr="00EF0725">
        <w:rPr>
          <w:b/>
          <w:bCs/>
        </w:rPr>
        <w:t xml:space="preserve">взаємодії</w:t>
      </w:r>
    </w:p>
    <w:p w:rsidRPr="00EF0725" w:rsidR="00AC6D60" w:rsidP="00416109" w:rsidRDefault="00AC6D60" w14:paraId="73614F1D" w14:textId="77777777">
      <w:pPr>
        <w:numPr>
          <w:ilvl w:val="1"/>
          <w:numId w:val="15"/>
        </w:numPr>
        <w:spacing w:before="120" w:after="120" w:line="240" w:lineRule="auto"/>
      </w:pPr>
      <w:r w:rsidRPr="00EF0725">
        <w:t xml:space="preserve">Розробіть регулярні канали комунікації (наприклад, інформаційні бюлетені, зустрічі, цифрові платформи) для інформування зацікавлених сторін.</w:t>
      </w:r>
    </w:p>
    <w:p w:rsidRPr="00EF0725" w:rsidR="00AC6D60" w:rsidP="00416109" w:rsidRDefault="00AC6D60" w14:paraId="7724FB7A" w14:textId="77777777">
      <w:pPr>
        <w:numPr>
          <w:ilvl w:val="1"/>
          <w:numId w:val="15"/>
        </w:numPr>
        <w:spacing w:before="120" w:after="120" w:line="240" w:lineRule="auto"/>
      </w:pPr>
      <w:r w:rsidRPr="00EF0725">
        <w:t xml:space="preserve">Заохочуйте постійну участь за допомогою механізмів зворотного зв'язку та періодичних оцінок.</w:t>
      </w:r>
    </w:p>
    <w:p w:rsidRPr="00EF0725" w:rsidR="00AC6D60" w:rsidP="00416109" w:rsidRDefault="00AC6D60" w14:paraId="60D05F8B" w14:textId="77777777">
      <w:pPr>
        <w:numPr>
          <w:ilvl w:val="1"/>
          <w:numId w:val="15"/>
        </w:numPr>
        <w:spacing w:before="120" w:after="120" w:line="240" w:lineRule="auto"/>
      </w:pPr>
      <w:r w:rsidRPr="00EF0725">
        <w:t xml:space="preserve">Визнавайте та відзначайте досягнення, щоб підтримувати мотивацію та відданість.</w:t>
      </w:r>
    </w:p>
    <w:p w:rsidRPr="00A30280" w:rsidR="00AC6D60" w:rsidP="00416109" w:rsidRDefault="00AC6D60" w14:paraId="505FA5D0" w14:textId="791C094D">
      <w:pPr>
        <w:pStyle w:val="Cmsor2"/>
        <w:spacing w:before="120" w:after="120" w:line="240" w:lineRule="auto"/>
      </w:pPr>
      <w:bookmarkStart w:name="_Toc208585850" w:id="402"/>
      <w:r w:rsidRPr="00A30280">
        <w:t xml:space="preserve">Шаблон</w:t>
      </w:r>
      <w:r w:rsidRPr="00A30280">
        <w:t xml:space="preserve"> оцінки</w:t>
      </w:r>
      <w:r w:rsidRPr="00A30280">
        <w:t xml:space="preserve"> потреб</w:t>
      </w:r>
      <w:r w:rsidRPr="00A30280">
        <w:t xml:space="preserve"> громади</w:t>
      </w:r>
      <w:bookmarkEnd w:id="402"/>
    </w:p>
    <w:p w:rsidRPr="00A30280" w:rsidR="00AC6D60" w:rsidP="00416109" w:rsidRDefault="00AC6D60" w14:paraId="0068EE2A" w14:textId="77777777">
      <w:pPr>
        <w:spacing w:before="120" w:after="120" w:line="240" w:lineRule="auto"/>
      </w:pPr>
      <w:r w:rsidRPr="00A30280">
        <w:rPr>
          <w:b/>
          <w:bCs/>
        </w:rPr>
        <w:t xml:space="preserve">I. Вступ</w:t>
      </w:r>
    </w:p>
    <w:p w:rsidRPr="00A30280" w:rsidR="00AC6D60" w:rsidP="00416109" w:rsidRDefault="00AC6D60" w14:paraId="54856D51" w14:textId="77777777">
      <w:pPr>
        <w:numPr>
          <w:ilvl w:val="0"/>
          <w:numId w:val="4"/>
        </w:numPr>
        <w:spacing w:before="120" w:after="120" w:line="240" w:lineRule="auto"/>
      </w:pPr>
      <w:r w:rsidRPr="00A30280">
        <w:rPr>
          <w:b/>
          <w:bCs/>
        </w:rPr>
        <w:t xml:space="preserve">Мета оцінки</w:t>
      </w:r>
      <w:r w:rsidRPr="00A30280">
        <w:t xml:space="preserve">: Визначає цілі та завдання проведення оцінки, включаючи виявлення місцевих проблем та наявних ресурсів.</w:t>
      </w:r>
    </w:p>
    <w:p w:rsidRPr="00A30280" w:rsidR="00AC6D60" w:rsidP="00416109" w:rsidRDefault="00AC6D60" w14:paraId="1DBF8EC7" w14:textId="77777777">
      <w:pPr>
        <w:numPr>
          <w:ilvl w:val="0"/>
          <w:numId w:val="4"/>
        </w:numPr>
        <w:spacing w:before="120" w:after="120" w:line="240" w:lineRule="auto"/>
      </w:pPr>
      <w:r w:rsidRPr="00A30280">
        <w:rPr>
          <w:b/>
          <w:bCs/>
        </w:rPr>
        <w:t xml:space="preserve">Цільова громада та сфера застосування</w:t>
      </w:r>
      <w:r w:rsidRPr="00A30280">
        <w:t xml:space="preserve">: описує конкретну громаду, що оцінюється, та межі оцінки.</w:t>
      </w:r>
    </w:p>
    <w:p w:rsidRPr="00A30280" w:rsidR="00AC6D60" w:rsidP="00416109" w:rsidRDefault="00AC6D60" w14:paraId="58D51BB1" w14:textId="77777777">
      <w:pPr>
        <w:numPr>
          <w:ilvl w:val="0"/>
          <w:numId w:val="4"/>
        </w:numPr>
        <w:spacing w:before="120" w:after="120" w:line="240" w:lineRule="auto"/>
      </w:pPr>
      <w:r w:rsidRPr="00A30280">
        <w:rPr>
          <w:b/>
          <w:bCs/>
        </w:rPr>
        <w:t xml:space="preserve">Методологія оцінки</w:t>
      </w:r>
      <w:r w:rsidRPr="00A30280">
        <w:t xml:space="preserve">: описує підхід, що використовується, наприклад, опитування, інтерв'ю та аналіз даних.</w:t>
      </w:r>
    </w:p>
    <w:p w:rsidRPr="00A30280" w:rsidR="00AC6D60" w:rsidP="00416109" w:rsidRDefault="00AC6D60" w14:paraId="0294465F" w14:textId="77777777">
      <w:pPr>
        <w:spacing w:before="120" w:after="120" w:line="240" w:lineRule="auto"/>
      </w:pPr>
      <w:r w:rsidRPr="00A30280">
        <w:rPr>
          <w:b/>
          <w:bCs/>
        </w:rPr>
        <w:t xml:space="preserve">II. Профіль громади</w:t>
      </w:r>
    </w:p>
    <w:p w:rsidRPr="00A30280" w:rsidR="00AC6D60" w:rsidP="00416109" w:rsidRDefault="00AC6D60" w14:paraId="0D5C61AA" w14:textId="77777777">
      <w:pPr>
        <w:numPr>
          <w:ilvl w:val="0"/>
          <w:numId w:val="5"/>
        </w:numPr>
        <w:spacing w:before="120" w:after="120" w:line="240" w:lineRule="auto"/>
      </w:pPr>
      <w:r w:rsidRPr="00A30280">
        <w:rPr>
          <w:b/>
          <w:bCs/>
        </w:rPr>
        <w:t xml:space="preserve">Географічна та демографічна інформація</w:t>
      </w:r>
      <w:r w:rsidRPr="00A30280">
        <w:t xml:space="preserve">: Надає детальну інформацію про місцезнаходження громади, чисельність населення, віковий склад та інші ключові характеристики.</w:t>
      </w:r>
    </w:p>
    <w:p w:rsidRPr="00A30280" w:rsidR="00AC6D60" w:rsidP="00416109" w:rsidRDefault="00AC6D60" w14:paraId="2C1B5E40" w14:textId="77777777">
      <w:pPr>
        <w:numPr>
          <w:ilvl w:val="0"/>
          <w:numId w:val="5"/>
        </w:numPr>
        <w:spacing w:before="120" w:after="120" w:line="240" w:lineRule="auto"/>
      </w:pPr>
      <w:r w:rsidRPr="00A30280">
        <w:rPr>
          <w:b/>
          <w:bCs/>
        </w:rPr>
        <w:t xml:space="preserve">Соціально-економічні умови</w:t>
      </w:r>
      <w:r w:rsidRPr="00A30280">
        <w:t xml:space="preserve">: охоплює рівень зайнятості, рівень доходів, стан освіти та економічні виклики, з якими стикається громада.</w:t>
      </w:r>
    </w:p>
    <w:p w:rsidRPr="00A30280" w:rsidR="00AC6D60" w:rsidP="00416109" w:rsidRDefault="00AC6D60" w14:paraId="30FB7D2A" w14:textId="77777777">
      <w:pPr>
        <w:numPr>
          <w:ilvl w:val="0"/>
          <w:numId w:val="5"/>
        </w:numPr>
        <w:spacing w:before="120" w:after="120" w:line="240" w:lineRule="auto"/>
      </w:pPr>
      <w:r w:rsidRPr="00A30280">
        <w:rPr>
          <w:b/>
          <w:bCs/>
        </w:rPr>
        <w:t xml:space="preserve">Ключові культурні та соціальні характеристики</w:t>
      </w:r>
      <w:r w:rsidRPr="00A30280">
        <w:t xml:space="preserve">: Висвітлює традиції, мови, етнічний склад та соціальні норми, що впливають на взаємодію в громаді.</w:t>
      </w:r>
    </w:p>
    <w:p w:rsidRPr="00A30280" w:rsidR="00AC6D60" w:rsidP="00416109" w:rsidRDefault="00AC6D60" w14:paraId="3AFD8BC6" w14:textId="77777777">
      <w:pPr>
        <w:spacing w:before="120" w:after="120" w:line="240" w:lineRule="auto"/>
      </w:pPr>
      <w:r w:rsidRPr="00A30280">
        <w:rPr>
          <w:b/>
          <w:bCs/>
        </w:rPr>
        <w:t xml:space="preserve">III. Визначення ключових проблем</w:t>
      </w:r>
    </w:p>
    <w:p w:rsidRPr="00A30280" w:rsidR="00AC6D60" w:rsidP="00416109" w:rsidRDefault="00AC6D60" w14:paraId="2BE80AC4" w14:textId="77777777">
      <w:pPr>
        <w:numPr>
          <w:ilvl w:val="0"/>
          <w:numId w:val="6"/>
        </w:numPr>
        <w:spacing w:before="120" w:after="120" w:line="240" w:lineRule="auto"/>
      </w:pPr>
      <w:r w:rsidRPr="00A30280">
        <w:rPr>
          <w:b/>
          <w:bCs/>
        </w:rPr>
        <w:lastRenderedPageBreak/>
      </w:r>
      <w:r w:rsidRPr="00A30280">
        <w:rPr>
          <w:b/>
          <w:bCs/>
        </w:rPr>
        <w:t xml:space="preserve">Основні виклики, з якими стикається громада</w:t>
      </w:r>
      <w:r w:rsidRPr="00A30280">
        <w:t xml:space="preserve">: перелік нагальних проблем, таких як безробіття, неналежні житлові умови або доступ до базових послуг.</w:t>
      </w:r>
    </w:p>
    <w:p w:rsidRPr="00A30280" w:rsidR="00AC6D60" w:rsidP="00416109" w:rsidRDefault="00AC6D60" w14:paraId="7FF1C0E3" w14:textId="77777777">
      <w:pPr>
        <w:numPr>
          <w:ilvl w:val="0"/>
          <w:numId w:val="6"/>
        </w:numPr>
        <w:spacing w:before="120" w:after="120" w:line="240" w:lineRule="auto"/>
      </w:pPr>
      <w:r w:rsidRPr="00A30280">
        <w:rPr>
          <w:b/>
          <w:bCs/>
        </w:rPr>
        <w:t xml:space="preserve">Існуючі прогалини в соціальній, освітній та медичній сферах</w:t>
      </w:r>
      <w:r w:rsidRPr="00A30280">
        <w:t xml:space="preserve">: Виявляє недоліки в школах, медичних закладах та соціальних службах.</w:t>
      </w:r>
    </w:p>
    <w:p w:rsidRPr="00A30280" w:rsidR="00AC6D60" w:rsidP="00416109" w:rsidRDefault="00AC6D60" w14:paraId="7881D3CD" w14:textId="77777777">
      <w:pPr>
        <w:numPr>
          <w:ilvl w:val="0"/>
          <w:numId w:val="6"/>
        </w:numPr>
        <w:spacing w:before="120" w:after="120" w:line="240" w:lineRule="auto"/>
      </w:pPr>
      <w:r w:rsidRPr="00A30280">
        <w:rPr>
          <w:b/>
          <w:bCs/>
        </w:rPr>
        <w:t xml:space="preserve">Питання безпеки та охорони</w:t>
      </w:r>
      <w:r w:rsidRPr="00A30280">
        <w:t xml:space="preserve">: обговорюються рівні злочинності, ініціативи з громадської безпеки та зусилля громади з підтримання правопорядку.</w:t>
      </w:r>
    </w:p>
    <w:p w:rsidRPr="00A30280" w:rsidR="00AC6D60" w:rsidP="00416109" w:rsidRDefault="00AC6D60" w14:paraId="27A74BBF" w14:textId="77777777">
      <w:pPr>
        <w:spacing w:before="120" w:after="120" w:line="240" w:lineRule="auto"/>
      </w:pPr>
      <w:r w:rsidRPr="00A30280">
        <w:rPr>
          <w:b/>
          <w:bCs/>
        </w:rPr>
        <w:t xml:space="preserve">IV. Картування ресурсів</w:t>
      </w:r>
    </w:p>
    <w:p w:rsidRPr="00A30280" w:rsidR="00AC6D60" w:rsidP="00416109" w:rsidRDefault="00AC6D60" w14:paraId="5811A3FE" w14:textId="77777777">
      <w:pPr>
        <w:numPr>
          <w:ilvl w:val="0"/>
          <w:numId w:val="7"/>
        </w:numPr>
        <w:spacing w:before="120" w:after="120" w:line="240" w:lineRule="auto"/>
      </w:pPr>
      <w:r w:rsidRPr="00A30280">
        <w:rPr>
          <w:b/>
          <w:bCs/>
        </w:rPr>
        <w:t xml:space="preserve">Доступні громадські послуги та програми</w:t>
      </w:r>
      <w:r w:rsidRPr="00A30280">
        <w:t xml:space="preserve">: каталоги програм урядових, некомерційних та приватних організацій, що обслуговують громаду.</w:t>
      </w:r>
    </w:p>
    <w:p w:rsidRPr="00A30280" w:rsidR="00AC6D60" w:rsidP="00416109" w:rsidRDefault="00AC6D60" w14:paraId="37CD3DA9" w14:textId="77777777">
      <w:pPr>
        <w:numPr>
          <w:ilvl w:val="0"/>
          <w:numId w:val="7"/>
        </w:numPr>
        <w:spacing w:before="120" w:after="120" w:line="240" w:lineRule="auto"/>
      </w:pPr>
      <w:r w:rsidRPr="00A30280">
        <w:rPr>
          <w:b/>
          <w:bCs/>
        </w:rPr>
        <w:t xml:space="preserve">Існуюча участь зацікавлених сторін та організацій</w:t>
      </w:r>
      <w:r w:rsidRPr="00A30280">
        <w:t xml:space="preserve">: Визначає ключових учасників, таких як місцева влада, НУО, підприємства та групи захисту інтересів.</w:t>
      </w:r>
    </w:p>
    <w:p w:rsidRPr="00A30280" w:rsidR="00AC6D60" w:rsidP="00416109" w:rsidRDefault="00AC6D60" w14:paraId="57C355EF" w14:textId="77777777">
      <w:pPr>
        <w:numPr>
          <w:ilvl w:val="0"/>
          <w:numId w:val="7"/>
        </w:numPr>
        <w:spacing w:before="120" w:after="120" w:line="240" w:lineRule="auto"/>
      </w:pPr>
      <w:r w:rsidRPr="00A30280">
        <w:rPr>
          <w:b/>
          <w:bCs/>
        </w:rPr>
        <w:t xml:space="preserve">Прогалини в послугах та можливості для співпраці</w:t>
      </w:r>
      <w:r w:rsidRPr="00A30280">
        <w:t xml:space="preserve">: Висвітлює відсутні ресурси та потенційні партнерства для задоволення потреб громади.</w:t>
      </w:r>
    </w:p>
    <w:p w:rsidRPr="00A30280" w:rsidR="00AC6D60" w:rsidP="00416109" w:rsidRDefault="00AC6D60" w14:paraId="7BC48DFC" w14:textId="77777777">
      <w:pPr>
        <w:spacing w:before="120" w:after="120" w:line="240" w:lineRule="auto"/>
      </w:pPr>
      <w:r w:rsidRPr="00A30280">
        <w:rPr>
          <w:b/>
          <w:bCs/>
        </w:rPr>
        <w:t xml:space="preserve">V. Методи збору даних</w:t>
      </w:r>
    </w:p>
    <w:p w:rsidRPr="00A30280" w:rsidR="00AC6D60" w:rsidP="00416109" w:rsidRDefault="00AC6D60" w14:paraId="3E87E66C" w14:textId="77777777">
      <w:pPr>
        <w:numPr>
          <w:ilvl w:val="0"/>
          <w:numId w:val="8"/>
        </w:numPr>
        <w:spacing w:before="120" w:after="120" w:line="240" w:lineRule="auto"/>
      </w:pPr>
      <w:r w:rsidRPr="00A30280">
        <w:rPr>
          <w:b/>
          <w:bCs/>
        </w:rPr>
        <w:t xml:space="preserve">Опитування та анкети</w:t>
      </w:r>
      <w:r w:rsidRPr="00A30280">
        <w:t xml:space="preserve">: інструменти для збору безпосередньої інформації від членів громади про їхній досвід та пріоритети.</w:t>
      </w:r>
    </w:p>
    <w:p w:rsidRPr="00A30280" w:rsidR="00AC6D60" w:rsidP="00416109" w:rsidRDefault="00AC6D60" w14:paraId="7E9F8A08" w14:textId="77777777">
      <w:pPr>
        <w:numPr>
          <w:ilvl w:val="0"/>
          <w:numId w:val="8"/>
        </w:numPr>
        <w:spacing w:before="120" w:after="120" w:line="240" w:lineRule="auto"/>
      </w:pPr>
      <w:r w:rsidRPr="00A30280">
        <w:rPr>
          <w:b/>
          <w:bCs/>
        </w:rPr>
        <w:t xml:space="preserve">Дискусії у фокус-групах</w:t>
      </w:r>
      <w:r w:rsidRPr="00A30280">
        <w:t xml:space="preserve">: невеликі, різноманітні групи, які обговорюють конкретні проблеми громади для отримання більш глибокого розуміння.</w:t>
      </w:r>
    </w:p>
    <w:p w:rsidRPr="00A30280" w:rsidR="00AC6D60" w:rsidP="00416109" w:rsidRDefault="00AC6D60" w14:paraId="497F5C14" w14:textId="77777777">
      <w:pPr>
        <w:numPr>
          <w:ilvl w:val="0"/>
          <w:numId w:val="8"/>
        </w:numPr>
        <w:spacing w:before="120" w:after="120" w:line="240" w:lineRule="auto"/>
      </w:pPr>
      <w:r w:rsidRPr="00A30280">
        <w:rPr>
          <w:b/>
          <w:bCs/>
        </w:rPr>
        <w:t xml:space="preserve">Інтерв'ю із зацікавленими сторонами</w:t>
      </w:r>
      <w:r w:rsidRPr="00A30280">
        <w:t xml:space="preserve">: індивідуальні бесіди з ключовими лідерами та постачальниками послуг для розуміння системних викликів.</w:t>
      </w:r>
    </w:p>
    <w:p w:rsidRPr="00A30280" w:rsidR="00AC6D60" w:rsidP="00416109" w:rsidRDefault="00AC6D60" w14:paraId="35FC38D1" w14:textId="77777777">
      <w:pPr>
        <w:numPr>
          <w:ilvl w:val="0"/>
          <w:numId w:val="8"/>
        </w:numPr>
        <w:spacing w:before="120" w:after="120" w:line="240" w:lineRule="auto"/>
      </w:pPr>
      <w:r w:rsidRPr="00A30280">
        <w:rPr>
          <w:b/>
          <w:bCs/>
        </w:rPr>
        <w:t xml:space="preserve">Спостережні дослідження</w:t>
      </w:r>
      <w:r w:rsidRPr="00A30280">
        <w:t xml:space="preserve">: пряма робота в польових умовах для оцінки умов та підтвердження повідомлених проблем.</w:t>
      </w:r>
    </w:p>
    <w:p w:rsidRPr="00A30280" w:rsidR="00AC6D60" w:rsidP="00416109" w:rsidRDefault="00AC6D60" w14:paraId="281C83B1" w14:textId="77777777">
      <w:pPr>
        <w:spacing w:before="120" w:after="120" w:line="240" w:lineRule="auto"/>
      </w:pPr>
      <w:r w:rsidRPr="00A30280">
        <w:rPr>
          <w:b/>
          <w:bCs/>
        </w:rPr>
        <w:t xml:space="preserve">VI. Аналіз та висновки</w:t>
      </w:r>
    </w:p>
    <w:p w:rsidRPr="00A30280" w:rsidR="00AC6D60" w:rsidP="00416109" w:rsidRDefault="00AC6D60" w14:paraId="68F4E801" w14:textId="77777777">
      <w:pPr>
        <w:numPr>
          <w:ilvl w:val="0"/>
          <w:numId w:val="9"/>
        </w:numPr>
        <w:spacing w:before="120" w:after="120" w:line="240" w:lineRule="auto"/>
      </w:pPr>
      <w:r w:rsidRPr="00A30280">
        <w:rPr>
          <w:b/>
          <w:bCs/>
        </w:rPr>
        <w:t xml:space="preserve">Підсумок основних висновків</w:t>
      </w:r>
      <w:r w:rsidRPr="00A30280">
        <w:t xml:space="preserve">: стислий огляд основних висновків, отриманих на основі зібраних даних.</w:t>
      </w:r>
    </w:p>
    <w:p w:rsidRPr="00A30280" w:rsidR="00AC6D60" w:rsidP="00416109" w:rsidRDefault="00AC6D60" w14:paraId="16754BE0" w14:textId="77777777">
      <w:pPr>
        <w:numPr>
          <w:ilvl w:val="0"/>
          <w:numId w:val="9"/>
        </w:numPr>
        <w:spacing w:before="120" w:after="120" w:line="240" w:lineRule="auto"/>
      </w:pPr>
      <w:r w:rsidRPr="00A30280">
        <w:rPr>
          <w:b/>
          <w:bCs/>
        </w:rPr>
        <w:t xml:space="preserve">Визначення пріоритетних областей</w:t>
      </w:r>
      <w:r w:rsidRPr="00A30280">
        <w:t xml:space="preserve">: Виділення найнагальніших потреб, що вимагають втручання.</w:t>
      </w:r>
    </w:p>
    <w:p w:rsidRPr="00A30280" w:rsidR="00AC6D60" w:rsidP="00416109" w:rsidRDefault="00AC6D60" w14:paraId="2CEC9E3A" w14:textId="77777777">
      <w:pPr>
        <w:numPr>
          <w:ilvl w:val="0"/>
          <w:numId w:val="9"/>
        </w:numPr>
        <w:spacing w:before="120" w:after="120" w:line="240" w:lineRule="auto"/>
      </w:pPr>
      <w:r w:rsidRPr="00A30280">
        <w:rPr>
          <w:b/>
          <w:bCs/>
        </w:rPr>
        <w:t xml:space="preserve">Тенденції та нові проблеми</w:t>
      </w:r>
      <w:r w:rsidRPr="00A30280">
        <w:t xml:space="preserve">: обговорення закономірностей у часі та потенційних майбутніх викликів.</w:t>
      </w:r>
    </w:p>
    <w:p w:rsidRPr="00A30280" w:rsidR="00AC6D60" w:rsidP="00416109" w:rsidRDefault="00AC6D60" w14:paraId="0C7EE659" w14:textId="77777777">
      <w:pPr>
        <w:spacing w:before="120" w:after="120" w:line="240" w:lineRule="auto"/>
      </w:pPr>
      <w:r w:rsidRPr="00A30280">
        <w:rPr>
          <w:b/>
          <w:bCs/>
        </w:rPr>
        <w:t xml:space="preserve">VII. Рекомендації та план дій</w:t>
      </w:r>
    </w:p>
    <w:p w:rsidRPr="00A30280" w:rsidR="00AC6D60" w:rsidP="00416109" w:rsidRDefault="00AC6D60" w14:paraId="7B579E8C" w14:textId="77777777">
      <w:pPr>
        <w:numPr>
          <w:ilvl w:val="0"/>
          <w:numId w:val="10"/>
        </w:numPr>
        <w:spacing w:before="120" w:after="120" w:line="240" w:lineRule="auto"/>
      </w:pPr>
      <w:r w:rsidRPr="00A30280">
        <w:rPr>
          <w:b/>
          <w:bCs/>
        </w:rPr>
        <w:t xml:space="preserve">Пропоновані стратегії для вирішення ключових питань</w:t>
      </w:r>
      <w:r w:rsidRPr="00A30280">
        <w:t xml:space="preserve">: пропонує науково обґрунтовані рішення, адаптовані до потреб громади.</w:t>
      </w:r>
    </w:p>
    <w:p w:rsidRPr="00A30280" w:rsidR="00AC6D60" w:rsidP="00416109" w:rsidRDefault="00AC6D60" w14:paraId="6B6A663B" w14:textId="77777777">
      <w:pPr>
        <w:numPr>
          <w:ilvl w:val="0"/>
          <w:numId w:val="10"/>
        </w:numPr>
        <w:spacing w:before="120" w:after="120" w:line="240" w:lineRule="auto"/>
      </w:pPr>
      <w:r w:rsidRPr="00A30280">
        <w:rPr>
          <w:b/>
          <w:bCs/>
        </w:rPr>
        <w:t xml:space="preserve">Пропоновані партнерства та залучення зацікавлених сторін</w:t>
      </w:r>
      <w:r w:rsidRPr="00A30280">
        <w:t xml:space="preserve">: Визначає підходи до співпраці, що передбачають участь декількох секторів.</w:t>
      </w:r>
    </w:p>
    <w:p w:rsidRPr="00A30280" w:rsidR="00AC6D60" w:rsidP="00416109" w:rsidRDefault="00AC6D60" w14:paraId="6BE0CB8F" w14:textId="77777777">
      <w:pPr>
        <w:numPr>
          <w:ilvl w:val="0"/>
          <w:numId w:val="10"/>
        </w:numPr>
        <w:spacing w:before="120" w:after="120" w:line="240" w:lineRule="auto"/>
      </w:pPr>
      <w:r w:rsidRPr="00A30280">
        <w:rPr>
          <w:b/>
          <w:bCs/>
        </w:rPr>
        <w:t xml:space="preserve">Короткострокові та довгострокові цілі</w:t>
      </w:r>
      <w:r w:rsidRPr="00A30280">
        <w:t xml:space="preserve">: окреслює негайні дії та стійкі ініціативи для постійного вдосконалення.</w:t>
      </w:r>
    </w:p>
    <w:p w:rsidRPr="00A30280" w:rsidR="00AC6D60" w:rsidP="00416109" w:rsidRDefault="00AC6D60" w14:paraId="29EE1CF8" w14:textId="77777777">
      <w:pPr>
        <w:spacing w:before="120" w:after="120" w:line="240" w:lineRule="auto"/>
      </w:pPr>
      <w:r w:rsidRPr="00A30280">
        <w:rPr>
          <w:b/>
          <w:bCs/>
        </w:rPr>
        <w:t xml:space="preserve">VIII. Моніторинг та оцінка</w:t>
      </w:r>
    </w:p>
    <w:p w:rsidRPr="00A30280" w:rsidR="00AC6D60" w:rsidP="00416109" w:rsidRDefault="00AC6D60" w14:paraId="2EDA1EDA" w14:textId="77777777">
      <w:pPr>
        <w:numPr>
          <w:ilvl w:val="0"/>
          <w:numId w:val="11"/>
        </w:numPr>
        <w:spacing w:before="120" w:after="120" w:line="240" w:lineRule="auto"/>
      </w:pPr>
      <w:r w:rsidRPr="00A30280">
        <w:rPr>
          <w:b/>
          <w:bCs/>
        </w:rPr>
        <w:t xml:space="preserve">Ключові показники ефективності</w:t>
      </w:r>
      <w:r w:rsidRPr="00A30280">
        <w:t xml:space="preserve">: показники, що використовуються для вимірювання ефективності втручань та змін у політиці.</w:t>
      </w:r>
    </w:p>
    <w:p w:rsidRPr="00A30280" w:rsidR="00AC6D60" w:rsidP="00416109" w:rsidRDefault="00AC6D60" w14:paraId="00DE52FD" w14:textId="77777777">
      <w:pPr>
        <w:numPr>
          <w:ilvl w:val="0"/>
          <w:numId w:val="11"/>
        </w:numPr>
        <w:spacing w:before="120" w:after="120" w:line="240" w:lineRule="auto"/>
      </w:pPr>
      <w:r w:rsidRPr="00A30280">
        <w:rPr>
          <w:b/>
          <w:bCs/>
        </w:rPr>
        <w:lastRenderedPageBreak/>
      </w:r>
      <w:r w:rsidRPr="00A30280">
        <w:rPr>
          <w:b/>
          <w:bCs/>
        </w:rPr>
        <w:t xml:space="preserve">Графік перегляду оцінки</w:t>
      </w:r>
      <w:r w:rsidRPr="00A30280">
        <w:t xml:space="preserve">: Вказує, коли і як оцінка буде переглянута та оновлена.</w:t>
      </w:r>
    </w:p>
    <w:p w:rsidRPr="00A30280" w:rsidR="00AC6D60" w:rsidP="00416109" w:rsidRDefault="00AC6D60" w14:paraId="6C225374" w14:textId="77777777">
      <w:pPr>
        <w:numPr>
          <w:ilvl w:val="0"/>
          <w:numId w:val="11"/>
        </w:numPr>
        <w:spacing w:before="120" w:after="120" w:line="240" w:lineRule="auto"/>
      </w:pPr>
      <w:r w:rsidRPr="00A30280">
        <w:rPr>
          <w:b/>
          <w:bCs/>
        </w:rPr>
        <w:t xml:space="preserve">Стратегії зворотного зв'язку та постійного вдосконалення</w:t>
      </w:r>
      <w:r w:rsidRPr="00A30280">
        <w:t xml:space="preserve">: механізми для врахування поточних пропозицій громади та внесення необхідних коригувань.</w:t>
      </w:r>
    </w:p>
    <w:p w:rsidRPr="00A30280" w:rsidR="00AC6D60" w:rsidP="00416109" w:rsidRDefault="00AC6D60" w14:paraId="7BE87509" w14:textId="77777777">
      <w:pPr>
        <w:spacing w:before="120" w:after="120" w:line="240" w:lineRule="auto"/>
      </w:pPr>
      <w:r w:rsidRPr="00A30280">
        <w:rPr>
          <w:b/>
          <w:bCs/>
        </w:rPr>
        <w:t xml:space="preserve">IX. Висновок</w:t>
      </w:r>
    </w:p>
    <w:p w:rsidRPr="00A30280" w:rsidR="00AC6D60" w:rsidP="00416109" w:rsidRDefault="00AC6D60" w14:paraId="1FDED53B" w14:textId="77777777">
      <w:pPr>
        <w:numPr>
          <w:ilvl w:val="0"/>
          <w:numId w:val="12"/>
        </w:numPr>
        <w:spacing w:before="120" w:after="120" w:line="240" w:lineRule="auto"/>
      </w:pPr>
      <w:r w:rsidRPr="00A30280">
        <w:rPr>
          <w:b/>
          <w:bCs/>
        </w:rPr>
        <w:t xml:space="preserve">Підсумок процесу оцінки</w:t>
      </w:r>
      <w:r w:rsidRPr="00A30280">
        <w:t xml:space="preserve">: короткий огляд того, як проводилася оцінка та її значення.</w:t>
      </w:r>
    </w:p>
    <w:p w:rsidRPr="00A30280" w:rsidR="00AC6D60" w:rsidP="00416109" w:rsidRDefault="00AC6D60" w14:paraId="42A6EEC2" w14:textId="77777777">
      <w:pPr>
        <w:numPr>
          <w:ilvl w:val="0"/>
          <w:numId w:val="12"/>
        </w:numPr>
        <w:spacing w:before="120" w:after="120" w:line="240" w:lineRule="auto"/>
      </w:pPr>
      <w:r w:rsidRPr="00A30280">
        <w:rPr>
          <w:b/>
          <w:bCs/>
        </w:rPr>
        <w:t xml:space="preserve">Остаточні рекомендації</w:t>
      </w:r>
      <w:r w:rsidRPr="00A30280">
        <w:t xml:space="preserve">: Основні висновки та пропозиції щодо політики на основі отриманих результатів.</w:t>
      </w:r>
    </w:p>
    <w:p w:rsidRPr="00A30280" w:rsidR="00AC6D60" w:rsidP="00416109" w:rsidRDefault="00AC6D60" w14:paraId="19225668" w14:textId="77777777">
      <w:pPr>
        <w:numPr>
          <w:ilvl w:val="0"/>
          <w:numId w:val="12"/>
        </w:numPr>
        <w:spacing w:before="120" w:after="120" w:line="240" w:lineRule="auto"/>
      </w:pPr>
      <w:r w:rsidRPr="00A30280">
        <w:rPr>
          <w:b/>
          <w:bCs/>
        </w:rPr>
        <w:t xml:space="preserve">Наступні кроки для впровадження</w:t>
      </w:r>
      <w:r w:rsidRPr="00A30280">
        <w:t xml:space="preserve">: практичні кроки для лідерів громади та зацікавлених сторін для ініціювання змін.</w:t>
      </w:r>
    </w:p>
    <w:p w:rsidR="00AC6D60" w:rsidP="00416109" w:rsidRDefault="00AC6D60" w14:paraId="661CC6DB" w14:textId="77777777">
      <w:pPr>
        <w:spacing w:before="120" w:after="120" w:line="240" w:lineRule="auto"/>
      </w:pPr>
      <w:r w:rsidRPr="00A30280">
        <w:t xml:space="preserve">Цей шаблон забезпечує структурований підхід до оцінки потреб та ресурсів громади, гарантуючи комплексну та практичну оцінку.</w:t>
      </w:r>
    </w:p>
    <w:p w:rsidR="00AC6D60" w:rsidP="00416109" w:rsidRDefault="00AC6D60" w14:paraId="79059EF0" w14:textId="77777777">
      <w:pPr>
        <w:spacing w:before="120" w:after="120" w:line="240" w:lineRule="auto"/>
      </w:pPr>
    </w:p>
    <w:p w:rsidRPr="00A30280" w:rsidR="00AC6D60" w:rsidP="00416109" w:rsidRDefault="00AC6D60" w14:paraId="67AF6628" w14:textId="77777777">
      <w:pPr>
        <w:pStyle w:val="Cmsor2"/>
        <w:spacing w:before="120" w:after="120" w:line="240" w:lineRule="auto"/>
      </w:pPr>
      <w:bookmarkStart w:name="_Toc208585851" w:id="403"/>
      <w:r w:rsidRPr="00A30280">
        <w:t xml:space="preserve">Посібники з проведення семінарів: Детальні плани проведення зустрічей із зацікавленими сторонами та навчальних сесій.</w:t>
      </w:r>
      <w:bookmarkEnd w:id="403"/>
    </w:p>
    <w:p w:rsidR="00AC6D60" w:rsidP="00416109" w:rsidRDefault="00AC6D60" w14:paraId="3E421999" w14:textId="77777777">
      <w:pPr>
        <w:spacing w:before="120" w:after="120" w:line="240" w:lineRule="auto"/>
      </w:pPr>
      <w:r w:rsidRPr="00EF0725">
        <w:t xml:space="preserve">Набір інструментів для залучення місцевих зацікавлених сторін </w:t>
      </w:r>
    </w:p>
    <w:p w:rsidR="00AC6D60" w:rsidP="00416109" w:rsidRDefault="00AC6D60" w14:paraId="08DCD648" w14:textId="77777777">
      <w:pPr>
        <w:spacing w:before="120" w:after="120" w:line="240" w:lineRule="auto"/>
      </w:pPr>
      <w:r w:rsidRPr="00EF0725">
        <w:t xml:space="preserve">Набір інструментів надає практичні ресурси та шаблони для підтримки реалізації стратегії. Він включає: </w:t>
      </w:r>
    </w:p>
    <w:p w:rsidR="00AC6D60" w:rsidP="00416109" w:rsidRDefault="00AC6D60" w14:paraId="1B153783" w14:textId="77777777">
      <w:pPr>
        <w:spacing w:before="120" w:after="120" w:line="240" w:lineRule="auto"/>
      </w:pPr>
      <w:r w:rsidRPr="00EF0725">
        <w:t xml:space="preserve">• Посібник із залучення зацікавлених сторін: покроковий посібник із налагодження партнерських відносин, сприяння дискусіям та вирішення конфліктів. </w:t>
      </w:r>
    </w:p>
    <w:p w:rsidR="00AC6D60" w:rsidP="00416109" w:rsidRDefault="00AC6D60" w14:paraId="17FF6EA4" w14:textId="77777777">
      <w:pPr>
        <w:spacing w:before="120" w:after="120" w:line="240" w:lineRule="auto"/>
      </w:pPr>
      <w:r w:rsidRPr="00EF0725">
        <w:t xml:space="preserve">• Шаблон оцінки потреб громади: структурована система для збору даних про місцеві проблеми та ресурси. </w:t>
      </w:r>
    </w:p>
    <w:p w:rsidRPr="00EF0725" w:rsidR="00AC6D60" w:rsidP="00416109" w:rsidRDefault="00AC6D60" w14:paraId="3D443915" w14:textId="77777777">
      <w:pPr>
        <w:spacing w:before="120" w:after="120" w:line="240" w:lineRule="auto"/>
      </w:pPr>
      <w:r w:rsidRPr="00EF0725">
        <w:t xml:space="preserve">• Посібники з проведення семінарів: детальні плани проведення зустрічей із зацікавленими сторонами та навчальних сесій.</w:t>
      </w:r>
    </w:p>
    <w:p w:rsidRPr="00EF0725" w:rsidR="00AC6D60" w:rsidP="00416109" w:rsidRDefault="00AC6D60" w14:paraId="7D4EBA9C" w14:textId="77777777">
      <w:pPr>
        <w:numPr>
          <w:ilvl w:val="0"/>
          <w:numId w:val="16"/>
        </w:numPr>
        <w:spacing w:before="120" w:after="120" w:line="240" w:lineRule="auto"/>
      </w:pPr>
      <w:r w:rsidRPr="00EF0725">
        <w:rPr>
          <w:b/>
          <w:bCs/>
        </w:rPr>
        <w:t xml:space="preserve">Планування та підготовка семінарів: </w:t>
      </w:r>
      <w:r w:rsidRPr="00EF0725">
        <w:t xml:space="preserve">рекомендації щодо визначення цілей семінару, відбору учасників, складання порядку денного та підготовки матеріалів.</w:t>
      </w:r>
    </w:p>
    <w:p w:rsidRPr="00EF0725" w:rsidR="00AC6D60" w:rsidP="00416109" w:rsidRDefault="00AC6D60" w14:paraId="5059E6A9" w14:textId="77777777">
      <w:pPr>
        <w:numPr>
          <w:ilvl w:val="0"/>
          <w:numId w:val="16"/>
        </w:numPr>
        <w:spacing w:before="120" w:after="120" w:line="240" w:lineRule="auto"/>
      </w:pPr>
      <w:r w:rsidRPr="00EF0725">
        <w:rPr>
          <w:b/>
          <w:bCs/>
        </w:rPr>
        <w:t xml:space="preserve">Техніки фасилітації: </w:t>
      </w:r>
      <w:r w:rsidRPr="00EF0725">
        <w:t xml:space="preserve">найкращі практики для заохочення участі, сприяння відкритому діалогу, управління груповою динамікою та забезпечення інклюзивних дискусій.</w:t>
      </w:r>
    </w:p>
    <w:p w:rsidRPr="00EF0725" w:rsidR="00AC6D60" w:rsidP="00416109" w:rsidRDefault="00AC6D60" w14:paraId="23F2C221" w14:textId="77777777">
      <w:pPr>
        <w:numPr>
          <w:ilvl w:val="0"/>
          <w:numId w:val="16"/>
        </w:numPr>
        <w:spacing w:before="120" w:after="120" w:line="240" w:lineRule="auto"/>
      </w:pPr>
      <w:r w:rsidRPr="00EF0725">
        <w:rPr>
          <w:b/>
          <w:bCs/>
        </w:rPr>
        <w:t xml:space="preserve">Структура зустрічей із зацікавленими сторонами: </w:t>
      </w:r>
      <w:r w:rsidRPr="00EF0725">
        <w:t xml:space="preserve">рекомендовані формати для різних типів семінарів, включаючи вступні зустрічі, сесії з вирішення проблем та семінари з планування дій.</w:t>
      </w:r>
    </w:p>
    <w:p w:rsidRPr="00EF0725" w:rsidR="00AC6D60" w:rsidP="00416109" w:rsidRDefault="00AC6D60" w14:paraId="330E3292" w14:textId="77777777">
      <w:pPr>
        <w:numPr>
          <w:ilvl w:val="0"/>
          <w:numId w:val="16"/>
        </w:numPr>
        <w:spacing w:before="120" w:after="120" w:line="240" w:lineRule="auto"/>
      </w:pPr>
      <w:r w:rsidRPr="00EF0725">
        <w:rPr>
          <w:b/>
          <w:bCs/>
        </w:rPr>
        <w:t xml:space="preserve">Стратегії вирішення конфліктів: </w:t>
      </w:r>
      <w:r w:rsidRPr="00EF0725">
        <w:t xml:space="preserve">методи конструктивного вирішення суперечок, сприяння досягненню консенсусу та підтримання продуктивного середовища для обговорення.</w:t>
      </w:r>
    </w:p>
    <w:p w:rsidRPr="008216B1" w:rsidR="00AC6D60" w:rsidP="00B5231A" w:rsidRDefault="00AC6D60" w14:paraId="6ADCC6F6" w14:textId="48B599D7">
      <w:pPr>
        <w:numPr>
          <w:ilvl w:val="0"/>
          <w:numId w:val="16"/>
        </w:numPr>
        <w:spacing w:before="120" w:after="120" w:line="240" w:lineRule="auto"/>
        <w:rPr>
          <w:rFonts w:eastAsia="Calibri" w:cs="Calibri"/>
          <w:b/>
          <w:szCs w:val="22"/>
        </w:rPr>
      </w:pPr>
      <w:r w:rsidRPr="008216B1">
        <w:rPr>
          <w:b/>
          <w:bCs/>
        </w:rPr>
        <w:t xml:space="preserve">Подальші дії та оцінка: </w:t>
      </w:r>
      <w:r w:rsidRPr="00EF0725">
        <w:t xml:space="preserve">кроки для документування результатів семінару, збору відгуків учасників та інтеграції висновків у поточні зусилля із залучення зацікавлених сторін. • Набір інструментів для просування політики: ресурси для залучення політиків та розробки рекомендацій щодо політики. • Система моніторингу та оцінки: інструменти для відстеження прогресу, вимірювання впливу та внесення коригувань на основі даних.</w:t>
      </w:r>
    </w:p>
    <w:p w:rsidR="00AC6D60" w:rsidP="00416109" w:rsidRDefault="00AC6D60" w14:paraId="00000992" w14:textId="1BD50341">
      <w:pPr>
        <w:spacing w:before="120" w:after="120" w:line="240" w:lineRule="auto"/>
        <w:rPr>
          <w:rFonts w:eastAsia="Calibri" w:cs="Calibri"/>
          <w:b/>
          <w:szCs w:val="22"/>
        </w:rPr>
        <w:sectPr w:rsidR="00AC6D60" w:rsidSect="00B8587B">
          <w:type w:val="continuous"/>
          <w:pgSz w:w="11910" w:h="16840"/>
          <w:pgMar w:top="1418" w:right="1418" w:bottom="1418" w:left="1417" w:header="0" w:footer="709" w:gutter="0"/>
          <w:cols w:space="708"/>
        </w:sectPr>
      </w:pPr>
    </w:p>
    <w:p w:rsidR="00EB57C6" w:rsidP="00416109" w:rsidRDefault="007846D0" w14:paraId="00000993" w14:textId="77777777">
      <w:pPr>
        <w:pBdr>
          <w:top w:val="nil"/>
          <w:left w:val="nil"/>
          <w:bottom w:val="nil"/>
          <w:right w:val="nil"/>
          <w:between w:val="nil"/>
        </w:pBdr>
        <w:spacing w:before="120" w:after="120" w:line="240" w:lineRule="auto"/>
        <w:ind w:end="54"/>
        <w:rPr>
          <w:rFonts w:eastAsia="Calibri" w:cs="Calibri"/>
          <w:color w:val="000000"/>
          <w:sz w:val="16"/>
          <w:szCs w:val="16"/>
        </w:rPr>
      </w:pPr>
      <w:r>
        <w:rPr>
          <w:rFonts w:eastAsia="Calibri" w:cs="Calibri"/>
          <w:noProof/>
          <w:color w:val="000000"/>
        </w:rPr>
        <w:lastRenderedPageBreak/>
      </w:r>
      <w:r>
        <w:rPr>
          <w:rFonts w:eastAsia="Calibri" w:cs="Calibri"/>
          <w:noProof/>
          <w:color w:val="000000"/>
        </w:rPr>
        <w:drawing>
          <wp:anchor distT="0" distB="0" distL="114300" distR="114300" simplePos="0" relativeHeight="251659264" behindDoc="0" locked="0" layoutInCell="1" hidden="0" allowOverlap="1" wp14:editId="47C2E170" wp14:anchorId="7AC3E205">
            <wp:simplePos x="0" y="0"/>
            <wp:positionH relativeFrom="margin">
              <wp:posOffset>-922652</wp:posOffset>
            </wp:positionH>
            <wp:positionV relativeFrom="margin">
              <wp:posOffset>-907412</wp:posOffset>
            </wp:positionV>
            <wp:extent cx="7573010" cy="10721340"/>
            <wp:effectExtent l="0" t="0" r="0" b="0"/>
            <wp:wrapSquare wrapText="bothSides" distT="0" distB="0" distL="114300" distR="114300"/>
            <wp:docPr id="1682125628" name="image4.jpg" descr="A képen szöveg, képernyőkép, embléma, Grafikus tervezés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image4.jpg" descr="A képen szöveg, képernyőkép, embléma, Grafikus tervezés látható&#10;&#10;Automatikusan generált leírás"/>
                    <pic:cNvPicPr preferRelativeResize="0"/>
                  </pic:nvPicPr>
                  <pic:blipFill>
                    <a:blip r:embed="rId22"/>
                    <a:srcRect/>
                    <a:stretch>
                      <a:fillRect/>
                    </a:stretch>
                  </pic:blipFill>
                  <pic:spPr>
                    <a:xfrm>
                      <a:off x="0" y="0"/>
                      <a:ext cx="7573010" cy="10721340"/>
                    </a:xfrm>
                    <a:prstGeom prst="rect">
                      <a:avLst/>
                    </a:prstGeom>
                    <a:ln/>
                  </pic:spPr>
                </pic:pic>
              </a:graphicData>
            </a:graphic>
          </wp:anchor>
        </w:drawing>
      </w:r>
    </w:p>
    <w:sectPr w:rsidR="00EB57C6" w:rsidSect="00B8587B">
      <w:headerReference w:type="first" r:id="rId23"/>
      <w:pgSz w:w="11910" w:h="16840"/>
      <w:pgMar w:top="1418" w:right="1418" w:bottom="1418" w:left="1417" w:header="0"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07B09" w:rsidRDefault="00A07B09" w14:paraId="391E783D" w14:textId="77777777">
      <w:r>
        <w:separator/>
      </w:r>
    </w:p>
  </w:endnote>
  <w:endnote w:type="continuationSeparator" w:id="0">
    <w:p w:rsidR="00A07B09" w:rsidRDefault="00A07B09" w14:paraId="161CC5D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B1D040C3-2C16-4999-BDD6-21411532D44D}"/>
    <w:embedBold r:id="rId2" w:fontKey="{9E1F13EA-560D-4F76-AD89-7DE7599E9DD8}"/>
    <w:embedItalic r:id="rId3" w:fontKey="{0BFB068F-E77B-4C4C-B2AF-E46508090187}"/>
    <w:embedBoldItalic r:id="rId4" w:fontKey="{8C6BD663-44D3-4412-87E2-379AB3D149D9}"/>
  </w:font>
  <w:font w:name="Aptos">
    <w:charset w:val="00"/>
    <w:family w:val="swiss"/>
    <w:pitch w:val="variable"/>
    <w:sig w:usb0="20000287" w:usb1="00000003" w:usb2="00000000" w:usb3="00000000" w:csb0="0000019F" w:csb1="00000000"/>
    <w:embedRegular r:id="rId5" w:fontKey="{DFAA508D-83A1-45BD-9D72-4701CA0F714E}"/>
    <w:embedBold r:id="rId6" w:fontKey="{8E8A67EF-6587-431F-8C71-88DC085E010C}"/>
    <w:embedItalic r:id="rId7" w:fontKey="{1EDC88BA-BCF8-4A56-876A-63620F238B15}"/>
    <w:embedBoldItalic r:id="rId8" w:fontKey="{C3703C33-CD20-4E21-AAFC-37A0AF48B5E0}"/>
  </w:font>
  <w:font w:name="Aptos Display">
    <w:charset w:val="00"/>
    <w:family w:val="swiss"/>
    <w:pitch w:val="variable"/>
    <w:sig w:usb0="20000287" w:usb1="00000003" w:usb2="00000000" w:usb3="00000000" w:csb0="0000019F" w:csb1="00000000"/>
    <w:embedRegular r:id="rId9" w:fontKey="{61DB7D7B-7D3F-4104-A1EC-D0E3274602DF}"/>
    <w:embedBold r:id="rId10" w:fontKey="{3219862D-85B7-4859-A351-E2DC364F973A}"/>
    <w:embedBoldItalic r:id="rId11" w:fontKey="{DD340439-3F26-4FC5-BF60-D114A876248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B57C6" w:rsidRDefault="00EB57C6" w14:paraId="00000998" w14:textId="77777777">
    <w:pPr>
      <w:pBdr>
        <w:top w:val="nil"/>
        <w:left w:val="nil"/>
        <w:bottom w:val="nil"/>
        <w:right w:val="nil"/>
        <w:between w:val="nil"/>
      </w:pBdr>
      <w:spacing w:line="14" w:lineRule="auto"/>
      <w:rPr>
        <w:color w:val="000000"/>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B57C6" w:rsidRDefault="007846D0" w14:paraId="00000999" w14:textId="127119E1">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FD0111">
      <w:rPr>
        <w:noProof/>
        <w:color w:val="000000"/>
      </w:rPr>
      <w:t>130</w:t>
    </w:r>
    <w:r>
      <w:rPr>
        <w:color w:val="000000"/>
      </w:rPr>
      <w:fldChar w:fldCharType="end"/>
    </w:r>
  </w:p>
  <w:p w:rsidR="00EB57C6" w:rsidRDefault="00EB57C6" w14:paraId="0000099A" w14:textId="77777777">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B209A6" w:rsidR="00EB57C6" w:rsidRDefault="007846D0" w14:paraId="0000099B" w14:textId="0C20411A">
    <w:pPr>
      <w:pBdr>
        <w:top w:val="nil"/>
        <w:left w:val="nil"/>
        <w:bottom w:val="nil"/>
        <w:right w:val="nil"/>
        <w:between w:val="nil"/>
      </w:pBdr>
      <w:tabs>
        <w:tab w:val="center" w:pos="4536"/>
        <w:tab w:val="right" w:pos="9072"/>
      </w:tabs>
      <w:jc w:val="right"/>
      <w:rPr>
        <w:rFonts w:cs="Calibri"/>
        <w:color w:val="000000"/>
      </w:rPr>
    </w:pPr>
    <w:r w:rsidRPr="00B209A6">
      <w:rPr>
        <w:rFonts w:cs="Calibri"/>
        <w:color w:val="000000"/>
      </w:rPr>
      <w:fldChar w:fldCharType="begin"/>
    </w:r>
    <w:r w:rsidRPr="00B209A6">
      <w:rPr>
        <w:rFonts w:cs="Calibri"/>
        <w:color w:val="000000"/>
      </w:rPr>
      <w:instrText>PAGE</w:instrText>
    </w:r>
    <w:r w:rsidRPr="00B209A6">
      <w:rPr>
        <w:rFonts w:cs="Calibri"/>
        <w:color w:val="000000"/>
      </w:rPr>
      <w:fldChar w:fldCharType="separate"/>
    </w:r>
    <w:r w:rsidRPr="00B209A6" w:rsidR="00FD0111">
      <w:rPr>
        <w:rFonts w:cs="Calibri"/>
        <w:noProof/>
        <w:color w:val="000000"/>
      </w:rPr>
      <w:t>2</w:t>
    </w:r>
    <w:r w:rsidRPr="00B209A6">
      <w:rPr>
        <w:rFonts w:cs="Calibri"/>
        <w:color w:val="000000"/>
      </w:rPr>
      <w:fldChar w:fldCharType="end"/>
    </w:r>
  </w:p>
  <w:p w:rsidRPr="00B209A6" w:rsidR="00EB57C6" w:rsidRDefault="00EB57C6" w14:paraId="0000099C" w14:textId="77777777">
    <w:pPr>
      <w:pBdr>
        <w:top w:val="nil"/>
        <w:left w:val="nil"/>
        <w:bottom w:val="nil"/>
        <w:right w:val="nil"/>
        <w:between w:val="nil"/>
      </w:pBdr>
      <w:spacing w:line="14" w:lineRule="auto"/>
      <w:rPr>
        <w:rFonts w:cs="Calibri"/>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07B09" w:rsidRDefault="00A07B09" w14:paraId="5B78CE4D" w14:textId="77777777">
      <w:r>
        <w:separator/>
      </w:r>
    </w:p>
  </w:footnote>
  <w:footnote w:type="continuationSeparator" w:id="0">
    <w:p w:rsidR="00A07B09" w:rsidRDefault="00A07B09" w14:paraId="4730A0A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B57C6" w:rsidRDefault="007846D0" w14:paraId="00000994" w14:textId="77777777">
    <w:pPr>
      <w:pBdr>
        <w:top w:val="nil"/>
        <w:left w:val="nil"/>
        <w:bottom w:val="nil"/>
        <w:right w:val="nil"/>
        <w:between w:val="nil"/>
      </w:pBdr>
      <w:tabs>
        <w:tab w:val="center" w:pos="4536"/>
        <w:tab w:val="right" w:pos="9072"/>
      </w:tabs>
      <w:rPr>
        <w:color w:val="000000"/>
      </w:rPr>
    </w:pPr>
    <w:r>
      <w:rPr>
        <w:color w:val="000000"/>
      </w:rPr>
      <w:t xml:space="preserve">           </w:t>
    </w:r>
  </w:p>
</w:hdr>
</file>

<file path=word/header2.xml><?xml version="1.0" encoding="utf-8"?>
<w:hd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B57C6" w:rsidRDefault="007846D0" w14:paraId="00000995" w14:textId="77777777">
    <w:pPr>
      <w:pBdr>
        <w:top w:val="nil"/>
        <w:left w:val="nil"/>
        <w:bottom w:val="nil"/>
        <w:right w:val="nil"/>
        <w:between w:val="nil"/>
      </w:pBdr>
      <w:tabs>
        <w:tab w:val="center" w:pos="4536"/>
        <w:tab w:val="right" w:pos="9072"/>
      </w:tabs>
      <w:rPr>
        <w:color w:val="000000"/>
      </w:rPr>
    </w:pPr>
    <w:r>
      <w:rPr>
        <w:color w:val="000000"/>
      </w:rPr>
      <w:t xml:space="preserve">               </w:t>
    </w:r>
    <w:r>
      <w:rPr>
        <w:noProof/>
      </w:rPr>
      <w:drawing>
        <wp:anchor distT="0" distB="0" distL="0" distR="0" simplePos="0" relativeHeight="251658240" behindDoc="1" locked="0" layoutInCell="1" hidden="0" allowOverlap="1" wp14:editId="70C31EB7" wp14:anchorId="1A4F56D6">
          <wp:simplePos x="0" y="0"/>
          <wp:positionH relativeFrom="column">
            <wp:posOffset>-899791</wp:posOffset>
          </wp:positionH>
          <wp:positionV relativeFrom="paragraph">
            <wp:posOffset>0</wp:posOffset>
          </wp:positionV>
          <wp:extent cx="7553325" cy="1066800"/>
          <wp:effectExtent l="0" t="0" r="0" b="0"/>
          <wp:wrapNone/>
          <wp:docPr id="1682125624" name="image2.png" descr="A képen Grafika, Grafikus tervezés, embléma, rajzfilm látható"/>
          <wp:cNvGraphicFramePr/>
          <a:graphic xmlns:a="http://schemas.openxmlformats.org/drawingml/2006/main">
            <a:graphicData uri="http://schemas.openxmlformats.org/drawingml/2006/picture">
              <pic:pic xmlns:pic="http://schemas.openxmlformats.org/drawingml/2006/picture">
                <pic:nvPicPr>
                  <pic:cNvPr id="0" name="image2.png" descr="A képen Grafika, Grafikus tervezés, embléma, rajzfilm látható"/>
                  <pic:cNvPicPr preferRelativeResize="0"/>
                </pic:nvPicPr>
                <pic:blipFill>
                  <a:blip r:embed="rId1"/>
                  <a:srcRect/>
                  <a:stretch>
                    <a:fillRect/>
                  </a:stretch>
                </pic:blipFill>
                <pic:spPr>
                  <a:xfrm>
                    <a:off x="0" y="0"/>
                    <a:ext cx="7553325" cy="1066800"/>
                  </a:xfrm>
                  <a:prstGeom prst="rect">
                    <a:avLst/>
                  </a:prstGeom>
                  <a:ln/>
                </pic:spPr>
              </pic:pic>
            </a:graphicData>
          </a:graphic>
        </wp:anchor>
      </w:drawing>
    </w:r>
  </w:p>
</w:hdr>
</file>

<file path=word/header3.xml><?xml version="1.0" encoding="utf-8"?>
<w:hd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B57C6" w:rsidRDefault="007846D0" w14:paraId="00000996" w14:textId="77777777">
    <w:pPr>
      <w:pBdr>
        <w:top w:val="nil"/>
        <w:left w:val="nil"/>
        <w:bottom w:val="nil"/>
        <w:right w:val="nil"/>
        <w:between w:val="nil"/>
      </w:pBdr>
      <w:spacing w:line="14" w:lineRule="auto"/>
      <w:rPr>
        <w:color w:val="000000"/>
        <w:sz w:val="20"/>
        <w:szCs w:val="20"/>
      </w:rPr>
    </w:pPr>
    <w:r>
      <w:rPr>
        <w:noProof/>
      </w:rPr>
      <w:drawing>
        <wp:anchor distT="0" distB="0" distL="114300" distR="114300" simplePos="0" relativeHeight="251659264" behindDoc="0" locked="0" layoutInCell="1" hidden="0" allowOverlap="1" wp14:editId="4C047635" wp14:anchorId="087E3D8F">
          <wp:simplePos x="0" y="0"/>
          <wp:positionH relativeFrom="margin">
            <wp:align>center</wp:align>
          </wp:positionH>
          <wp:positionV relativeFrom="paragraph">
            <wp:posOffset>-6985</wp:posOffset>
          </wp:positionV>
          <wp:extent cx="7581900" cy="1224915"/>
          <wp:effectExtent l="0" t="0" r="0" b="0"/>
          <wp:wrapTopAndBottom distT="0" distB="0"/>
          <wp:docPr id="500166971" name="image2.png" descr="A képen Grafika, Grafikus tervezés, embléma, rajzfilm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image2.png" descr="A képen Grafika, Grafikus tervezés, embléma, rajzfilm látható&#10;&#10;Automatikusan generált leírás"/>
                  <pic:cNvPicPr preferRelativeResize="0"/>
                </pic:nvPicPr>
                <pic:blipFill>
                  <a:blip r:embed="rId1"/>
                  <a:srcRect/>
                  <a:stretch>
                    <a:fillRect/>
                  </a:stretch>
                </pic:blipFill>
                <pic:spPr>
                  <a:xfrm>
                    <a:off x="0" y="0"/>
                    <a:ext cx="7581900" cy="1224915"/>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B57C6" w:rsidRDefault="00EB57C6" w14:paraId="00000997" w14:textId="77777777">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915ED"/>
    <w:multiLevelType w:val="hybridMultilevel"/>
    <w:tmpl w:val="6FACB50A"/>
    <w:lvl w:ilvl="0" w:tplc="6BF28A06">
      <w:start w:val="1"/>
      <w:numFmt w:val="bullet"/>
      <w:lvlText w:val=""/>
      <w:lvlJc w:val="left"/>
      <w:pPr>
        <w:ind w:left="1080" w:hanging="360"/>
      </w:pPr>
      <w:rPr>
        <w:rFonts w:ascii="Symbol" w:hAnsi="Symbol" w:hint="default"/>
        <w:b/>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1513A01"/>
    <w:multiLevelType w:val="multilevel"/>
    <w:tmpl w:val="02FCE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6160E5"/>
    <w:multiLevelType w:val="hybridMultilevel"/>
    <w:tmpl w:val="CB1223E6"/>
    <w:lvl w:ilvl="0" w:tplc="E9DE887C">
      <w:start w:val="1"/>
      <w:numFmt w:val="decimal"/>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42828F1"/>
    <w:multiLevelType w:val="hybridMultilevel"/>
    <w:tmpl w:val="456CA27E"/>
    <w:lvl w:ilvl="0" w:tplc="040E0001">
      <w:start w:val="1"/>
      <w:numFmt w:val="bullet"/>
      <w:lvlText w:val=""/>
      <w:lvlJc w:val="left"/>
      <w:pPr>
        <w:ind w:left="360" w:hanging="360"/>
      </w:pPr>
      <w:rPr>
        <w:rFonts w:ascii="Symbol" w:hAnsi="Symbol" w:hint="default"/>
      </w:rPr>
    </w:lvl>
    <w:lvl w:ilvl="1" w:tplc="95DA5210">
      <w:numFmt w:val="bullet"/>
      <w:lvlText w:val="·"/>
      <w:lvlJc w:val="left"/>
      <w:pPr>
        <w:ind w:left="1440" w:hanging="360"/>
      </w:pPr>
      <w:rPr>
        <w:rFonts w:ascii="Calibri" w:eastAsia="Calibri" w:hAnsi="Calibri" w:cs="Calibri" w:hint="default"/>
      </w:rPr>
    </w:lvl>
    <w:lvl w:ilvl="2" w:tplc="3E5E1A7C">
      <w:start w:val="2"/>
      <w:numFmt w:val="bullet"/>
      <w:lvlText w:val="-"/>
      <w:lvlJc w:val="left"/>
      <w:pPr>
        <w:ind w:left="2160" w:hanging="360"/>
      </w:pPr>
      <w:rPr>
        <w:rFonts w:ascii="Calibri" w:eastAsia="Calibr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5E8386B"/>
    <w:multiLevelType w:val="multilevel"/>
    <w:tmpl w:val="26BA1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8F2661"/>
    <w:multiLevelType w:val="multilevel"/>
    <w:tmpl w:val="0826E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C453E5"/>
    <w:multiLevelType w:val="hybridMultilevel"/>
    <w:tmpl w:val="681EB94C"/>
    <w:lvl w:ilvl="0" w:tplc="FFFFFFFF">
      <w:start w:val="1"/>
      <w:numFmt w:val="bullet"/>
      <w:lvlText w:val=""/>
      <w:lvlJc w:val="left"/>
      <w:pPr>
        <w:ind w:left="360" w:hanging="360"/>
      </w:pPr>
      <w:rPr>
        <w:rFonts w:ascii="Symbol" w:hAnsi="Symbol" w:hint="default"/>
      </w:rPr>
    </w:lvl>
    <w:lvl w:ilvl="1" w:tplc="040E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A7F4F33"/>
    <w:multiLevelType w:val="hybridMultilevel"/>
    <w:tmpl w:val="AFD0545E"/>
    <w:lvl w:ilvl="0" w:tplc="FFFFFFFF">
      <w:start w:val="1"/>
      <w:numFmt w:val="bullet"/>
      <w:lvlText w:val=""/>
      <w:lvlJc w:val="left"/>
      <w:pPr>
        <w:ind w:left="720" w:hanging="360"/>
      </w:pPr>
      <w:rPr>
        <w:rFonts w:ascii="Symbol" w:hAnsi="Symbol" w:hint="default"/>
      </w:rPr>
    </w:lvl>
    <w:lvl w:ilvl="1" w:tplc="040E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D7D148F"/>
    <w:multiLevelType w:val="hybridMultilevel"/>
    <w:tmpl w:val="874AB710"/>
    <w:lvl w:ilvl="0" w:tplc="FFFFFFFF">
      <w:start w:val="1"/>
      <w:numFmt w:val="bullet"/>
      <w:lvlText w:val=""/>
      <w:lvlJc w:val="left"/>
      <w:pPr>
        <w:ind w:left="360" w:hanging="360"/>
      </w:pPr>
      <w:rPr>
        <w:rFonts w:ascii="Symbol" w:hAnsi="Symbol" w:hint="default"/>
      </w:rPr>
    </w:lvl>
    <w:lvl w:ilvl="1" w:tplc="040E0001">
      <w:start w:val="1"/>
      <w:numFmt w:val="bullet"/>
      <w:lvlText w:val=""/>
      <w:lvlJc w:val="left"/>
      <w:pPr>
        <w:ind w:left="360" w:hanging="360"/>
      </w:pPr>
      <w:rPr>
        <w:rFonts w:ascii="Symbol" w:hAnsi="Symbol" w:hint="default"/>
      </w:rPr>
    </w:lvl>
    <w:lvl w:ilvl="2" w:tplc="FFFFFFFF">
      <w:start w:val="2"/>
      <w:numFmt w:val="bullet"/>
      <w:lvlText w:val="-"/>
      <w:lvlJc w:val="left"/>
      <w:pPr>
        <w:ind w:left="2160" w:hanging="360"/>
      </w:pPr>
      <w:rPr>
        <w:rFonts w:ascii="Calibri" w:eastAsia="Calibr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E505839"/>
    <w:multiLevelType w:val="hybridMultilevel"/>
    <w:tmpl w:val="06309FDA"/>
    <w:lvl w:ilvl="0" w:tplc="FFFFFFFF">
      <w:start w:val="1"/>
      <w:numFmt w:val="bullet"/>
      <w:lvlText w:val=""/>
      <w:lvlJc w:val="left"/>
      <w:pPr>
        <w:ind w:left="720" w:hanging="360"/>
      </w:pPr>
      <w:rPr>
        <w:rFonts w:ascii="Symbol" w:hAnsi="Symbol" w:hint="default"/>
      </w:rPr>
    </w:lvl>
    <w:lvl w:ilvl="1" w:tplc="040E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F810CF2"/>
    <w:multiLevelType w:val="hybridMultilevel"/>
    <w:tmpl w:val="83D8759C"/>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1" w15:restartNumberingAfterBreak="0">
    <w:nsid w:val="10C33AA9"/>
    <w:multiLevelType w:val="multilevel"/>
    <w:tmpl w:val="86ACDD3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2" w15:restartNumberingAfterBreak="0">
    <w:nsid w:val="12672294"/>
    <w:multiLevelType w:val="hybridMultilevel"/>
    <w:tmpl w:val="FC641E66"/>
    <w:lvl w:ilvl="0" w:tplc="FFFFFFFF">
      <w:start w:val="1"/>
      <w:numFmt w:val="bullet"/>
      <w:lvlText w:val=""/>
      <w:lvlJc w:val="left"/>
      <w:pPr>
        <w:ind w:left="720" w:hanging="360"/>
      </w:pPr>
      <w:rPr>
        <w:rFonts w:ascii="Symbol" w:hAnsi="Symbol" w:hint="default"/>
      </w:rPr>
    </w:lvl>
    <w:lvl w:ilvl="1" w:tplc="6BF28A06">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5010AB2"/>
    <w:multiLevelType w:val="hybridMultilevel"/>
    <w:tmpl w:val="F8DA672C"/>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4" w15:restartNumberingAfterBreak="0">
    <w:nsid w:val="18E078D5"/>
    <w:multiLevelType w:val="hybridMultilevel"/>
    <w:tmpl w:val="9A8C8C3C"/>
    <w:lvl w:ilvl="0" w:tplc="FFFFFFFF">
      <w:start w:val="1"/>
      <w:numFmt w:val="bullet"/>
      <w:lvlText w:val=""/>
      <w:lvlJc w:val="left"/>
      <w:pPr>
        <w:ind w:left="360" w:hanging="360"/>
      </w:pPr>
      <w:rPr>
        <w:rFonts w:ascii="Symbol" w:hAnsi="Symbol" w:hint="default"/>
      </w:rPr>
    </w:lvl>
    <w:lvl w:ilvl="1" w:tplc="040E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A6C5C95"/>
    <w:multiLevelType w:val="hybridMultilevel"/>
    <w:tmpl w:val="01DC8BCC"/>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6" w15:restartNumberingAfterBreak="0">
    <w:nsid w:val="1C634127"/>
    <w:multiLevelType w:val="hybridMultilevel"/>
    <w:tmpl w:val="6B4E179C"/>
    <w:lvl w:ilvl="0" w:tplc="FFFFFFFF">
      <w:start w:val="1"/>
      <w:numFmt w:val="bullet"/>
      <w:lvlText w:val=""/>
      <w:lvlJc w:val="left"/>
      <w:pPr>
        <w:ind w:left="360" w:hanging="360"/>
      </w:pPr>
      <w:rPr>
        <w:rFonts w:ascii="Symbol" w:hAnsi="Symbol" w:hint="default"/>
      </w:rPr>
    </w:lvl>
    <w:lvl w:ilvl="1" w:tplc="040E0001">
      <w:start w:val="1"/>
      <w:numFmt w:val="bullet"/>
      <w:lvlText w:val=""/>
      <w:lvlJc w:val="left"/>
      <w:pPr>
        <w:ind w:left="360" w:hanging="360"/>
      </w:pPr>
      <w:rPr>
        <w:rFonts w:ascii="Symbol" w:hAnsi="Symbol" w:hint="default"/>
      </w:rPr>
    </w:lvl>
    <w:lvl w:ilvl="2" w:tplc="FFFFFFFF">
      <w:start w:val="2"/>
      <w:numFmt w:val="bullet"/>
      <w:lvlText w:val="-"/>
      <w:lvlJc w:val="left"/>
      <w:pPr>
        <w:ind w:left="2160" w:hanging="360"/>
      </w:pPr>
      <w:rPr>
        <w:rFonts w:ascii="Calibri" w:eastAsia="Calibr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D4215D2"/>
    <w:multiLevelType w:val="hybridMultilevel"/>
    <w:tmpl w:val="0BE6DFD8"/>
    <w:lvl w:ilvl="0" w:tplc="84C26ECC">
      <w:start w:val="1"/>
      <w:numFmt w:val="decimal"/>
      <w:lvlText w:val="%1."/>
      <w:lvlJc w:val="left"/>
      <w:pPr>
        <w:ind w:left="900" w:hanging="54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1EC241DF"/>
    <w:multiLevelType w:val="multilevel"/>
    <w:tmpl w:val="91B67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1D47923"/>
    <w:multiLevelType w:val="hybridMultilevel"/>
    <w:tmpl w:val="2A80E510"/>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0" w15:restartNumberingAfterBreak="0">
    <w:nsid w:val="26E12DCD"/>
    <w:multiLevelType w:val="hybridMultilevel"/>
    <w:tmpl w:val="62C0E0FE"/>
    <w:lvl w:ilvl="0" w:tplc="99E68AAC">
      <w:start w:val="1"/>
      <w:numFmt w:val="decimal"/>
      <w:lvlText w:val="%1."/>
      <w:lvlJc w:val="left"/>
      <w:pPr>
        <w:ind w:left="915" w:hanging="555"/>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29642B46"/>
    <w:multiLevelType w:val="hybridMultilevel"/>
    <w:tmpl w:val="8A0698D2"/>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2" w15:restartNumberingAfterBreak="0">
    <w:nsid w:val="2D5B2904"/>
    <w:multiLevelType w:val="hybridMultilevel"/>
    <w:tmpl w:val="C0B0D66A"/>
    <w:lvl w:ilvl="0" w:tplc="FFFFFFFF">
      <w:start w:val="1"/>
      <w:numFmt w:val="bullet"/>
      <w:lvlText w:val=""/>
      <w:lvlJc w:val="left"/>
      <w:pPr>
        <w:ind w:left="720" w:hanging="360"/>
      </w:pPr>
      <w:rPr>
        <w:rFonts w:ascii="Symbol" w:hAnsi="Symbol" w:hint="default"/>
      </w:rPr>
    </w:lvl>
    <w:lvl w:ilvl="1" w:tplc="6BF28A06">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4CC3048"/>
    <w:multiLevelType w:val="hybridMultilevel"/>
    <w:tmpl w:val="047672D8"/>
    <w:lvl w:ilvl="0" w:tplc="E9DE887C">
      <w:start w:val="1"/>
      <w:numFmt w:val="decimal"/>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3835087D"/>
    <w:multiLevelType w:val="hybridMultilevel"/>
    <w:tmpl w:val="3F20F7E2"/>
    <w:lvl w:ilvl="0" w:tplc="FFFFFFFF">
      <w:start w:val="1"/>
      <w:numFmt w:val="bullet"/>
      <w:lvlText w:val=""/>
      <w:lvlJc w:val="left"/>
      <w:pPr>
        <w:ind w:left="1080" w:hanging="360"/>
      </w:pPr>
      <w:rPr>
        <w:rFonts w:ascii="Symbol" w:hAnsi="Symbol" w:hint="default"/>
      </w:rPr>
    </w:lvl>
    <w:lvl w:ilvl="1" w:tplc="040E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391C14DE"/>
    <w:multiLevelType w:val="hybridMultilevel"/>
    <w:tmpl w:val="705ACFEC"/>
    <w:lvl w:ilvl="0" w:tplc="50A08800">
      <w:start w:val="1"/>
      <w:numFmt w:val="lowerLetter"/>
      <w:lvlText w:val="%1)"/>
      <w:lvlJc w:val="left"/>
      <w:pPr>
        <w:ind w:left="720" w:hanging="360"/>
      </w:pPr>
      <w:rPr>
        <w:rFonts w:hint="default"/>
        <w:b w:val="0"/>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395419AE"/>
    <w:multiLevelType w:val="hybridMultilevel"/>
    <w:tmpl w:val="C5CCD8FE"/>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7" w15:restartNumberingAfterBreak="0">
    <w:nsid w:val="39F6562B"/>
    <w:multiLevelType w:val="multilevel"/>
    <w:tmpl w:val="2BEC6F7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B4D2926"/>
    <w:multiLevelType w:val="multilevel"/>
    <w:tmpl w:val="960CF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B992A22"/>
    <w:multiLevelType w:val="hybridMultilevel"/>
    <w:tmpl w:val="0486DA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3C5E1B3D"/>
    <w:multiLevelType w:val="hybridMultilevel"/>
    <w:tmpl w:val="2D629092"/>
    <w:lvl w:ilvl="0" w:tplc="7FF431DC">
      <w:start w:val="1"/>
      <w:numFmt w:val="decimal"/>
      <w:lvlText w:val="%1."/>
      <w:lvlJc w:val="left"/>
      <w:pPr>
        <w:ind w:left="735" w:hanging="375"/>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3DBE675C"/>
    <w:multiLevelType w:val="hybridMultilevel"/>
    <w:tmpl w:val="D2382B56"/>
    <w:lvl w:ilvl="0" w:tplc="FFFFFFFF">
      <w:start w:val="1"/>
      <w:numFmt w:val="bullet"/>
      <w:lvlText w:val=""/>
      <w:lvlJc w:val="left"/>
      <w:pPr>
        <w:ind w:left="360" w:hanging="360"/>
      </w:pPr>
      <w:rPr>
        <w:rFonts w:ascii="Symbol" w:hAnsi="Symbol" w:hint="default"/>
      </w:rPr>
    </w:lvl>
    <w:lvl w:ilvl="1" w:tplc="040E0001">
      <w:start w:val="1"/>
      <w:numFmt w:val="bullet"/>
      <w:lvlText w:val=""/>
      <w:lvlJc w:val="left"/>
      <w:pPr>
        <w:ind w:left="360" w:hanging="360"/>
      </w:pPr>
      <w:rPr>
        <w:rFonts w:ascii="Symbol" w:hAnsi="Symbol" w:hint="default"/>
      </w:rPr>
    </w:lvl>
    <w:lvl w:ilvl="2" w:tplc="FFFFFFFF">
      <w:start w:val="2"/>
      <w:numFmt w:val="bullet"/>
      <w:lvlText w:val="-"/>
      <w:lvlJc w:val="left"/>
      <w:pPr>
        <w:ind w:left="2160" w:hanging="360"/>
      </w:pPr>
      <w:rPr>
        <w:rFonts w:ascii="Calibri" w:eastAsia="Calibr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FAD1D8A"/>
    <w:multiLevelType w:val="hybridMultilevel"/>
    <w:tmpl w:val="13726CB6"/>
    <w:lvl w:ilvl="0" w:tplc="FFFFFFFF">
      <w:start w:val="1"/>
      <w:numFmt w:val="bullet"/>
      <w:lvlText w:val=""/>
      <w:lvlJc w:val="left"/>
      <w:pPr>
        <w:ind w:left="720" w:hanging="360"/>
      </w:pPr>
      <w:rPr>
        <w:rFonts w:ascii="Symbol" w:hAnsi="Symbol" w:hint="default"/>
      </w:rPr>
    </w:lvl>
    <w:lvl w:ilvl="1" w:tplc="040E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0195161"/>
    <w:multiLevelType w:val="hybridMultilevel"/>
    <w:tmpl w:val="90FA3CC4"/>
    <w:lvl w:ilvl="0" w:tplc="FFFFFFFF">
      <w:start w:val="1"/>
      <w:numFmt w:val="bullet"/>
      <w:lvlText w:val=""/>
      <w:lvlJc w:val="left"/>
      <w:pPr>
        <w:ind w:left="360" w:hanging="360"/>
      </w:pPr>
      <w:rPr>
        <w:rFonts w:ascii="Symbol" w:hAnsi="Symbol" w:hint="default"/>
      </w:rPr>
    </w:lvl>
    <w:lvl w:ilvl="1" w:tplc="040E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01C37EF"/>
    <w:multiLevelType w:val="multilevel"/>
    <w:tmpl w:val="2EF86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077522C"/>
    <w:multiLevelType w:val="hybridMultilevel"/>
    <w:tmpl w:val="3796040A"/>
    <w:lvl w:ilvl="0" w:tplc="E30E1B22">
      <w:start w:val="1"/>
      <w:numFmt w:val="decimal"/>
      <w:lvlText w:val="%1."/>
      <w:lvlJc w:val="left"/>
      <w:pPr>
        <w:ind w:left="1035" w:hanging="675"/>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41935762"/>
    <w:multiLevelType w:val="hybridMultilevel"/>
    <w:tmpl w:val="5A6AECA4"/>
    <w:lvl w:ilvl="0" w:tplc="FFFFFFFF">
      <w:start w:val="1"/>
      <w:numFmt w:val="bullet"/>
      <w:lvlText w:val=""/>
      <w:lvlJc w:val="left"/>
      <w:pPr>
        <w:ind w:left="360" w:hanging="360"/>
      </w:pPr>
      <w:rPr>
        <w:rFonts w:ascii="Symbol" w:hAnsi="Symbol" w:hint="default"/>
      </w:rPr>
    </w:lvl>
    <w:lvl w:ilvl="1" w:tplc="040E0001">
      <w:start w:val="1"/>
      <w:numFmt w:val="bullet"/>
      <w:lvlText w:val=""/>
      <w:lvlJc w:val="left"/>
      <w:pPr>
        <w:ind w:left="360" w:hanging="360"/>
      </w:pPr>
      <w:rPr>
        <w:rFonts w:ascii="Symbol" w:hAnsi="Symbol" w:hint="default"/>
      </w:rPr>
    </w:lvl>
    <w:lvl w:ilvl="2" w:tplc="FFFFFFFF">
      <w:start w:val="2"/>
      <w:numFmt w:val="bullet"/>
      <w:lvlText w:val="-"/>
      <w:lvlJc w:val="left"/>
      <w:pPr>
        <w:ind w:left="2160" w:hanging="360"/>
      </w:pPr>
      <w:rPr>
        <w:rFonts w:ascii="Calibri" w:eastAsia="Calibr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3E4509B"/>
    <w:multiLevelType w:val="multilevel"/>
    <w:tmpl w:val="19842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43A3080"/>
    <w:multiLevelType w:val="multilevel"/>
    <w:tmpl w:val="597A01B8"/>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9" w15:restartNumberingAfterBreak="0">
    <w:nsid w:val="45727B28"/>
    <w:multiLevelType w:val="hybridMultilevel"/>
    <w:tmpl w:val="F73EC8E8"/>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0" w15:restartNumberingAfterBreak="0">
    <w:nsid w:val="49A6315B"/>
    <w:multiLevelType w:val="hybridMultilevel"/>
    <w:tmpl w:val="6B0E59DA"/>
    <w:lvl w:ilvl="0" w:tplc="6BF28A06">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4D4C143F"/>
    <w:multiLevelType w:val="multilevel"/>
    <w:tmpl w:val="D1D0D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E403EDF"/>
    <w:multiLevelType w:val="hybridMultilevel"/>
    <w:tmpl w:val="D8BC3794"/>
    <w:lvl w:ilvl="0" w:tplc="FFFFFFFF">
      <w:start w:val="1"/>
      <w:numFmt w:val="bullet"/>
      <w:lvlText w:val=""/>
      <w:lvlJc w:val="left"/>
      <w:pPr>
        <w:ind w:left="360" w:hanging="360"/>
      </w:pPr>
      <w:rPr>
        <w:rFonts w:ascii="Symbol" w:hAnsi="Symbol" w:hint="default"/>
      </w:rPr>
    </w:lvl>
    <w:lvl w:ilvl="1" w:tplc="040E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E8C1E46"/>
    <w:multiLevelType w:val="hybridMultilevel"/>
    <w:tmpl w:val="DED05CA6"/>
    <w:lvl w:ilvl="0" w:tplc="FFFFFFFF">
      <w:start w:val="1"/>
      <w:numFmt w:val="bullet"/>
      <w:lvlText w:val=""/>
      <w:lvlJc w:val="left"/>
      <w:pPr>
        <w:ind w:left="36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4ED34946"/>
    <w:multiLevelType w:val="hybridMultilevel"/>
    <w:tmpl w:val="B254C9BE"/>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5" w15:restartNumberingAfterBreak="0">
    <w:nsid w:val="53367A01"/>
    <w:multiLevelType w:val="multilevel"/>
    <w:tmpl w:val="B5B0C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37F0039"/>
    <w:multiLevelType w:val="hybridMultilevel"/>
    <w:tmpl w:val="7D967CC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7" w15:restartNumberingAfterBreak="0">
    <w:nsid w:val="53924916"/>
    <w:multiLevelType w:val="multilevel"/>
    <w:tmpl w:val="4AD66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4DB295F"/>
    <w:multiLevelType w:val="hybridMultilevel"/>
    <w:tmpl w:val="939E93A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15:restartNumberingAfterBreak="0">
    <w:nsid w:val="550B4A3D"/>
    <w:multiLevelType w:val="hybridMultilevel"/>
    <w:tmpl w:val="45B211A8"/>
    <w:lvl w:ilvl="0" w:tplc="FFFFFFFF">
      <w:start w:val="1"/>
      <w:numFmt w:val="bullet"/>
      <w:lvlText w:val=""/>
      <w:lvlJc w:val="left"/>
      <w:pPr>
        <w:ind w:left="360" w:hanging="360"/>
      </w:pPr>
      <w:rPr>
        <w:rFonts w:ascii="Symbol" w:hAnsi="Symbol" w:hint="default"/>
      </w:rPr>
    </w:lvl>
    <w:lvl w:ilvl="1" w:tplc="040E0001">
      <w:start w:val="1"/>
      <w:numFmt w:val="bullet"/>
      <w:lvlText w:val=""/>
      <w:lvlJc w:val="left"/>
      <w:pPr>
        <w:ind w:left="360" w:hanging="360"/>
      </w:pPr>
      <w:rPr>
        <w:rFonts w:ascii="Symbol" w:hAnsi="Symbol" w:hint="default"/>
      </w:rPr>
    </w:lvl>
    <w:lvl w:ilvl="2" w:tplc="FFFFFFFF">
      <w:start w:val="2"/>
      <w:numFmt w:val="bullet"/>
      <w:lvlText w:val="-"/>
      <w:lvlJc w:val="left"/>
      <w:pPr>
        <w:ind w:left="2160" w:hanging="360"/>
      </w:pPr>
      <w:rPr>
        <w:rFonts w:ascii="Calibri" w:eastAsia="Calibr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847532C"/>
    <w:multiLevelType w:val="hybridMultilevel"/>
    <w:tmpl w:val="18A02632"/>
    <w:lvl w:ilvl="0" w:tplc="6BF28A06">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1" w15:restartNumberingAfterBreak="0">
    <w:nsid w:val="58FF05B5"/>
    <w:multiLevelType w:val="multilevel"/>
    <w:tmpl w:val="39062C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CE16127"/>
    <w:multiLevelType w:val="hybridMultilevel"/>
    <w:tmpl w:val="A8483B56"/>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3" w15:restartNumberingAfterBreak="0">
    <w:nsid w:val="5DCA6909"/>
    <w:multiLevelType w:val="hybridMultilevel"/>
    <w:tmpl w:val="8FBCAAC4"/>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4" w15:restartNumberingAfterBreak="0">
    <w:nsid w:val="61571983"/>
    <w:multiLevelType w:val="multilevel"/>
    <w:tmpl w:val="BED0B3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39513F9"/>
    <w:multiLevelType w:val="hybridMultilevel"/>
    <w:tmpl w:val="474ED20C"/>
    <w:lvl w:ilvl="0" w:tplc="6BF28A06">
      <w:start w:val="1"/>
      <w:numFmt w:val="bullet"/>
      <w:lvlText w:val=""/>
      <w:lvlJc w:val="left"/>
      <w:pPr>
        <w:ind w:left="360" w:hanging="360"/>
      </w:pPr>
      <w:rPr>
        <w:rFonts w:ascii="Symbol" w:hAnsi="Symbol" w:hint="default"/>
      </w:rPr>
    </w:lvl>
    <w:lvl w:ilvl="1" w:tplc="C292F30E">
      <w:numFmt w:val="bullet"/>
      <w:lvlText w:val="·"/>
      <w:lvlJc w:val="left"/>
      <w:pPr>
        <w:ind w:left="1320" w:hanging="600"/>
      </w:pPr>
      <w:rPr>
        <w:rFonts w:ascii="Calibri" w:eastAsia="Calibri" w:hAnsi="Calibri" w:cs="Calibri" w:hint="default"/>
        <w:b/>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6" w15:restartNumberingAfterBreak="0">
    <w:nsid w:val="65B4654A"/>
    <w:multiLevelType w:val="hybridMultilevel"/>
    <w:tmpl w:val="4274CD56"/>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7" w15:restartNumberingAfterBreak="0">
    <w:nsid w:val="67C5379B"/>
    <w:multiLevelType w:val="multilevel"/>
    <w:tmpl w:val="00261596"/>
    <w:lvl w:ilvl="0">
      <w:start w:val="1"/>
      <w:numFmt w:val="bullet"/>
      <w:pStyle w:val="Stlus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9DF6427"/>
    <w:multiLevelType w:val="hybridMultilevel"/>
    <w:tmpl w:val="DDF8F01C"/>
    <w:lvl w:ilvl="0" w:tplc="FFFFFFFF">
      <w:start w:val="1"/>
      <w:numFmt w:val="bullet"/>
      <w:lvlText w:val=""/>
      <w:lvlJc w:val="left"/>
      <w:pPr>
        <w:ind w:left="360" w:hanging="360"/>
      </w:pPr>
      <w:rPr>
        <w:rFonts w:ascii="Symbol" w:hAnsi="Symbol" w:hint="default"/>
      </w:rPr>
    </w:lvl>
    <w:lvl w:ilvl="1" w:tplc="040E0001">
      <w:start w:val="1"/>
      <w:numFmt w:val="bullet"/>
      <w:lvlText w:val=""/>
      <w:lvlJc w:val="left"/>
      <w:pPr>
        <w:ind w:left="360" w:hanging="360"/>
      </w:pPr>
      <w:rPr>
        <w:rFonts w:ascii="Symbol" w:hAnsi="Symbol" w:hint="default"/>
      </w:rPr>
    </w:lvl>
    <w:lvl w:ilvl="2" w:tplc="FFFFFFFF">
      <w:start w:val="2"/>
      <w:numFmt w:val="bullet"/>
      <w:lvlText w:val="-"/>
      <w:lvlJc w:val="left"/>
      <w:pPr>
        <w:ind w:left="2160" w:hanging="360"/>
      </w:pPr>
      <w:rPr>
        <w:rFonts w:ascii="Calibri" w:eastAsia="Calibr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6ABB67AA"/>
    <w:multiLevelType w:val="multilevel"/>
    <w:tmpl w:val="46C42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D912B94"/>
    <w:multiLevelType w:val="hybridMultilevel"/>
    <w:tmpl w:val="7B8E5632"/>
    <w:lvl w:ilvl="0" w:tplc="E9DE887C">
      <w:start w:val="1"/>
      <w:numFmt w:val="decimal"/>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1" w15:restartNumberingAfterBreak="0">
    <w:nsid w:val="723B1C60"/>
    <w:multiLevelType w:val="hybridMultilevel"/>
    <w:tmpl w:val="9340724C"/>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2" w15:restartNumberingAfterBreak="0">
    <w:nsid w:val="732D6939"/>
    <w:multiLevelType w:val="hybridMultilevel"/>
    <w:tmpl w:val="113C987C"/>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3" w15:restartNumberingAfterBreak="0">
    <w:nsid w:val="73BB263E"/>
    <w:multiLevelType w:val="hybridMultilevel"/>
    <w:tmpl w:val="4630316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6BF28A06">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747E5466"/>
    <w:multiLevelType w:val="hybridMultilevel"/>
    <w:tmpl w:val="4C82A3B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5" w15:restartNumberingAfterBreak="0">
    <w:nsid w:val="760873F4"/>
    <w:multiLevelType w:val="multilevel"/>
    <w:tmpl w:val="56F0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8511A37"/>
    <w:multiLevelType w:val="multilevel"/>
    <w:tmpl w:val="B02C1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8CB5577"/>
    <w:multiLevelType w:val="hybridMultilevel"/>
    <w:tmpl w:val="58C860E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6BF28A06">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793D5B13"/>
    <w:multiLevelType w:val="hybridMultilevel"/>
    <w:tmpl w:val="9C46BD92"/>
    <w:lvl w:ilvl="0" w:tplc="FFFFFFFF">
      <w:start w:val="1"/>
      <w:numFmt w:val="bullet"/>
      <w:lvlText w:val=""/>
      <w:lvlJc w:val="left"/>
      <w:pPr>
        <w:ind w:left="360" w:hanging="360"/>
      </w:pPr>
      <w:rPr>
        <w:rFonts w:ascii="Symbol" w:hAnsi="Symbol" w:hint="default"/>
      </w:rPr>
    </w:lvl>
    <w:lvl w:ilvl="1" w:tplc="040E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7A346167"/>
    <w:multiLevelType w:val="hybridMultilevel"/>
    <w:tmpl w:val="9C168AB8"/>
    <w:lvl w:ilvl="0" w:tplc="FFFFFFFF">
      <w:start w:val="1"/>
      <w:numFmt w:val="bullet"/>
      <w:lvlText w:val=""/>
      <w:lvlJc w:val="left"/>
      <w:pPr>
        <w:ind w:left="720" w:hanging="360"/>
      </w:pPr>
      <w:rPr>
        <w:rFonts w:ascii="Symbol" w:hAnsi="Symbol" w:hint="default"/>
      </w:rPr>
    </w:lvl>
    <w:lvl w:ilvl="1" w:tplc="040E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7B7175C1"/>
    <w:multiLevelType w:val="hybridMultilevel"/>
    <w:tmpl w:val="9DE4B88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1" w15:restartNumberingAfterBreak="0">
    <w:nsid w:val="7DD245C4"/>
    <w:multiLevelType w:val="hybridMultilevel"/>
    <w:tmpl w:val="F7729714"/>
    <w:lvl w:ilvl="0" w:tplc="FFFFFFFF">
      <w:start w:val="1"/>
      <w:numFmt w:val="bullet"/>
      <w:lvlText w:val=""/>
      <w:lvlJc w:val="left"/>
      <w:pPr>
        <w:ind w:left="360" w:hanging="360"/>
      </w:pPr>
      <w:rPr>
        <w:rFonts w:ascii="Symbol" w:hAnsi="Symbol" w:hint="default"/>
      </w:rPr>
    </w:lvl>
    <w:lvl w:ilvl="1" w:tplc="040E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495534496">
    <w:abstractNumId w:val="57"/>
  </w:num>
  <w:num w:numId="2" w16cid:durableId="698436172">
    <w:abstractNumId w:val="1"/>
  </w:num>
  <w:num w:numId="3" w16cid:durableId="1479376012">
    <w:abstractNumId w:val="41"/>
  </w:num>
  <w:num w:numId="4" w16cid:durableId="477648667">
    <w:abstractNumId w:val="59"/>
  </w:num>
  <w:num w:numId="5" w16cid:durableId="941110959">
    <w:abstractNumId w:val="65"/>
  </w:num>
  <w:num w:numId="6" w16cid:durableId="1330254810">
    <w:abstractNumId w:val="4"/>
  </w:num>
  <w:num w:numId="7" w16cid:durableId="1724281918">
    <w:abstractNumId w:val="28"/>
  </w:num>
  <w:num w:numId="8" w16cid:durableId="569072792">
    <w:abstractNumId w:val="37"/>
  </w:num>
  <w:num w:numId="9" w16cid:durableId="2012373501">
    <w:abstractNumId w:val="5"/>
  </w:num>
  <w:num w:numId="10" w16cid:durableId="200435280">
    <w:abstractNumId w:val="66"/>
  </w:num>
  <w:num w:numId="11" w16cid:durableId="980425434">
    <w:abstractNumId w:val="47"/>
  </w:num>
  <w:num w:numId="12" w16cid:durableId="1250852513">
    <w:abstractNumId w:val="45"/>
  </w:num>
  <w:num w:numId="13" w16cid:durableId="997198188">
    <w:abstractNumId w:val="54"/>
  </w:num>
  <w:num w:numId="14" w16cid:durableId="990448485">
    <w:abstractNumId w:val="18"/>
  </w:num>
  <w:num w:numId="15" w16cid:durableId="1008873337">
    <w:abstractNumId w:val="51"/>
  </w:num>
  <w:num w:numId="16" w16cid:durableId="52627990">
    <w:abstractNumId w:val="34"/>
  </w:num>
  <w:num w:numId="17" w16cid:durableId="1404831736">
    <w:abstractNumId w:val="46"/>
  </w:num>
  <w:num w:numId="18" w16cid:durableId="1296376523">
    <w:abstractNumId w:val="11"/>
  </w:num>
  <w:num w:numId="19" w16cid:durableId="1056664138">
    <w:abstractNumId w:val="55"/>
  </w:num>
  <w:num w:numId="20" w16cid:durableId="1392116674">
    <w:abstractNumId w:val="3"/>
  </w:num>
  <w:num w:numId="21" w16cid:durableId="669870936">
    <w:abstractNumId w:val="43"/>
  </w:num>
  <w:num w:numId="22" w16cid:durableId="1132016970">
    <w:abstractNumId w:val="24"/>
  </w:num>
  <w:num w:numId="23" w16cid:durableId="1666932593">
    <w:abstractNumId w:val="40"/>
  </w:num>
  <w:num w:numId="24" w16cid:durableId="2071607916">
    <w:abstractNumId w:val="70"/>
  </w:num>
  <w:num w:numId="25" w16cid:durableId="1889948122">
    <w:abstractNumId w:val="48"/>
  </w:num>
  <w:num w:numId="26" w16cid:durableId="1076131606">
    <w:abstractNumId w:val="68"/>
  </w:num>
  <w:num w:numId="27" w16cid:durableId="142939014">
    <w:abstractNumId w:val="25"/>
  </w:num>
  <w:num w:numId="28" w16cid:durableId="1965381293">
    <w:abstractNumId w:val="64"/>
  </w:num>
  <w:num w:numId="29" w16cid:durableId="1124425495">
    <w:abstractNumId w:val="6"/>
  </w:num>
  <w:num w:numId="30" w16cid:durableId="1143079347">
    <w:abstractNumId w:val="42"/>
  </w:num>
  <w:num w:numId="31" w16cid:durableId="1509556755">
    <w:abstractNumId w:val="14"/>
  </w:num>
  <w:num w:numId="32" w16cid:durableId="1164198805">
    <w:abstractNumId w:val="60"/>
  </w:num>
  <w:num w:numId="33" w16cid:durableId="1068305241">
    <w:abstractNumId w:val="71"/>
  </w:num>
  <w:num w:numId="34" w16cid:durableId="1720937145">
    <w:abstractNumId w:val="23"/>
  </w:num>
  <w:num w:numId="35" w16cid:durableId="961420712">
    <w:abstractNumId w:val="53"/>
  </w:num>
  <w:num w:numId="36" w16cid:durableId="546995527">
    <w:abstractNumId w:val="2"/>
  </w:num>
  <w:num w:numId="37" w16cid:durableId="1160729830">
    <w:abstractNumId w:val="33"/>
  </w:num>
  <w:num w:numId="38" w16cid:durableId="2014067780">
    <w:abstractNumId w:val="20"/>
  </w:num>
  <w:num w:numId="39" w16cid:durableId="1422140145">
    <w:abstractNumId w:val="63"/>
  </w:num>
  <w:num w:numId="40" w16cid:durableId="195971652">
    <w:abstractNumId w:val="56"/>
  </w:num>
  <w:num w:numId="41" w16cid:durableId="1423716920">
    <w:abstractNumId w:val="8"/>
  </w:num>
  <w:num w:numId="42" w16cid:durableId="1575235676">
    <w:abstractNumId w:val="9"/>
  </w:num>
  <w:num w:numId="43" w16cid:durableId="451444570">
    <w:abstractNumId w:val="61"/>
  </w:num>
  <w:num w:numId="44" w16cid:durableId="1571694712">
    <w:abstractNumId w:val="39"/>
  </w:num>
  <w:num w:numId="45" w16cid:durableId="911429069">
    <w:abstractNumId w:val="62"/>
  </w:num>
  <w:num w:numId="46" w16cid:durableId="461730481">
    <w:abstractNumId w:val="17"/>
  </w:num>
  <w:num w:numId="47" w16cid:durableId="290206887">
    <w:abstractNumId w:val="19"/>
  </w:num>
  <w:num w:numId="48" w16cid:durableId="220406685">
    <w:abstractNumId w:val="31"/>
  </w:num>
  <w:num w:numId="49" w16cid:durableId="1867790785">
    <w:abstractNumId w:val="58"/>
  </w:num>
  <w:num w:numId="50" w16cid:durableId="1911886261">
    <w:abstractNumId w:val="10"/>
  </w:num>
  <w:num w:numId="51" w16cid:durableId="985743146">
    <w:abstractNumId w:val="12"/>
  </w:num>
  <w:num w:numId="52" w16cid:durableId="1492212325">
    <w:abstractNumId w:val="49"/>
  </w:num>
  <w:num w:numId="53" w16cid:durableId="1571958889">
    <w:abstractNumId w:val="35"/>
  </w:num>
  <w:num w:numId="54" w16cid:durableId="1957056127">
    <w:abstractNumId w:val="13"/>
  </w:num>
  <w:num w:numId="55" w16cid:durableId="1710378119">
    <w:abstractNumId w:val="15"/>
  </w:num>
  <w:num w:numId="56" w16cid:durableId="2105563586">
    <w:abstractNumId w:val="26"/>
  </w:num>
  <w:num w:numId="57" w16cid:durableId="1501846742">
    <w:abstractNumId w:val="30"/>
  </w:num>
  <w:num w:numId="58" w16cid:durableId="1002901325">
    <w:abstractNumId w:val="21"/>
  </w:num>
  <w:num w:numId="59" w16cid:durableId="671566367">
    <w:abstractNumId w:val="44"/>
  </w:num>
  <w:num w:numId="60" w16cid:durableId="844200292">
    <w:abstractNumId w:val="16"/>
  </w:num>
  <w:num w:numId="61" w16cid:durableId="270162280">
    <w:abstractNumId w:val="67"/>
  </w:num>
  <w:num w:numId="62" w16cid:durableId="900411877">
    <w:abstractNumId w:val="52"/>
  </w:num>
  <w:num w:numId="63" w16cid:durableId="1661495422">
    <w:abstractNumId w:val="32"/>
  </w:num>
  <w:num w:numId="64" w16cid:durableId="545067307">
    <w:abstractNumId w:val="7"/>
  </w:num>
  <w:num w:numId="65" w16cid:durableId="89469483">
    <w:abstractNumId w:val="69"/>
  </w:num>
  <w:num w:numId="66" w16cid:durableId="469708273">
    <w:abstractNumId w:val="36"/>
  </w:num>
  <w:num w:numId="67" w16cid:durableId="1513714857">
    <w:abstractNumId w:val="0"/>
  </w:num>
  <w:num w:numId="68" w16cid:durableId="83737">
    <w:abstractNumId w:val="50"/>
  </w:num>
  <w:num w:numId="69" w16cid:durableId="887034396">
    <w:abstractNumId w:val="22"/>
  </w:num>
  <w:num w:numId="70" w16cid:durableId="1414662331">
    <w:abstractNumId w:val="38"/>
  </w:num>
  <w:num w:numId="71" w16cid:durableId="1473018005">
    <w:abstractNumId w:val="29"/>
  </w:num>
  <w:num w:numId="72" w16cid:durableId="2065174989">
    <w:abstractNumId w:val="2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7C6"/>
    <w:rsid w:val="000115CF"/>
    <w:rsid w:val="00063858"/>
    <w:rsid w:val="0008148C"/>
    <w:rsid w:val="00082ADE"/>
    <w:rsid w:val="000929E0"/>
    <w:rsid w:val="000B095B"/>
    <w:rsid w:val="000C17DE"/>
    <w:rsid w:val="000C3EC4"/>
    <w:rsid w:val="000C7B8A"/>
    <w:rsid w:val="000F7F09"/>
    <w:rsid w:val="0010259C"/>
    <w:rsid w:val="00126A5D"/>
    <w:rsid w:val="0014783A"/>
    <w:rsid w:val="001663B2"/>
    <w:rsid w:val="001C02ED"/>
    <w:rsid w:val="001C08DD"/>
    <w:rsid w:val="001D024F"/>
    <w:rsid w:val="001D734E"/>
    <w:rsid w:val="001E4E48"/>
    <w:rsid w:val="001F1439"/>
    <w:rsid w:val="0020039B"/>
    <w:rsid w:val="002349A5"/>
    <w:rsid w:val="00237F27"/>
    <w:rsid w:val="00276FCB"/>
    <w:rsid w:val="003502C9"/>
    <w:rsid w:val="003654AF"/>
    <w:rsid w:val="00392B66"/>
    <w:rsid w:val="003E22BC"/>
    <w:rsid w:val="00400C5B"/>
    <w:rsid w:val="00411BF9"/>
    <w:rsid w:val="00416109"/>
    <w:rsid w:val="0045696F"/>
    <w:rsid w:val="0046598D"/>
    <w:rsid w:val="004A1B37"/>
    <w:rsid w:val="004A3AD9"/>
    <w:rsid w:val="00507626"/>
    <w:rsid w:val="00511A0C"/>
    <w:rsid w:val="00524303"/>
    <w:rsid w:val="005433C4"/>
    <w:rsid w:val="005726CC"/>
    <w:rsid w:val="005C4A22"/>
    <w:rsid w:val="005D1924"/>
    <w:rsid w:val="005D1F23"/>
    <w:rsid w:val="005D31CD"/>
    <w:rsid w:val="005F6F36"/>
    <w:rsid w:val="005F7F7A"/>
    <w:rsid w:val="00655C4A"/>
    <w:rsid w:val="00656CD6"/>
    <w:rsid w:val="0068280E"/>
    <w:rsid w:val="006E45DB"/>
    <w:rsid w:val="007252F1"/>
    <w:rsid w:val="00736C5F"/>
    <w:rsid w:val="00765F2D"/>
    <w:rsid w:val="007846D0"/>
    <w:rsid w:val="007949F9"/>
    <w:rsid w:val="007A23F0"/>
    <w:rsid w:val="007A7EB9"/>
    <w:rsid w:val="007B4E99"/>
    <w:rsid w:val="007D61E4"/>
    <w:rsid w:val="0080273D"/>
    <w:rsid w:val="008216B1"/>
    <w:rsid w:val="00893CF0"/>
    <w:rsid w:val="008B2517"/>
    <w:rsid w:val="008E3F05"/>
    <w:rsid w:val="008F0ED8"/>
    <w:rsid w:val="0092303E"/>
    <w:rsid w:val="00983C89"/>
    <w:rsid w:val="009B6916"/>
    <w:rsid w:val="009E1EE8"/>
    <w:rsid w:val="009F4759"/>
    <w:rsid w:val="009F5025"/>
    <w:rsid w:val="00A07B09"/>
    <w:rsid w:val="00A3668D"/>
    <w:rsid w:val="00A6639C"/>
    <w:rsid w:val="00A932C3"/>
    <w:rsid w:val="00AC6D60"/>
    <w:rsid w:val="00B046F3"/>
    <w:rsid w:val="00B10879"/>
    <w:rsid w:val="00B209A6"/>
    <w:rsid w:val="00B30AEE"/>
    <w:rsid w:val="00B85620"/>
    <w:rsid w:val="00B8587B"/>
    <w:rsid w:val="00BC3FB8"/>
    <w:rsid w:val="00BC63B9"/>
    <w:rsid w:val="00BC6C9E"/>
    <w:rsid w:val="00BE4E13"/>
    <w:rsid w:val="00C1558A"/>
    <w:rsid w:val="00C972CE"/>
    <w:rsid w:val="00CD34D8"/>
    <w:rsid w:val="00CE303C"/>
    <w:rsid w:val="00CF6D2E"/>
    <w:rsid w:val="00D03E68"/>
    <w:rsid w:val="00D26A8A"/>
    <w:rsid w:val="00D60DF1"/>
    <w:rsid w:val="00D77852"/>
    <w:rsid w:val="00E6035D"/>
    <w:rsid w:val="00E85875"/>
    <w:rsid w:val="00E91D46"/>
    <w:rsid w:val="00EA3153"/>
    <w:rsid w:val="00EB57C6"/>
    <w:rsid w:val="00EC363F"/>
    <w:rsid w:val="00ED6FDE"/>
    <w:rsid w:val="00ED73A4"/>
    <w:rsid w:val="00F143A7"/>
    <w:rsid w:val="00F6759D"/>
    <w:rsid w:val="00F700DD"/>
    <w:rsid w:val="00F87B66"/>
    <w:rsid w:val="00FB690C"/>
    <w:rsid w:val="00FD011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02F101"/>
  <w15:docId w15:val="{F91F7588-63B7-486E-98FF-D68EE5132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0B095B"/>
    <w:pPr>
      <w:spacing w:before="200" w:after="200" w:line="276" w:lineRule="auto"/>
      <w:jc w:val="both"/>
    </w:pPr>
    <w:rPr>
      <w:rFonts w:asciiTheme="minorHAnsi" w:hAnsiTheme="minorHAnsi"/>
      <w:sz w:val="22"/>
    </w:rPr>
  </w:style>
  <w:style w:type="paragraph" w:styleId="Cmsor1">
    <w:name w:val="heading 1"/>
    <w:basedOn w:val="Norml"/>
    <w:next w:val="Norml"/>
    <w:link w:val="Cmsor1Char"/>
    <w:uiPriority w:val="9"/>
    <w:qFormat/>
    <w:rsid w:val="00655C4A"/>
    <w:pPr>
      <w:keepNext/>
      <w:keepLines/>
      <w:spacing w:before="360" w:after="80"/>
      <w:outlineLvl w:val="0"/>
    </w:pPr>
    <w:rPr>
      <w:rFonts w:asciiTheme="majorHAnsi" w:eastAsiaTheme="majorEastAsia" w:hAnsiTheme="majorHAnsi" w:cstheme="majorBidi"/>
      <w:b/>
      <w:color w:val="1F4E79" w:themeColor="accent1" w:themeShade="80"/>
      <w:sz w:val="32"/>
      <w:szCs w:val="40"/>
    </w:rPr>
  </w:style>
  <w:style w:type="paragraph" w:styleId="Cmsor2">
    <w:name w:val="heading 2"/>
    <w:basedOn w:val="Norml"/>
    <w:next w:val="Norml"/>
    <w:link w:val="Cmsor2Char"/>
    <w:uiPriority w:val="9"/>
    <w:unhideWhenUsed/>
    <w:qFormat/>
    <w:rsid w:val="007A7EB9"/>
    <w:pPr>
      <w:keepNext/>
      <w:keepLines/>
      <w:spacing w:before="160" w:after="80"/>
      <w:outlineLvl w:val="1"/>
    </w:pPr>
    <w:rPr>
      <w:rFonts w:eastAsiaTheme="majorEastAsia" w:cstheme="majorBidi"/>
      <w:color w:val="1F4E79" w:themeColor="accent1" w:themeShade="80"/>
      <w:sz w:val="28"/>
      <w:szCs w:val="32"/>
    </w:rPr>
  </w:style>
  <w:style w:type="paragraph" w:styleId="Cmsor3">
    <w:name w:val="heading 3"/>
    <w:basedOn w:val="Norml"/>
    <w:next w:val="Norml"/>
    <w:link w:val="Cmsor3Char"/>
    <w:uiPriority w:val="9"/>
    <w:unhideWhenUsed/>
    <w:qFormat/>
    <w:rsid w:val="00400C5B"/>
    <w:pPr>
      <w:keepNext/>
      <w:keepLines/>
      <w:spacing w:before="160" w:after="80"/>
      <w:outlineLvl w:val="2"/>
    </w:pPr>
    <w:rPr>
      <w:rFonts w:eastAsiaTheme="majorEastAsia" w:cstheme="majorBidi"/>
      <w:i/>
      <w:color w:val="1F4E79" w:themeColor="accent1" w:themeShade="80"/>
      <w:sz w:val="26"/>
      <w:szCs w:val="28"/>
    </w:rPr>
  </w:style>
  <w:style w:type="paragraph" w:styleId="Cmsor4">
    <w:name w:val="heading 4"/>
    <w:basedOn w:val="Norml"/>
    <w:next w:val="Norml"/>
    <w:link w:val="Cmsor4Char"/>
    <w:uiPriority w:val="9"/>
    <w:unhideWhenUsed/>
    <w:qFormat/>
    <w:rsid w:val="000C3EC4"/>
    <w:pPr>
      <w:keepNext/>
      <w:keepLines/>
      <w:spacing w:before="80" w:after="40"/>
      <w:outlineLvl w:val="3"/>
    </w:pPr>
    <w:rPr>
      <w:rFonts w:eastAsiaTheme="majorEastAsia" w:cstheme="majorBidi"/>
      <w:i/>
      <w:iCs/>
      <w:color w:val="2F5496" w:themeColor="accent5" w:themeShade="BF"/>
    </w:rPr>
  </w:style>
  <w:style w:type="paragraph" w:styleId="Cmsor5">
    <w:name w:val="heading 5"/>
    <w:basedOn w:val="Norml"/>
    <w:next w:val="Norml"/>
    <w:link w:val="Cmsor5Char"/>
    <w:uiPriority w:val="9"/>
    <w:semiHidden/>
    <w:unhideWhenUsed/>
    <w:qFormat/>
    <w:rsid w:val="002F3770"/>
    <w:pPr>
      <w:keepNext/>
      <w:keepLines/>
      <w:spacing w:before="80" w:after="40"/>
      <w:outlineLvl w:val="4"/>
    </w:pPr>
    <w:rPr>
      <w:rFonts w:eastAsiaTheme="majorEastAsia" w:cstheme="majorBidi"/>
      <w:color w:val="2E74B5" w:themeColor="accent1" w:themeShade="BF"/>
    </w:rPr>
  </w:style>
  <w:style w:type="paragraph" w:styleId="Cmsor6">
    <w:name w:val="heading 6"/>
    <w:basedOn w:val="Norml"/>
    <w:next w:val="Norml"/>
    <w:link w:val="Cmsor6Char"/>
    <w:uiPriority w:val="9"/>
    <w:semiHidden/>
    <w:unhideWhenUsed/>
    <w:qFormat/>
    <w:rsid w:val="002F3770"/>
    <w:pPr>
      <w:keepNext/>
      <w:keepLines/>
      <w:spacing w:before="4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2F3770"/>
    <w:pPr>
      <w:keepNext/>
      <w:keepLines/>
      <w:spacing w:before="4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2F3770"/>
    <w:pPr>
      <w:keepNext/>
      <w:keepLines/>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2F3770"/>
    <w:pPr>
      <w:keepNext/>
      <w:keepLines/>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link w:val="CmChar"/>
    <w:uiPriority w:val="10"/>
    <w:qFormat/>
    <w:rsid w:val="002F3770"/>
    <w:pPr>
      <w:spacing w:after="80"/>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Cmsor1Char">
    <w:name w:val="Címsor 1 Char"/>
    <w:basedOn w:val="Bekezdsalapbettpusa"/>
    <w:link w:val="Cmsor1"/>
    <w:uiPriority w:val="9"/>
    <w:rsid w:val="00655C4A"/>
    <w:rPr>
      <w:rFonts w:asciiTheme="majorHAnsi" w:eastAsiaTheme="majorEastAsia" w:hAnsiTheme="majorHAnsi" w:cstheme="majorBidi"/>
      <w:b/>
      <w:color w:val="1F4E79" w:themeColor="accent1" w:themeShade="80"/>
      <w:sz w:val="32"/>
      <w:szCs w:val="40"/>
    </w:rPr>
  </w:style>
  <w:style w:type="character" w:customStyle="1" w:styleId="Cmsor2Char">
    <w:name w:val="Címsor 2 Char"/>
    <w:basedOn w:val="Bekezdsalapbettpusa"/>
    <w:link w:val="Cmsor2"/>
    <w:uiPriority w:val="9"/>
    <w:rsid w:val="007A7EB9"/>
    <w:rPr>
      <w:rFonts w:ascii="Calibri" w:eastAsiaTheme="majorEastAsia" w:hAnsi="Calibri" w:cstheme="majorBidi"/>
      <w:color w:val="1F4E79" w:themeColor="accent1" w:themeShade="80"/>
      <w:sz w:val="28"/>
      <w:szCs w:val="32"/>
    </w:rPr>
  </w:style>
  <w:style w:type="character" w:customStyle="1" w:styleId="Cmsor3Char">
    <w:name w:val="Címsor 3 Char"/>
    <w:basedOn w:val="Bekezdsalapbettpusa"/>
    <w:link w:val="Cmsor3"/>
    <w:uiPriority w:val="9"/>
    <w:rsid w:val="00400C5B"/>
    <w:rPr>
      <w:rFonts w:ascii="Calibri" w:eastAsiaTheme="majorEastAsia" w:hAnsi="Calibri" w:cstheme="majorBidi"/>
      <w:i/>
      <w:color w:val="1F4E79" w:themeColor="accent1" w:themeShade="80"/>
      <w:sz w:val="26"/>
      <w:szCs w:val="28"/>
    </w:rPr>
  </w:style>
  <w:style w:type="character" w:customStyle="1" w:styleId="Cmsor4Char">
    <w:name w:val="Címsor 4 Char"/>
    <w:basedOn w:val="Bekezdsalapbettpusa"/>
    <w:link w:val="Cmsor4"/>
    <w:uiPriority w:val="9"/>
    <w:rsid w:val="000C3EC4"/>
    <w:rPr>
      <w:rFonts w:ascii="Calibri" w:eastAsiaTheme="majorEastAsia" w:hAnsi="Calibri" w:cstheme="majorBidi"/>
      <w:i/>
      <w:iCs/>
      <w:color w:val="2F5496" w:themeColor="accent5" w:themeShade="BF"/>
    </w:rPr>
  </w:style>
  <w:style w:type="character" w:customStyle="1" w:styleId="Cmsor5Char">
    <w:name w:val="Címsor 5 Char"/>
    <w:basedOn w:val="Bekezdsalapbettpusa"/>
    <w:link w:val="Cmsor5"/>
    <w:uiPriority w:val="9"/>
    <w:semiHidden/>
    <w:rsid w:val="002F3770"/>
    <w:rPr>
      <w:rFonts w:eastAsiaTheme="majorEastAsia" w:cstheme="majorBidi"/>
      <w:color w:val="2E74B5" w:themeColor="accent1" w:themeShade="BF"/>
    </w:rPr>
  </w:style>
  <w:style w:type="character" w:customStyle="1" w:styleId="Cmsor6Char">
    <w:name w:val="Címsor 6 Char"/>
    <w:basedOn w:val="Bekezdsalapbettpusa"/>
    <w:link w:val="Cmsor6"/>
    <w:uiPriority w:val="9"/>
    <w:semiHidden/>
    <w:rsid w:val="002F3770"/>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2F3770"/>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2F3770"/>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2F3770"/>
    <w:rPr>
      <w:rFonts w:eastAsiaTheme="majorEastAsia" w:cstheme="majorBidi"/>
      <w:color w:val="272727" w:themeColor="text1" w:themeTint="D8"/>
    </w:rPr>
  </w:style>
  <w:style w:type="character" w:customStyle="1" w:styleId="CmChar">
    <w:name w:val="Cím Char"/>
    <w:basedOn w:val="Bekezdsalapbettpusa"/>
    <w:link w:val="Cm"/>
    <w:uiPriority w:val="10"/>
    <w:rsid w:val="002F3770"/>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pPr>
      <w:pBdr>
        <w:top w:val="nil"/>
        <w:left w:val="nil"/>
        <w:bottom w:val="nil"/>
        <w:right w:val="nil"/>
        <w:between w:val="nil"/>
      </w:pBdr>
    </w:pPr>
    <w:rPr>
      <w:color w:val="595959"/>
      <w:sz w:val="28"/>
      <w:szCs w:val="28"/>
    </w:rPr>
  </w:style>
  <w:style w:type="character" w:customStyle="1" w:styleId="AlcmChar">
    <w:name w:val="Alcím Char"/>
    <w:basedOn w:val="Bekezdsalapbettpusa"/>
    <w:link w:val="Alcm"/>
    <w:uiPriority w:val="11"/>
    <w:rsid w:val="002F3770"/>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2F3770"/>
    <w:pPr>
      <w:spacing w:before="160"/>
      <w:jc w:val="center"/>
    </w:pPr>
    <w:rPr>
      <w:i/>
      <w:iCs/>
      <w:color w:val="404040" w:themeColor="text1" w:themeTint="BF"/>
    </w:rPr>
  </w:style>
  <w:style w:type="character" w:customStyle="1" w:styleId="IdzetChar">
    <w:name w:val="Idézet Char"/>
    <w:basedOn w:val="Bekezdsalapbettpusa"/>
    <w:link w:val="Idzet"/>
    <w:uiPriority w:val="29"/>
    <w:rsid w:val="002F3770"/>
    <w:rPr>
      <w:i/>
      <w:iCs/>
      <w:color w:val="404040" w:themeColor="text1" w:themeTint="BF"/>
    </w:rPr>
  </w:style>
  <w:style w:type="paragraph" w:styleId="Listaszerbekezds">
    <w:name w:val="List Paragraph"/>
    <w:basedOn w:val="Norml"/>
    <w:uiPriority w:val="34"/>
    <w:qFormat/>
    <w:rsid w:val="002F3770"/>
    <w:pPr>
      <w:ind w:left="720"/>
      <w:contextualSpacing/>
    </w:pPr>
  </w:style>
  <w:style w:type="character" w:styleId="Erskiemels">
    <w:name w:val="Intense Emphasis"/>
    <w:basedOn w:val="Bekezdsalapbettpusa"/>
    <w:uiPriority w:val="21"/>
    <w:qFormat/>
    <w:rsid w:val="002F3770"/>
    <w:rPr>
      <w:i/>
      <w:iCs/>
      <w:color w:val="2E74B5" w:themeColor="accent1" w:themeShade="BF"/>
    </w:rPr>
  </w:style>
  <w:style w:type="paragraph" w:styleId="Kiemeltidzet">
    <w:name w:val="Intense Quote"/>
    <w:basedOn w:val="Norml"/>
    <w:next w:val="Norml"/>
    <w:link w:val="KiemeltidzetChar"/>
    <w:uiPriority w:val="30"/>
    <w:qFormat/>
    <w:rsid w:val="002F377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KiemeltidzetChar">
    <w:name w:val="Kiemelt idézet Char"/>
    <w:basedOn w:val="Bekezdsalapbettpusa"/>
    <w:link w:val="Kiemeltidzet"/>
    <w:uiPriority w:val="30"/>
    <w:rsid w:val="002F3770"/>
    <w:rPr>
      <w:i/>
      <w:iCs/>
      <w:color w:val="2E74B5" w:themeColor="accent1" w:themeShade="BF"/>
    </w:rPr>
  </w:style>
  <w:style w:type="character" w:styleId="Ershivatkozs">
    <w:name w:val="Intense Reference"/>
    <w:basedOn w:val="Bekezdsalapbettpusa"/>
    <w:uiPriority w:val="32"/>
    <w:qFormat/>
    <w:rsid w:val="002F3770"/>
    <w:rPr>
      <w:b/>
      <w:bCs/>
      <w:smallCaps/>
      <w:color w:val="2E74B5" w:themeColor="accent1" w:themeShade="BF"/>
      <w:spacing w:val="5"/>
    </w:rPr>
  </w:style>
  <w:style w:type="table" w:customStyle="1" w:styleId="NormalTable0">
    <w:name w:val="Normal Table0"/>
    <w:rsid w:val="002F3770"/>
    <w:pPr>
      <w:widowControl w:val="0"/>
    </w:pPr>
    <w:rPr>
      <w:rFonts w:ascii="Calibri" w:eastAsia="Calibri" w:hAnsi="Calibri" w:cs="Calibri"/>
    </w:rPr>
    <w:tblPr>
      <w:tblCellMar>
        <w:top w:w="0" w:type="dxa"/>
        <w:left w:w="0" w:type="dxa"/>
        <w:bottom w:w="0" w:type="dxa"/>
        <w:right w:w="0" w:type="dxa"/>
      </w:tblCellMar>
    </w:tblPr>
  </w:style>
  <w:style w:type="table" w:customStyle="1" w:styleId="TableNormal10">
    <w:name w:val="Table Normal1"/>
    <w:rsid w:val="002F3770"/>
    <w:pPr>
      <w:widowControl w:val="0"/>
    </w:pPr>
    <w:rPr>
      <w:rFonts w:ascii="Calibri" w:eastAsia="Calibri" w:hAnsi="Calibri" w:cs="Calibri"/>
    </w:rPr>
    <w:tblPr>
      <w:tblCellMar>
        <w:top w:w="0" w:type="dxa"/>
        <w:left w:w="0" w:type="dxa"/>
        <w:bottom w:w="0" w:type="dxa"/>
        <w:right w:w="0" w:type="dxa"/>
      </w:tblCellMar>
    </w:tblPr>
  </w:style>
  <w:style w:type="table" w:customStyle="1" w:styleId="TableNormal2">
    <w:name w:val="Table Normal2"/>
    <w:uiPriority w:val="2"/>
    <w:semiHidden/>
    <w:unhideWhenUsed/>
    <w:qFormat/>
    <w:rsid w:val="002F3770"/>
    <w:pPr>
      <w:widowControl w:val="0"/>
    </w:pPr>
    <w:rPr>
      <w:rFonts w:ascii="Calibri" w:eastAsia="Calibri" w:hAnsi="Calibri" w:cs="Calibri"/>
    </w:rPr>
    <w:tblPr>
      <w:tblInd w:w="0" w:type="dxa"/>
      <w:tblCellMar>
        <w:top w:w="0" w:type="dxa"/>
        <w:left w:w="0" w:type="dxa"/>
        <w:bottom w:w="0" w:type="dxa"/>
        <w:right w:w="0" w:type="dxa"/>
      </w:tblCellMar>
    </w:tblPr>
  </w:style>
  <w:style w:type="paragraph" w:styleId="TJ1">
    <w:name w:val="toc 1"/>
    <w:basedOn w:val="Norml"/>
    <w:uiPriority w:val="39"/>
    <w:qFormat/>
    <w:rsid w:val="002F3770"/>
    <w:pPr>
      <w:widowControl w:val="0"/>
      <w:spacing w:before="120"/>
      <w:ind w:left="555" w:hanging="439"/>
    </w:pPr>
    <w:rPr>
      <w:rFonts w:eastAsia="Calibri" w:cs="Calibri"/>
      <w:szCs w:val="22"/>
      <w:lang w:val="en-GB"/>
    </w:rPr>
  </w:style>
  <w:style w:type="paragraph" w:styleId="TJ2">
    <w:name w:val="toc 2"/>
    <w:basedOn w:val="Norml"/>
    <w:uiPriority w:val="39"/>
    <w:qFormat/>
    <w:rsid w:val="002F3770"/>
    <w:pPr>
      <w:widowControl w:val="0"/>
      <w:spacing w:before="18"/>
      <w:ind w:left="116"/>
    </w:pPr>
    <w:rPr>
      <w:rFonts w:eastAsia="Calibri" w:cs="Calibri"/>
      <w:sz w:val="18"/>
      <w:szCs w:val="18"/>
      <w:lang w:val="en-GB"/>
    </w:rPr>
  </w:style>
  <w:style w:type="paragraph" w:styleId="TJ3">
    <w:name w:val="toc 3"/>
    <w:basedOn w:val="Norml"/>
    <w:uiPriority w:val="39"/>
    <w:qFormat/>
    <w:rsid w:val="002F3770"/>
    <w:pPr>
      <w:widowControl w:val="0"/>
      <w:spacing w:before="120"/>
      <w:ind w:left="997" w:hanging="660"/>
    </w:pPr>
    <w:rPr>
      <w:rFonts w:eastAsia="Calibri" w:cs="Calibri"/>
      <w:szCs w:val="22"/>
      <w:lang w:val="en-GB"/>
    </w:rPr>
  </w:style>
  <w:style w:type="paragraph" w:styleId="Szvegtrzs">
    <w:name w:val="Body Text"/>
    <w:basedOn w:val="Norml"/>
    <w:link w:val="SzvegtrzsChar"/>
    <w:uiPriority w:val="1"/>
    <w:qFormat/>
    <w:rsid w:val="002F3770"/>
    <w:pPr>
      <w:widowControl w:val="0"/>
    </w:pPr>
    <w:rPr>
      <w:rFonts w:eastAsia="Calibri" w:cs="Calibri"/>
      <w:szCs w:val="22"/>
      <w:lang w:val="en-GB"/>
    </w:rPr>
  </w:style>
  <w:style w:type="character" w:customStyle="1" w:styleId="SzvegtrzsChar">
    <w:name w:val="Szövegtörzs Char"/>
    <w:basedOn w:val="Bekezdsalapbettpusa"/>
    <w:link w:val="Szvegtrzs"/>
    <w:uiPriority w:val="1"/>
    <w:rsid w:val="002F3770"/>
    <w:rPr>
      <w:rFonts w:ascii="Calibri" w:eastAsia="Calibri" w:hAnsi="Calibri" w:cs="Calibri"/>
      <w:kern w:val="0"/>
      <w:lang w:val="en-GB" w:eastAsia="hu-HU"/>
    </w:rPr>
  </w:style>
  <w:style w:type="paragraph" w:customStyle="1" w:styleId="TableParagraph">
    <w:name w:val="Table Paragraph"/>
    <w:basedOn w:val="Norml"/>
    <w:uiPriority w:val="1"/>
    <w:qFormat/>
    <w:rsid w:val="002F3770"/>
    <w:pPr>
      <w:widowControl w:val="0"/>
    </w:pPr>
    <w:rPr>
      <w:rFonts w:eastAsia="Calibri" w:cs="Calibri"/>
      <w:szCs w:val="22"/>
      <w:lang w:val="en-GB"/>
    </w:rPr>
  </w:style>
  <w:style w:type="paragraph" w:styleId="lfej">
    <w:name w:val="header"/>
    <w:basedOn w:val="Norml"/>
    <w:link w:val="lfejChar"/>
    <w:uiPriority w:val="99"/>
    <w:unhideWhenUsed/>
    <w:rsid w:val="002F3770"/>
    <w:pPr>
      <w:widowControl w:val="0"/>
      <w:tabs>
        <w:tab w:val="center" w:pos="4536"/>
        <w:tab w:val="right" w:pos="9072"/>
      </w:tabs>
    </w:pPr>
    <w:rPr>
      <w:rFonts w:eastAsia="Calibri" w:cs="Calibri"/>
      <w:szCs w:val="22"/>
      <w:lang w:val="en-GB"/>
    </w:rPr>
  </w:style>
  <w:style w:type="character" w:customStyle="1" w:styleId="lfejChar">
    <w:name w:val="Élőfej Char"/>
    <w:basedOn w:val="Bekezdsalapbettpusa"/>
    <w:link w:val="lfej"/>
    <w:uiPriority w:val="99"/>
    <w:rsid w:val="002F3770"/>
    <w:rPr>
      <w:rFonts w:ascii="Calibri" w:eastAsia="Calibri" w:hAnsi="Calibri" w:cs="Calibri"/>
      <w:kern w:val="0"/>
      <w:lang w:val="en-GB" w:eastAsia="hu-HU"/>
    </w:rPr>
  </w:style>
  <w:style w:type="paragraph" w:styleId="llb">
    <w:name w:val="footer"/>
    <w:basedOn w:val="Norml"/>
    <w:link w:val="llbChar"/>
    <w:uiPriority w:val="99"/>
    <w:unhideWhenUsed/>
    <w:rsid w:val="002F3770"/>
    <w:pPr>
      <w:widowControl w:val="0"/>
      <w:tabs>
        <w:tab w:val="center" w:pos="4536"/>
        <w:tab w:val="right" w:pos="9072"/>
      </w:tabs>
    </w:pPr>
    <w:rPr>
      <w:rFonts w:eastAsia="Calibri" w:cs="Calibri"/>
      <w:szCs w:val="22"/>
      <w:lang w:val="en-GB"/>
    </w:rPr>
  </w:style>
  <w:style w:type="character" w:customStyle="1" w:styleId="llbChar">
    <w:name w:val="Élőláb Char"/>
    <w:basedOn w:val="Bekezdsalapbettpusa"/>
    <w:link w:val="llb"/>
    <w:uiPriority w:val="99"/>
    <w:rsid w:val="002F3770"/>
    <w:rPr>
      <w:rFonts w:ascii="Calibri" w:eastAsia="Calibri" w:hAnsi="Calibri" w:cs="Calibri"/>
      <w:kern w:val="0"/>
      <w:lang w:val="en-GB" w:eastAsia="hu-HU"/>
    </w:rPr>
  </w:style>
  <w:style w:type="paragraph" w:styleId="NormlWeb">
    <w:name w:val="Normal (Web)"/>
    <w:basedOn w:val="Norml"/>
    <w:uiPriority w:val="99"/>
    <w:unhideWhenUsed/>
    <w:rsid w:val="002F3770"/>
    <w:pPr>
      <w:spacing w:before="100" w:beforeAutospacing="1" w:after="100" w:afterAutospacing="1"/>
    </w:pPr>
  </w:style>
  <w:style w:type="character" w:styleId="Hiperhivatkozs">
    <w:name w:val="Hyperlink"/>
    <w:basedOn w:val="Bekezdsalapbettpusa"/>
    <w:uiPriority w:val="99"/>
    <w:unhideWhenUsed/>
    <w:rsid w:val="002F3770"/>
    <w:rPr>
      <w:color w:val="0563C1" w:themeColor="hyperlink"/>
      <w:u w:val="single"/>
    </w:rPr>
  </w:style>
  <w:style w:type="character" w:customStyle="1" w:styleId="Feloldatlanmegemlts1">
    <w:name w:val="Feloldatlan megemlítés1"/>
    <w:basedOn w:val="Bekezdsalapbettpusa"/>
    <w:uiPriority w:val="99"/>
    <w:semiHidden/>
    <w:unhideWhenUsed/>
    <w:rsid w:val="002F3770"/>
    <w:rPr>
      <w:color w:val="605E5C"/>
      <w:shd w:val="clear" w:color="auto" w:fill="E1DFDD"/>
    </w:rPr>
  </w:style>
  <w:style w:type="paragraph" w:styleId="Tartalomjegyzkcmsora">
    <w:name w:val="TOC Heading"/>
    <w:basedOn w:val="Cmsor1"/>
    <w:next w:val="Norml"/>
    <w:uiPriority w:val="39"/>
    <w:unhideWhenUsed/>
    <w:qFormat/>
    <w:rsid w:val="002F3770"/>
    <w:pPr>
      <w:spacing w:before="240" w:after="0"/>
      <w:outlineLvl w:val="9"/>
    </w:pPr>
    <w:rPr>
      <w:szCs w:val="32"/>
    </w:rPr>
  </w:style>
  <w:style w:type="table" w:styleId="Rcsostblzat">
    <w:name w:val="Table Grid"/>
    <w:basedOn w:val="Normltblzat"/>
    <w:uiPriority w:val="39"/>
    <w:rsid w:val="002F3770"/>
    <w:pPr>
      <w:widowControl w:val="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Jegyzethivatkozs">
    <w:name w:val="annotation reference"/>
    <w:basedOn w:val="Bekezdsalapbettpusa"/>
    <w:uiPriority w:val="99"/>
    <w:semiHidden/>
    <w:unhideWhenUsed/>
    <w:rsid w:val="002F3770"/>
    <w:rPr>
      <w:sz w:val="16"/>
      <w:szCs w:val="16"/>
    </w:rPr>
  </w:style>
  <w:style w:type="paragraph" w:styleId="Jegyzetszveg">
    <w:name w:val="annotation text"/>
    <w:basedOn w:val="Norml"/>
    <w:link w:val="JegyzetszvegChar"/>
    <w:uiPriority w:val="99"/>
    <w:unhideWhenUsed/>
    <w:rsid w:val="002F3770"/>
    <w:pPr>
      <w:widowControl w:val="0"/>
    </w:pPr>
    <w:rPr>
      <w:rFonts w:eastAsia="Calibri" w:cs="Calibri"/>
      <w:sz w:val="20"/>
      <w:szCs w:val="20"/>
      <w:lang w:val="en-GB"/>
    </w:rPr>
  </w:style>
  <w:style w:type="character" w:customStyle="1" w:styleId="JegyzetszvegChar">
    <w:name w:val="Jegyzetszöveg Char"/>
    <w:basedOn w:val="Bekezdsalapbettpusa"/>
    <w:link w:val="Jegyzetszveg"/>
    <w:uiPriority w:val="99"/>
    <w:rsid w:val="002F3770"/>
    <w:rPr>
      <w:rFonts w:ascii="Calibri" w:eastAsia="Calibri" w:hAnsi="Calibri" w:cs="Calibri"/>
      <w:kern w:val="0"/>
      <w:sz w:val="20"/>
      <w:szCs w:val="20"/>
      <w:lang w:val="en-GB" w:eastAsia="hu-HU"/>
    </w:rPr>
  </w:style>
  <w:style w:type="paragraph" w:styleId="Megjegyzstrgya">
    <w:name w:val="annotation subject"/>
    <w:basedOn w:val="Jegyzetszveg"/>
    <w:next w:val="Jegyzetszveg"/>
    <w:link w:val="MegjegyzstrgyaChar"/>
    <w:uiPriority w:val="99"/>
    <w:semiHidden/>
    <w:unhideWhenUsed/>
    <w:rsid w:val="002F3770"/>
    <w:rPr>
      <w:b/>
      <w:bCs/>
    </w:rPr>
  </w:style>
  <w:style w:type="character" w:customStyle="1" w:styleId="MegjegyzstrgyaChar">
    <w:name w:val="Megjegyzés tárgya Char"/>
    <w:basedOn w:val="JegyzetszvegChar"/>
    <w:link w:val="Megjegyzstrgya"/>
    <w:uiPriority w:val="99"/>
    <w:semiHidden/>
    <w:rsid w:val="002F3770"/>
    <w:rPr>
      <w:rFonts w:ascii="Calibri" w:eastAsia="Calibri" w:hAnsi="Calibri" w:cs="Calibri"/>
      <w:b/>
      <w:bCs/>
      <w:kern w:val="0"/>
      <w:sz w:val="20"/>
      <w:szCs w:val="20"/>
      <w:lang w:val="en-GB" w:eastAsia="hu-HU"/>
    </w:rPr>
  </w:style>
  <w:style w:type="paragraph" w:styleId="Kpalrs">
    <w:name w:val="caption"/>
    <w:basedOn w:val="Norml"/>
    <w:next w:val="Norml"/>
    <w:uiPriority w:val="35"/>
    <w:unhideWhenUsed/>
    <w:qFormat/>
    <w:rsid w:val="002F3770"/>
    <w:pPr>
      <w:widowControl w:val="0"/>
    </w:pPr>
    <w:rPr>
      <w:rFonts w:eastAsia="Calibri" w:cs="Calibri"/>
      <w:i/>
      <w:iCs/>
      <w:color w:val="44546A" w:themeColor="text2"/>
      <w:sz w:val="18"/>
      <w:szCs w:val="18"/>
      <w:lang w:val="en-GB"/>
    </w:rPr>
  </w:style>
  <w:style w:type="paragraph" w:customStyle="1" w:styleId="Stlus1">
    <w:name w:val="Stílus1"/>
    <w:basedOn w:val="Cmsor2"/>
    <w:link w:val="Stlus1Char"/>
    <w:qFormat/>
    <w:rsid w:val="002F3770"/>
    <w:pPr>
      <w:keepNext w:val="0"/>
      <w:keepLines w:val="0"/>
      <w:widowControl w:val="0"/>
      <w:numPr>
        <w:numId w:val="1"/>
      </w:numPr>
      <w:tabs>
        <w:tab w:val="left" w:pos="475"/>
      </w:tabs>
      <w:spacing w:before="0" w:after="0"/>
      <w:ind w:left="475" w:right="54" w:hanging="359"/>
    </w:pPr>
    <w:rPr>
      <w:rFonts w:eastAsia="Calibri" w:cs="Calibri"/>
      <w:color w:val="0062DC"/>
      <w:lang w:val="en-GB"/>
    </w:rPr>
  </w:style>
  <w:style w:type="character" w:customStyle="1" w:styleId="Stlus1Char">
    <w:name w:val="Stílus1 Char"/>
    <w:basedOn w:val="Cmsor2Char"/>
    <w:link w:val="Stlus1"/>
    <w:rsid w:val="002F3770"/>
    <w:rPr>
      <w:rFonts w:asciiTheme="minorHAnsi" w:eastAsia="Calibri" w:hAnsiTheme="minorHAnsi" w:cs="Calibri"/>
      <w:color w:val="0062DC"/>
      <w:sz w:val="28"/>
      <w:szCs w:val="32"/>
      <w:lang w:val="en-GB"/>
    </w:rPr>
  </w:style>
  <w:style w:type="paragraph" w:styleId="brajegyzk">
    <w:name w:val="table of figures"/>
    <w:basedOn w:val="Norml"/>
    <w:next w:val="Norml"/>
    <w:uiPriority w:val="99"/>
    <w:unhideWhenUsed/>
    <w:rsid w:val="002F3770"/>
    <w:pPr>
      <w:widowControl w:val="0"/>
    </w:pPr>
    <w:rPr>
      <w:rFonts w:eastAsia="Calibri" w:cs="Calibri"/>
      <w:szCs w:val="22"/>
      <w:lang w:val="en-GB"/>
    </w:rPr>
  </w:style>
  <w:style w:type="paragraph" w:styleId="Lbjegyzetszveg">
    <w:name w:val="footnote text"/>
    <w:basedOn w:val="Norml"/>
    <w:link w:val="LbjegyzetszvegChar"/>
    <w:uiPriority w:val="99"/>
    <w:semiHidden/>
    <w:unhideWhenUsed/>
    <w:rsid w:val="002F3770"/>
    <w:rPr>
      <w:rFonts w:eastAsiaTheme="minorHAnsi" w:cstheme="minorBidi"/>
      <w:sz w:val="20"/>
      <w:szCs w:val="20"/>
      <w:lang w:eastAsia="en-US"/>
    </w:rPr>
  </w:style>
  <w:style w:type="character" w:customStyle="1" w:styleId="LbjegyzetszvegChar">
    <w:name w:val="Lábjegyzetszöveg Char"/>
    <w:basedOn w:val="Bekezdsalapbettpusa"/>
    <w:link w:val="Lbjegyzetszveg"/>
    <w:uiPriority w:val="99"/>
    <w:semiHidden/>
    <w:rsid w:val="002F3770"/>
    <w:rPr>
      <w:kern w:val="0"/>
      <w:sz w:val="20"/>
      <w:szCs w:val="20"/>
    </w:rPr>
  </w:style>
  <w:style w:type="character" w:styleId="Lbjegyzet-hivatkozs">
    <w:name w:val="footnote reference"/>
    <w:basedOn w:val="Bekezdsalapbettpusa"/>
    <w:uiPriority w:val="99"/>
    <w:semiHidden/>
    <w:unhideWhenUsed/>
    <w:rsid w:val="002F3770"/>
    <w:rPr>
      <w:vertAlign w:val="superscript"/>
    </w:rPr>
  </w:style>
  <w:style w:type="character" w:styleId="Mrltotthiperhivatkozs">
    <w:name w:val="FollowedHyperlink"/>
    <w:basedOn w:val="Bekezdsalapbettpusa"/>
    <w:uiPriority w:val="99"/>
    <w:semiHidden/>
    <w:unhideWhenUsed/>
    <w:rsid w:val="002F3770"/>
    <w:rPr>
      <w:color w:val="954F72" w:themeColor="followedHyperlink"/>
      <w:u w:val="single"/>
    </w:rPr>
  </w:style>
  <w:style w:type="character" w:styleId="Kiemels2">
    <w:name w:val="Strong"/>
    <w:basedOn w:val="Bekezdsalapbettpusa"/>
    <w:uiPriority w:val="22"/>
    <w:qFormat/>
    <w:rsid w:val="002F3770"/>
    <w:rPr>
      <w:b/>
      <w:bCs/>
    </w:rPr>
  </w:style>
  <w:style w:type="paragraph" w:customStyle="1" w:styleId="Default">
    <w:name w:val="Default"/>
    <w:rsid w:val="002F3770"/>
    <w:pPr>
      <w:autoSpaceDE w:val="0"/>
      <w:autoSpaceDN w:val="0"/>
      <w:adjustRightInd w:val="0"/>
    </w:pPr>
    <w:rPr>
      <w:color w:val="000000"/>
      <w:lang w:val="bg-BG" w:bidi="he-IL"/>
    </w:rPr>
  </w:style>
  <w:style w:type="character" w:customStyle="1" w:styleId="None">
    <w:name w:val="None"/>
    <w:rsid w:val="002F3770"/>
  </w:style>
  <w:style w:type="numbering" w:customStyle="1" w:styleId="ImportedStyle9">
    <w:name w:val="Imported Style 9"/>
    <w:rsid w:val="002F3770"/>
  </w:style>
  <w:style w:type="numbering" w:customStyle="1" w:styleId="ImportedStyle10">
    <w:name w:val="Imported Style 10"/>
    <w:rsid w:val="002F3770"/>
  </w:style>
  <w:style w:type="paragraph" w:styleId="HTML-kntformzott">
    <w:name w:val="HTML Preformatted"/>
    <w:basedOn w:val="Norml"/>
    <w:link w:val="HTML-kntformzottChar"/>
    <w:uiPriority w:val="99"/>
    <w:semiHidden/>
    <w:unhideWhenUsed/>
    <w:rsid w:val="002F3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bg-BG" w:eastAsia="bg-BG" w:bidi="he-IL"/>
    </w:rPr>
  </w:style>
  <w:style w:type="character" w:customStyle="1" w:styleId="HTML-kntformzottChar">
    <w:name w:val="HTML-ként formázott Char"/>
    <w:basedOn w:val="Bekezdsalapbettpusa"/>
    <w:link w:val="HTML-kntformzott"/>
    <w:uiPriority w:val="99"/>
    <w:semiHidden/>
    <w:rsid w:val="002F3770"/>
    <w:rPr>
      <w:rFonts w:ascii="Courier New" w:eastAsia="Times New Roman" w:hAnsi="Courier New" w:cs="Courier New"/>
      <w:kern w:val="0"/>
      <w:sz w:val="20"/>
      <w:szCs w:val="20"/>
      <w:lang w:val="bg-BG" w:eastAsia="bg-BG" w:bidi="he-IL"/>
    </w:rPr>
  </w:style>
  <w:style w:type="character" w:customStyle="1" w:styleId="y2iqfc">
    <w:name w:val="y2iqfc"/>
    <w:basedOn w:val="Bekezdsalapbettpusa"/>
    <w:rsid w:val="002F3770"/>
  </w:style>
  <w:style w:type="character" w:customStyle="1" w:styleId="apple-converted-space">
    <w:name w:val="apple-converted-space"/>
    <w:basedOn w:val="Bekezdsalapbettpusa"/>
    <w:rsid w:val="002F3770"/>
  </w:style>
  <w:style w:type="paragraph" w:styleId="Nincstrkz">
    <w:name w:val="No Spacing"/>
    <w:uiPriority w:val="1"/>
    <w:qFormat/>
    <w:rsid w:val="002F3770"/>
    <w:pPr>
      <w:widowControl w:val="0"/>
    </w:pPr>
    <w:rPr>
      <w:rFonts w:ascii="Calibri" w:eastAsia="Calibri" w:hAnsi="Calibri" w:cs="Calibri"/>
      <w:lang w:val="en-GB"/>
    </w:rPr>
  </w:style>
  <w:style w:type="paragraph" w:styleId="Vltozat">
    <w:name w:val="Revision"/>
    <w:hidden/>
    <w:uiPriority w:val="99"/>
    <w:semiHidden/>
    <w:rsid w:val="002F3770"/>
    <w:rPr>
      <w:rFonts w:ascii="Calibri" w:eastAsia="Calibri" w:hAnsi="Calibri" w:cs="Calibri"/>
      <w:lang w:val="en-GB"/>
    </w:rPr>
  </w:style>
  <w:style w:type="paragraph" w:customStyle="1" w:styleId="msonormal0">
    <w:name w:val="msonormal"/>
    <w:basedOn w:val="Norml"/>
    <w:rsid w:val="00BA6C9F"/>
    <w:pPr>
      <w:spacing w:before="100" w:beforeAutospacing="1" w:after="100" w:afterAutospacing="1"/>
    </w:pPr>
  </w:style>
  <w:style w:type="paragraph" w:customStyle="1" w:styleId="paragraph">
    <w:name w:val="paragraph"/>
    <w:basedOn w:val="Norml"/>
    <w:rsid w:val="00BA6C9F"/>
    <w:pPr>
      <w:spacing w:before="100" w:beforeAutospacing="1" w:after="100" w:afterAutospacing="1"/>
    </w:pPr>
  </w:style>
  <w:style w:type="character" w:customStyle="1" w:styleId="textrun">
    <w:name w:val="textrun"/>
    <w:basedOn w:val="Bekezdsalapbettpusa"/>
    <w:rsid w:val="00BA6C9F"/>
  </w:style>
  <w:style w:type="character" w:customStyle="1" w:styleId="normaltextrun">
    <w:name w:val="normaltextrun"/>
    <w:basedOn w:val="Bekezdsalapbettpusa"/>
    <w:rsid w:val="00BA6C9F"/>
  </w:style>
  <w:style w:type="character" w:customStyle="1" w:styleId="eop">
    <w:name w:val="eop"/>
    <w:basedOn w:val="Bekezdsalapbettpusa"/>
    <w:rsid w:val="00BA6C9F"/>
  </w:style>
  <w:style w:type="character" w:customStyle="1" w:styleId="linebreakblob">
    <w:name w:val="linebreakblob"/>
    <w:basedOn w:val="Bekezdsalapbettpusa"/>
    <w:rsid w:val="00BA6C9F"/>
  </w:style>
  <w:style w:type="character" w:customStyle="1" w:styleId="scxw232982111">
    <w:name w:val="scxw232982111"/>
    <w:basedOn w:val="Bekezdsalapbettpusa"/>
    <w:rsid w:val="00BA6C9F"/>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 w:type="table" w:customStyle="1" w:styleId="af5">
    <w:basedOn w:val="TableNormal1"/>
    <w:tblPr>
      <w:tblStyleRowBandSize w:val="1"/>
      <w:tblStyleColBandSize w:val="1"/>
      <w:tblCellMar>
        <w:top w:w="100" w:type="dxa"/>
        <w:left w:w="100" w:type="dxa"/>
        <w:bottom w:w="100" w:type="dxa"/>
        <w:right w:w="100" w:type="dxa"/>
      </w:tblCellMar>
    </w:tblPr>
  </w:style>
  <w:style w:type="table" w:customStyle="1" w:styleId="af6">
    <w:basedOn w:val="TableNormal1"/>
    <w:tblPr>
      <w:tblStyleRowBandSize w:val="1"/>
      <w:tblStyleColBandSize w:val="1"/>
      <w:tblCellMar>
        <w:top w:w="100" w:type="dxa"/>
        <w:left w:w="100" w:type="dxa"/>
        <w:bottom w:w="100" w:type="dxa"/>
        <w:right w:w="100" w:type="dxa"/>
      </w:tblCellMar>
    </w:tblPr>
  </w:style>
  <w:style w:type="table" w:customStyle="1" w:styleId="af7">
    <w:basedOn w:val="TableNormal1"/>
    <w:tblPr>
      <w:tblStyleRowBandSize w:val="1"/>
      <w:tblStyleColBandSize w:val="1"/>
      <w:tblCellMar>
        <w:top w:w="100" w:type="dxa"/>
        <w:left w:w="100" w:type="dxa"/>
        <w:bottom w:w="100" w:type="dxa"/>
        <w:right w:w="100" w:type="dxa"/>
      </w:tblCellMar>
    </w:tblPr>
  </w:style>
  <w:style w:type="table" w:customStyle="1" w:styleId="af8">
    <w:basedOn w:val="TableNormal1"/>
    <w:tblPr>
      <w:tblStyleRowBandSize w:val="1"/>
      <w:tblStyleColBandSize w:val="1"/>
      <w:tblCellMar>
        <w:top w:w="100" w:type="dxa"/>
        <w:left w:w="100" w:type="dxa"/>
        <w:bottom w:w="100" w:type="dxa"/>
        <w:right w:w="100" w:type="dxa"/>
      </w:tblCellMar>
    </w:tblPr>
  </w:style>
  <w:style w:type="table" w:customStyle="1" w:styleId="af9">
    <w:basedOn w:val="TableNormal1"/>
    <w:tblPr>
      <w:tblStyleRowBandSize w:val="1"/>
      <w:tblStyleColBandSize w:val="1"/>
      <w:tblCellMar>
        <w:top w:w="100" w:type="dxa"/>
        <w:left w:w="100" w:type="dxa"/>
        <w:bottom w:w="100" w:type="dxa"/>
        <w:right w:w="100" w:type="dxa"/>
      </w:tblCellMar>
    </w:tblPr>
  </w:style>
  <w:style w:type="table" w:customStyle="1" w:styleId="afa">
    <w:basedOn w:val="TableNormal1"/>
    <w:tblPr>
      <w:tblStyleRowBandSize w:val="1"/>
      <w:tblStyleColBandSize w:val="1"/>
      <w:tblCellMar>
        <w:top w:w="100" w:type="dxa"/>
        <w:left w:w="100" w:type="dxa"/>
        <w:bottom w:w="100" w:type="dxa"/>
        <w:right w:w="100" w:type="dxa"/>
      </w:tblCellMar>
    </w:tblPr>
  </w:style>
  <w:style w:type="table" w:customStyle="1" w:styleId="afb">
    <w:basedOn w:val="TableNormal1"/>
    <w:tblPr>
      <w:tblStyleRowBandSize w:val="1"/>
      <w:tblStyleColBandSize w:val="1"/>
      <w:tblCellMar>
        <w:top w:w="100" w:type="dxa"/>
        <w:left w:w="100" w:type="dxa"/>
        <w:bottom w:w="100" w:type="dxa"/>
        <w:right w:w="100" w:type="dxa"/>
      </w:tblCellMar>
    </w:tblPr>
  </w:style>
  <w:style w:type="table" w:customStyle="1" w:styleId="afc">
    <w:basedOn w:val="TableNormal1"/>
    <w:tblPr>
      <w:tblStyleRowBandSize w:val="1"/>
      <w:tblStyleColBandSize w:val="1"/>
      <w:tblCellMar>
        <w:top w:w="100" w:type="dxa"/>
        <w:left w:w="100" w:type="dxa"/>
        <w:bottom w:w="100" w:type="dxa"/>
        <w:right w:w="100" w:type="dxa"/>
      </w:tblCellMar>
    </w:tblPr>
  </w:style>
  <w:style w:type="table" w:customStyle="1" w:styleId="afd">
    <w:basedOn w:val="TableNormal1"/>
    <w:tblPr>
      <w:tblStyleRowBandSize w:val="1"/>
      <w:tblStyleColBandSize w:val="1"/>
      <w:tblCellMar>
        <w:top w:w="100" w:type="dxa"/>
        <w:left w:w="100" w:type="dxa"/>
        <w:bottom w:w="100" w:type="dxa"/>
        <w:right w:w="100" w:type="dxa"/>
      </w:tblCellMar>
    </w:tblPr>
  </w:style>
  <w:style w:type="table" w:customStyle="1" w:styleId="afe">
    <w:basedOn w:val="TableNormal1"/>
    <w:tblPr>
      <w:tblStyleRowBandSize w:val="1"/>
      <w:tblStyleColBandSize w:val="1"/>
      <w:tblCellMar>
        <w:top w:w="100" w:type="dxa"/>
        <w:left w:w="100" w:type="dxa"/>
        <w:bottom w:w="100" w:type="dxa"/>
        <w:right w:w="100" w:type="dxa"/>
      </w:tblCellMar>
    </w:tblPr>
  </w:style>
  <w:style w:type="table" w:customStyle="1" w:styleId="aff">
    <w:basedOn w:val="TableNormal1"/>
    <w:tblPr>
      <w:tblStyleRowBandSize w:val="1"/>
      <w:tblStyleColBandSize w:val="1"/>
      <w:tblCellMar>
        <w:top w:w="100" w:type="dxa"/>
        <w:left w:w="100" w:type="dxa"/>
        <w:bottom w:w="100" w:type="dxa"/>
        <w:right w:w="100" w:type="dxa"/>
      </w:tblCellMar>
    </w:tblPr>
  </w:style>
  <w:style w:type="table" w:customStyle="1" w:styleId="aff0">
    <w:basedOn w:val="TableNormal1"/>
    <w:tblPr>
      <w:tblStyleRowBandSize w:val="1"/>
      <w:tblStyleColBandSize w:val="1"/>
      <w:tblCellMar>
        <w:top w:w="100" w:type="dxa"/>
        <w:left w:w="100" w:type="dxa"/>
        <w:bottom w:w="100" w:type="dxa"/>
        <w:right w:w="100" w:type="dxa"/>
      </w:tblCellMar>
    </w:tblPr>
  </w:style>
  <w:style w:type="table" w:customStyle="1" w:styleId="aff1">
    <w:basedOn w:val="TableNormal1"/>
    <w:tblPr>
      <w:tblStyleRowBandSize w:val="1"/>
      <w:tblStyleColBandSize w:val="1"/>
      <w:tblCellMar>
        <w:top w:w="100" w:type="dxa"/>
        <w:left w:w="100" w:type="dxa"/>
        <w:bottom w:w="100" w:type="dxa"/>
        <w:right w:w="100" w:type="dxa"/>
      </w:tblCellMar>
    </w:tblPr>
  </w:style>
  <w:style w:type="table" w:customStyle="1" w:styleId="aff2">
    <w:basedOn w:val="TableNormal1"/>
    <w:tblPr>
      <w:tblStyleRowBandSize w:val="1"/>
      <w:tblStyleColBandSize w:val="1"/>
      <w:tblCellMar>
        <w:top w:w="100" w:type="dxa"/>
        <w:left w:w="100" w:type="dxa"/>
        <w:bottom w:w="100" w:type="dxa"/>
        <w:right w:w="100" w:type="dxa"/>
      </w:tblCellMar>
    </w:tblPr>
  </w:style>
  <w:style w:type="table" w:customStyle="1" w:styleId="aff3">
    <w:basedOn w:val="TableNormal1"/>
    <w:tblPr>
      <w:tblStyleRowBandSize w:val="1"/>
      <w:tblStyleColBandSize w:val="1"/>
      <w:tblCellMar>
        <w:top w:w="100" w:type="dxa"/>
        <w:left w:w="100" w:type="dxa"/>
        <w:bottom w:w="100" w:type="dxa"/>
        <w:right w:w="100" w:type="dxa"/>
      </w:tblCellMar>
    </w:tblPr>
  </w:style>
  <w:style w:type="table" w:customStyle="1" w:styleId="aff4">
    <w:basedOn w:val="TableNormal1"/>
    <w:tblPr>
      <w:tblStyleRowBandSize w:val="1"/>
      <w:tblStyleColBandSize w:val="1"/>
      <w:tblCellMar>
        <w:top w:w="100" w:type="dxa"/>
        <w:left w:w="100" w:type="dxa"/>
        <w:bottom w:w="100" w:type="dxa"/>
        <w:right w:w="100" w:type="dxa"/>
      </w:tblCellMar>
    </w:tblPr>
  </w:style>
  <w:style w:type="table" w:customStyle="1" w:styleId="aff5">
    <w:basedOn w:val="TableNormal1"/>
    <w:tblPr>
      <w:tblStyleRowBandSize w:val="1"/>
      <w:tblStyleColBandSize w:val="1"/>
      <w:tblCellMar>
        <w:top w:w="100" w:type="dxa"/>
        <w:left w:w="100" w:type="dxa"/>
        <w:bottom w:w="100" w:type="dxa"/>
        <w:right w:w="100" w:type="dxa"/>
      </w:tblCellMar>
    </w:tblPr>
  </w:style>
  <w:style w:type="table" w:customStyle="1" w:styleId="aff6">
    <w:basedOn w:val="TableNormal1"/>
    <w:tblPr>
      <w:tblStyleRowBandSize w:val="1"/>
      <w:tblStyleColBandSize w:val="1"/>
      <w:tblCellMar>
        <w:top w:w="100" w:type="dxa"/>
        <w:left w:w="100" w:type="dxa"/>
        <w:bottom w:w="100" w:type="dxa"/>
        <w:right w:w="100" w:type="dxa"/>
      </w:tblCellMar>
    </w:tblPr>
  </w:style>
  <w:style w:type="table" w:customStyle="1" w:styleId="aff7">
    <w:basedOn w:val="TableNormal1"/>
    <w:tblPr>
      <w:tblStyleRowBandSize w:val="1"/>
      <w:tblStyleColBandSize w:val="1"/>
      <w:tblCellMar>
        <w:top w:w="100" w:type="dxa"/>
        <w:left w:w="100" w:type="dxa"/>
        <w:bottom w:w="100" w:type="dxa"/>
        <w:right w:w="100" w:type="dxa"/>
      </w:tblCellMar>
    </w:tblPr>
  </w:style>
  <w:style w:type="table" w:customStyle="1" w:styleId="aff8">
    <w:basedOn w:val="TableNormal1"/>
    <w:tblPr>
      <w:tblStyleRowBandSize w:val="1"/>
      <w:tblStyleColBandSize w:val="1"/>
      <w:tblCellMar>
        <w:top w:w="100" w:type="dxa"/>
        <w:left w:w="100" w:type="dxa"/>
        <w:bottom w:w="100" w:type="dxa"/>
        <w:right w:w="100" w:type="dxa"/>
      </w:tblCellMar>
    </w:tblPr>
  </w:style>
  <w:style w:type="table" w:customStyle="1" w:styleId="aff9">
    <w:basedOn w:val="TableNormal1"/>
    <w:tblPr>
      <w:tblStyleRowBandSize w:val="1"/>
      <w:tblStyleColBandSize w:val="1"/>
      <w:tblCellMar>
        <w:top w:w="100" w:type="dxa"/>
        <w:left w:w="100" w:type="dxa"/>
        <w:bottom w:w="100" w:type="dxa"/>
        <w:right w:w="100" w:type="dxa"/>
      </w:tblCellMar>
    </w:tblPr>
  </w:style>
  <w:style w:type="table" w:customStyle="1" w:styleId="affa">
    <w:basedOn w:val="TableNormal1"/>
    <w:tblPr>
      <w:tblStyleRowBandSize w:val="1"/>
      <w:tblStyleColBandSize w:val="1"/>
      <w:tblCellMar>
        <w:top w:w="100" w:type="dxa"/>
        <w:left w:w="100" w:type="dxa"/>
        <w:bottom w:w="100" w:type="dxa"/>
        <w:right w:w="100" w:type="dxa"/>
      </w:tblCellMar>
    </w:tblPr>
  </w:style>
  <w:style w:type="table" w:customStyle="1" w:styleId="affb">
    <w:basedOn w:val="TableNormal1"/>
    <w:tblPr>
      <w:tblStyleRowBandSize w:val="1"/>
      <w:tblStyleColBandSize w:val="1"/>
      <w:tblCellMar>
        <w:top w:w="100" w:type="dxa"/>
        <w:left w:w="100" w:type="dxa"/>
        <w:bottom w:w="100" w:type="dxa"/>
        <w:right w:w="100" w:type="dxa"/>
      </w:tblCellMar>
    </w:tblPr>
  </w:style>
  <w:style w:type="table" w:customStyle="1" w:styleId="affc">
    <w:basedOn w:val="TableNormal1"/>
    <w:tblPr>
      <w:tblStyleRowBandSize w:val="1"/>
      <w:tblStyleColBandSize w:val="1"/>
      <w:tblCellMar>
        <w:top w:w="100" w:type="dxa"/>
        <w:left w:w="100" w:type="dxa"/>
        <w:bottom w:w="100" w:type="dxa"/>
        <w:right w:w="100" w:type="dxa"/>
      </w:tblCellMar>
    </w:tblPr>
  </w:style>
  <w:style w:type="table" w:customStyle="1" w:styleId="affd">
    <w:basedOn w:val="TableNormal1"/>
    <w:tblPr>
      <w:tblStyleRowBandSize w:val="1"/>
      <w:tblStyleColBandSize w:val="1"/>
      <w:tblCellMar>
        <w:top w:w="100" w:type="dxa"/>
        <w:left w:w="100" w:type="dxa"/>
        <w:bottom w:w="100" w:type="dxa"/>
        <w:right w:w="100" w:type="dxa"/>
      </w:tblCellMar>
    </w:tblPr>
  </w:style>
  <w:style w:type="table" w:customStyle="1" w:styleId="affe">
    <w:basedOn w:val="TableNormal1"/>
    <w:tblPr>
      <w:tblStyleRowBandSize w:val="1"/>
      <w:tblStyleColBandSize w:val="1"/>
      <w:tblCellMar>
        <w:top w:w="100" w:type="dxa"/>
        <w:left w:w="100" w:type="dxa"/>
        <w:bottom w:w="100" w:type="dxa"/>
        <w:right w:w="100" w:type="dxa"/>
      </w:tblCellMar>
    </w:tblPr>
  </w:style>
  <w:style w:type="table" w:customStyle="1" w:styleId="afff">
    <w:basedOn w:val="TableNormal1"/>
    <w:tblPr>
      <w:tblStyleRowBandSize w:val="1"/>
      <w:tblStyleColBandSize w:val="1"/>
      <w:tblCellMar>
        <w:top w:w="100" w:type="dxa"/>
        <w:left w:w="100" w:type="dxa"/>
        <w:bottom w:w="100" w:type="dxa"/>
        <w:right w:w="100" w:type="dxa"/>
      </w:tblCellMar>
    </w:tblPr>
  </w:style>
  <w:style w:type="paragraph" w:styleId="TJ4">
    <w:name w:val="toc 4"/>
    <w:basedOn w:val="Norml"/>
    <w:next w:val="Norml"/>
    <w:autoRedefine/>
    <w:uiPriority w:val="39"/>
    <w:unhideWhenUsed/>
    <w:rsid w:val="00655C4A"/>
    <w:pPr>
      <w:spacing w:after="100"/>
      <w:ind w:left="720"/>
    </w:pPr>
  </w:style>
  <w:style w:type="paragraph" w:styleId="TJ5">
    <w:name w:val="toc 5"/>
    <w:basedOn w:val="Norml"/>
    <w:next w:val="Norml"/>
    <w:autoRedefine/>
    <w:uiPriority w:val="39"/>
    <w:unhideWhenUsed/>
    <w:rsid w:val="00655C4A"/>
    <w:pPr>
      <w:spacing w:before="0" w:after="100" w:line="278" w:lineRule="auto"/>
      <w:ind w:left="960"/>
      <w:jc w:val="left"/>
    </w:pPr>
    <w:rPr>
      <w:rFonts w:eastAsiaTheme="minorEastAsia" w:cstheme="minorBidi"/>
      <w:kern w:val="2"/>
      <w:lang w:val="hu-HU"/>
      <w14:ligatures w14:val="standardContextual"/>
    </w:rPr>
  </w:style>
  <w:style w:type="paragraph" w:styleId="TJ6">
    <w:name w:val="toc 6"/>
    <w:basedOn w:val="Norml"/>
    <w:next w:val="Norml"/>
    <w:autoRedefine/>
    <w:uiPriority w:val="39"/>
    <w:unhideWhenUsed/>
    <w:rsid w:val="00655C4A"/>
    <w:pPr>
      <w:spacing w:before="0" w:after="100" w:line="278" w:lineRule="auto"/>
      <w:ind w:left="1200"/>
      <w:jc w:val="left"/>
    </w:pPr>
    <w:rPr>
      <w:rFonts w:eastAsiaTheme="minorEastAsia" w:cstheme="minorBidi"/>
      <w:kern w:val="2"/>
      <w:lang w:val="hu-HU"/>
      <w14:ligatures w14:val="standardContextual"/>
    </w:rPr>
  </w:style>
  <w:style w:type="paragraph" w:styleId="TJ7">
    <w:name w:val="toc 7"/>
    <w:basedOn w:val="Norml"/>
    <w:next w:val="Norml"/>
    <w:autoRedefine/>
    <w:uiPriority w:val="39"/>
    <w:unhideWhenUsed/>
    <w:rsid w:val="00655C4A"/>
    <w:pPr>
      <w:spacing w:before="0" w:after="100" w:line="278" w:lineRule="auto"/>
      <w:ind w:left="1440"/>
      <w:jc w:val="left"/>
    </w:pPr>
    <w:rPr>
      <w:rFonts w:eastAsiaTheme="minorEastAsia" w:cstheme="minorBidi"/>
      <w:kern w:val="2"/>
      <w:lang w:val="hu-HU"/>
      <w14:ligatures w14:val="standardContextual"/>
    </w:rPr>
  </w:style>
  <w:style w:type="paragraph" w:styleId="TJ8">
    <w:name w:val="toc 8"/>
    <w:basedOn w:val="Norml"/>
    <w:next w:val="Norml"/>
    <w:autoRedefine/>
    <w:uiPriority w:val="39"/>
    <w:unhideWhenUsed/>
    <w:rsid w:val="00655C4A"/>
    <w:pPr>
      <w:spacing w:before="0" w:after="100" w:line="278" w:lineRule="auto"/>
      <w:ind w:left="1680"/>
      <w:jc w:val="left"/>
    </w:pPr>
    <w:rPr>
      <w:rFonts w:eastAsiaTheme="minorEastAsia" w:cstheme="minorBidi"/>
      <w:kern w:val="2"/>
      <w:lang w:val="hu-HU"/>
      <w14:ligatures w14:val="standardContextual"/>
    </w:rPr>
  </w:style>
  <w:style w:type="paragraph" w:styleId="TJ9">
    <w:name w:val="toc 9"/>
    <w:basedOn w:val="Norml"/>
    <w:next w:val="Norml"/>
    <w:autoRedefine/>
    <w:uiPriority w:val="39"/>
    <w:unhideWhenUsed/>
    <w:rsid w:val="00655C4A"/>
    <w:pPr>
      <w:spacing w:before="0" w:after="100" w:line="278" w:lineRule="auto"/>
      <w:ind w:left="1920"/>
      <w:jc w:val="left"/>
    </w:pPr>
    <w:rPr>
      <w:rFonts w:eastAsiaTheme="minorEastAsia" w:cstheme="minorBidi"/>
      <w:kern w:val="2"/>
      <w:lang w:val="hu-HU"/>
      <w14:ligatures w14:val="standardContextual"/>
    </w:rPr>
  </w:style>
  <w:style w:type="character" w:styleId="Feloldatlanmegemlts">
    <w:name w:val="Unresolved Mention"/>
    <w:basedOn w:val="Bekezdsalapbettpusa"/>
    <w:uiPriority w:val="99"/>
    <w:semiHidden/>
    <w:unhideWhenUsed/>
    <w:rsid w:val="00655C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537351">
      <w:bodyDiv w:val="1"/>
      <w:marLeft w:val="0"/>
      <w:marRight w:val="0"/>
      <w:marTop w:val="0"/>
      <w:marBottom w:val="0"/>
      <w:divBdr>
        <w:top w:val="none" w:sz="0" w:space="0" w:color="auto"/>
        <w:left w:val="none" w:sz="0" w:space="0" w:color="auto"/>
        <w:bottom w:val="none" w:sz="0" w:space="0" w:color="auto"/>
        <w:right w:val="none" w:sz="0" w:space="0" w:color="auto"/>
      </w:divBdr>
    </w:div>
    <w:div w:id="332146839">
      <w:bodyDiv w:val="1"/>
      <w:marLeft w:val="0"/>
      <w:marRight w:val="0"/>
      <w:marTop w:val="0"/>
      <w:marBottom w:val="0"/>
      <w:divBdr>
        <w:top w:val="none" w:sz="0" w:space="0" w:color="auto"/>
        <w:left w:val="none" w:sz="0" w:space="0" w:color="auto"/>
        <w:bottom w:val="none" w:sz="0" w:space="0" w:color="auto"/>
        <w:right w:val="none" w:sz="0" w:space="0" w:color="auto"/>
      </w:divBdr>
    </w:div>
    <w:div w:id="639072108">
      <w:bodyDiv w:val="1"/>
      <w:marLeft w:val="0"/>
      <w:marRight w:val="0"/>
      <w:marTop w:val="0"/>
      <w:marBottom w:val="0"/>
      <w:divBdr>
        <w:top w:val="none" w:sz="0" w:space="0" w:color="auto"/>
        <w:left w:val="none" w:sz="0" w:space="0" w:color="auto"/>
        <w:bottom w:val="none" w:sz="0" w:space="0" w:color="auto"/>
        <w:right w:val="none" w:sz="0" w:space="0" w:color="auto"/>
      </w:divBdr>
    </w:div>
    <w:div w:id="14862437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www.tegyunkcsodat.hu/"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www.tegyunkcsodat.h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4.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2e01058-2b99-453c-ad92-ef95b64522e7">
      <Terms xmlns="http://schemas.microsoft.com/office/infopath/2007/PartnerControls"/>
    </lcf76f155ced4ddcb4097134ff3c332f>
    <TaxCatchAll xmlns="672c65c5-965c-4b1a-a928-acc24b892c19"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83GwsrKDf/yRB/tGfXyfo2TWog==">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</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kumentum" ma:contentTypeID="0x010100DA3C7412B594404AA5DB18CC0742C3A7" ma:contentTypeVersion="13" ma:contentTypeDescription="Új dokumentum létrehozása." ma:contentTypeScope="" ma:versionID="71dc5f810b6ee193573d7a46fc1d2cb7">
  <xsd:schema xmlns:xsd="http://www.w3.org/2001/XMLSchema" xmlns:xs="http://www.w3.org/2001/XMLSchema" xmlns:p="http://schemas.microsoft.com/office/2006/metadata/properties" xmlns:ns2="72e01058-2b99-453c-ad92-ef95b64522e7" xmlns:ns3="672c65c5-965c-4b1a-a928-acc24b892c19" targetNamespace="http://schemas.microsoft.com/office/2006/metadata/properties" ma:root="true" ma:fieldsID="4874a0ec4447005da97be23aabd41f00" ns2:_="" ns3:_="">
    <xsd:import namespace="72e01058-2b99-453c-ad92-ef95b64522e7"/>
    <xsd:import namespace="672c65c5-965c-4b1a-a928-acc24b892c1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e01058-2b99-453c-ad92-ef95b64522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Képcímkék" ma:readOnly="false" ma:fieldId="{5cf76f15-5ced-4ddc-b409-7134ff3c332f}" ma:taxonomyMulti="true" ma:sspId="1323a659-14ea-4466-8044-9b1bfca8b40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2c65c5-965c-4b1a-a928-acc24b892c1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17428ae-332d-4a60-a9e1-822aac1f5f20}" ma:internalName="TaxCatchAll" ma:showField="CatchAllData" ma:web="672c65c5-965c-4b1a-a928-acc24b892c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8957D9-63B3-4ACB-AAD2-75C09C88B442}">
  <ds:schemaRefs>
    <ds:schemaRef ds:uri="http://schemas.openxmlformats.org/officeDocument/2006/bibliography"/>
  </ds:schemaRefs>
</ds:datastoreItem>
</file>

<file path=customXml/itemProps2.xml><?xml version="1.0" encoding="utf-8"?>
<ds:datastoreItem xmlns:ds="http://schemas.openxmlformats.org/officeDocument/2006/customXml" ds:itemID="{56941C1E-7C37-4AC3-9056-698310A5EABC}">
  <ds:schemaRefs>
    <ds:schemaRef ds:uri="http://schemas.microsoft.com/office/2006/metadata/properties"/>
    <ds:schemaRef ds:uri="http://schemas.microsoft.com/office/infopath/2007/PartnerControls"/>
    <ds:schemaRef ds:uri="72e01058-2b99-453c-ad92-ef95b64522e7"/>
    <ds:schemaRef ds:uri="672c65c5-965c-4b1a-a928-acc24b892c19"/>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197CAFAB-44A9-4F17-AD89-B1DC85867991}"/>
</file>

<file path=customXml/itemProps5.xml><?xml version="1.0" encoding="utf-8"?>
<ds:datastoreItem xmlns:ds="http://schemas.openxmlformats.org/officeDocument/2006/customXml" ds:itemID="{D2DB19F0-2593-4BB8-872B-EAB2294CE5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Pages>
  <Words>38546</Words>
  <Characters>265971</Characters>
  <Application>Microsoft Office Word</Application>
  <DocSecurity>0</DocSecurity>
  <Lines>2216</Lines>
  <Paragraphs>607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303910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Ádám Szilvia (egyetemi docens)</dc:creator>
  <cp:keywords>, docId:90F7F6BD5905962199D2B7EED0E5DEC5</cp:keywords>
  <cp:lastModifiedBy>Pásztor Endre Zoltán (projekt szakmai szakértő)</cp:lastModifiedBy>
  <cp:revision>24</cp:revision>
  <cp:lastPrinted>2025-09-12T14:22:00Z</cp:lastPrinted>
  <dcterms:created xsi:type="dcterms:W3CDTF">2025-08-26T14:15:00Z</dcterms:created>
  <dcterms:modified xsi:type="dcterms:W3CDTF">2025-09-12T14:22:00Z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0x010100DA3C7412B594404AA5DB18CC0742C3A7</vt:lpwstr>
  </property>
  <property fmtid="{D5CDD505-2E9C-101B-9397-08002B2CF9AE}" pid="3" name="MediaServiceImageTags">
    <vt:lpwstr/>
  </property>
</Properties>
</file>